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599F" w:rsidRDefault="00DE599F" w:rsidP="00956CD5">
      <w:pPr>
        <w:pStyle w:val="ListParagraph"/>
        <w:widowControl w:val="0"/>
        <w:jc w:val="center"/>
        <w:rPr>
          <w:snapToGrid w:val="0"/>
          <w:sz w:val="52"/>
          <w:szCs w:val="52"/>
        </w:rPr>
      </w:pPr>
    </w:p>
    <w:p w:rsidR="00956CD5" w:rsidRDefault="00956CD5" w:rsidP="00956CD5">
      <w:pPr>
        <w:pStyle w:val="ListParagraph"/>
        <w:widowControl w:val="0"/>
        <w:jc w:val="center"/>
        <w:rPr>
          <w:snapToGrid w:val="0"/>
          <w:sz w:val="52"/>
          <w:szCs w:val="52"/>
        </w:rPr>
      </w:pPr>
    </w:p>
    <w:p w:rsidR="00956CD5" w:rsidRDefault="00956CD5" w:rsidP="00956CD5">
      <w:pPr>
        <w:pStyle w:val="ListParagraph"/>
        <w:widowControl w:val="0"/>
        <w:jc w:val="center"/>
        <w:rPr>
          <w:snapToGrid w:val="0"/>
          <w:sz w:val="52"/>
          <w:szCs w:val="52"/>
        </w:rPr>
      </w:pPr>
    </w:p>
    <w:p w:rsidR="008A7230" w:rsidRDefault="008A7230" w:rsidP="00DE599F">
      <w:pPr>
        <w:widowControl w:val="0"/>
        <w:jc w:val="center"/>
        <w:rPr>
          <w:b/>
          <w:snapToGrid w:val="0"/>
          <w:sz w:val="52"/>
          <w:szCs w:val="52"/>
        </w:rPr>
      </w:pPr>
      <w:bookmarkStart w:id="0" w:name="_GoBack"/>
      <w:bookmarkEnd w:id="0"/>
      <w:r>
        <w:rPr>
          <w:b/>
          <w:snapToGrid w:val="0"/>
          <w:sz w:val="52"/>
          <w:szCs w:val="52"/>
        </w:rPr>
        <w:t>SECTION III</w:t>
      </w:r>
    </w:p>
    <w:p w:rsidR="008A7230" w:rsidRDefault="008A7230" w:rsidP="00DE599F">
      <w:pPr>
        <w:widowControl w:val="0"/>
        <w:jc w:val="center"/>
        <w:rPr>
          <w:b/>
          <w:snapToGrid w:val="0"/>
          <w:sz w:val="52"/>
          <w:szCs w:val="52"/>
        </w:rPr>
      </w:pPr>
    </w:p>
    <w:p w:rsidR="00DE599F" w:rsidRPr="00355698" w:rsidRDefault="00DE599F" w:rsidP="00DE599F">
      <w:pPr>
        <w:widowControl w:val="0"/>
        <w:jc w:val="center"/>
        <w:rPr>
          <w:b/>
          <w:snapToGrid w:val="0"/>
          <w:sz w:val="52"/>
          <w:szCs w:val="52"/>
        </w:rPr>
      </w:pPr>
      <w:r>
        <w:rPr>
          <w:b/>
          <w:snapToGrid w:val="0"/>
          <w:sz w:val="52"/>
          <w:szCs w:val="52"/>
        </w:rPr>
        <w:t>EMPLOYMENT</w:t>
      </w:r>
    </w:p>
    <w:p w:rsidR="00A36997" w:rsidRDefault="00B75C2F">
      <w:pPr>
        <w:spacing w:after="200" w:line="276" w:lineRule="auto"/>
        <w:sectPr w:rsidR="00A36997" w:rsidSect="00BD3A44">
          <w:headerReference w:type="default" r:id="rId8"/>
          <w:footerReference w:type="default" r:id="rId9"/>
          <w:headerReference w:type="first" r:id="rId10"/>
          <w:type w:val="continuous"/>
          <w:pgSz w:w="12240" w:h="15840"/>
          <w:pgMar w:top="1440" w:right="1440" w:bottom="1440" w:left="1440" w:header="720" w:footer="720" w:gutter="0"/>
          <w:pgNumType w:start="1"/>
          <w:cols w:space="720"/>
          <w:titlePg/>
          <w:docGrid w:linePitch="360"/>
        </w:sectPr>
      </w:pPr>
      <w:r>
        <w:br w:type="page"/>
      </w:r>
    </w:p>
    <w:p w:rsidR="008E0534" w:rsidRDefault="008E0534" w:rsidP="008E0534">
      <w:pPr>
        <w:widowControl w:val="0"/>
        <w:jc w:val="center"/>
        <w:rPr>
          <w:b/>
          <w:snapToGrid w:val="0"/>
          <w:sz w:val="40"/>
          <w:szCs w:val="40"/>
        </w:rPr>
      </w:pPr>
      <w:r w:rsidRPr="001B6024">
        <w:rPr>
          <w:b/>
          <w:snapToGrid w:val="0"/>
          <w:sz w:val="40"/>
          <w:szCs w:val="40"/>
        </w:rPr>
        <w:lastRenderedPageBreak/>
        <w:t>TABLE OF CONTENTS</w:t>
      </w:r>
    </w:p>
    <w:p w:rsidR="008E0534" w:rsidRDefault="008E0534" w:rsidP="008E0534">
      <w:pPr>
        <w:widowControl w:val="0"/>
        <w:jc w:val="center"/>
        <w:rPr>
          <w:b/>
          <w:snapToGrid w:val="0"/>
          <w:sz w:val="40"/>
          <w:szCs w:val="40"/>
        </w:rPr>
      </w:pPr>
    </w:p>
    <w:p w:rsidR="008E0534" w:rsidRDefault="008E0534" w:rsidP="008E0534">
      <w:pPr>
        <w:widowControl w:val="0"/>
        <w:tabs>
          <w:tab w:val="right" w:leader="dot" w:pos="8640"/>
        </w:tabs>
        <w:rPr>
          <w:snapToGrid w:val="0"/>
          <w:sz w:val="28"/>
          <w:szCs w:val="28"/>
        </w:rPr>
      </w:pPr>
      <w:r>
        <w:rPr>
          <w:snapToGrid w:val="0"/>
          <w:sz w:val="28"/>
          <w:szCs w:val="28"/>
        </w:rPr>
        <w:t>Article 1 – General Principals</w:t>
      </w:r>
      <w:r>
        <w:rPr>
          <w:snapToGrid w:val="0"/>
          <w:sz w:val="28"/>
          <w:szCs w:val="28"/>
        </w:rPr>
        <w:tab/>
        <w:t>Page 1</w:t>
      </w:r>
    </w:p>
    <w:p w:rsidR="008E0534" w:rsidRDefault="008E0534" w:rsidP="008E0534">
      <w:pPr>
        <w:widowControl w:val="0"/>
        <w:tabs>
          <w:tab w:val="right" w:leader="dot" w:pos="8640"/>
        </w:tabs>
        <w:rPr>
          <w:snapToGrid w:val="0"/>
          <w:sz w:val="28"/>
          <w:szCs w:val="28"/>
        </w:rPr>
      </w:pPr>
    </w:p>
    <w:p w:rsidR="008E0534" w:rsidRDefault="008E0534" w:rsidP="008E0534">
      <w:pPr>
        <w:widowControl w:val="0"/>
        <w:tabs>
          <w:tab w:val="right" w:leader="dot" w:pos="8640"/>
        </w:tabs>
        <w:rPr>
          <w:snapToGrid w:val="0"/>
          <w:sz w:val="28"/>
          <w:szCs w:val="28"/>
        </w:rPr>
      </w:pPr>
      <w:r>
        <w:rPr>
          <w:snapToGrid w:val="0"/>
          <w:sz w:val="28"/>
          <w:szCs w:val="28"/>
        </w:rPr>
        <w:t>Article 2 – Classification Plan</w:t>
      </w:r>
      <w:r>
        <w:rPr>
          <w:snapToGrid w:val="0"/>
          <w:sz w:val="28"/>
          <w:szCs w:val="28"/>
        </w:rPr>
        <w:tab/>
        <w:t>Page 2</w:t>
      </w:r>
    </w:p>
    <w:p w:rsidR="00B97034" w:rsidRDefault="00B97034" w:rsidP="008E0534">
      <w:pPr>
        <w:widowControl w:val="0"/>
        <w:tabs>
          <w:tab w:val="right" w:leader="dot" w:pos="8640"/>
        </w:tabs>
        <w:ind w:left="720"/>
        <w:rPr>
          <w:snapToGrid w:val="0"/>
          <w:sz w:val="28"/>
          <w:szCs w:val="28"/>
        </w:rPr>
      </w:pPr>
      <w:r>
        <w:rPr>
          <w:snapToGrid w:val="0"/>
          <w:sz w:val="28"/>
          <w:szCs w:val="28"/>
        </w:rPr>
        <w:t>Section 2.1 – Definitions</w:t>
      </w:r>
      <w:r>
        <w:rPr>
          <w:snapToGrid w:val="0"/>
          <w:sz w:val="28"/>
          <w:szCs w:val="28"/>
        </w:rPr>
        <w:tab/>
        <w:t>Page 2</w:t>
      </w:r>
    </w:p>
    <w:p w:rsidR="008E0534" w:rsidRDefault="008E0534" w:rsidP="008E0534">
      <w:pPr>
        <w:widowControl w:val="0"/>
        <w:tabs>
          <w:tab w:val="right" w:leader="dot" w:pos="8640"/>
        </w:tabs>
        <w:ind w:left="720"/>
        <w:rPr>
          <w:snapToGrid w:val="0"/>
          <w:sz w:val="28"/>
          <w:szCs w:val="28"/>
        </w:rPr>
      </w:pPr>
      <w:r>
        <w:rPr>
          <w:snapToGrid w:val="0"/>
          <w:sz w:val="28"/>
          <w:szCs w:val="28"/>
        </w:rPr>
        <w:t>Section 2.2 – Unclassified Services</w:t>
      </w:r>
      <w:r>
        <w:rPr>
          <w:snapToGrid w:val="0"/>
          <w:sz w:val="28"/>
          <w:szCs w:val="28"/>
        </w:rPr>
        <w:tab/>
        <w:t>Page 2</w:t>
      </w:r>
    </w:p>
    <w:p w:rsidR="008E0534" w:rsidRDefault="008E0534" w:rsidP="008E0534">
      <w:pPr>
        <w:widowControl w:val="0"/>
        <w:tabs>
          <w:tab w:val="right" w:leader="dot" w:pos="8640"/>
        </w:tabs>
        <w:ind w:left="720"/>
        <w:rPr>
          <w:snapToGrid w:val="0"/>
          <w:sz w:val="28"/>
          <w:szCs w:val="28"/>
        </w:rPr>
      </w:pPr>
      <w:r>
        <w:rPr>
          <w:snapToGrid w:val="0"/>
          <w:sz w:val="28"/>
          <w:szCs w:val="28"/>
        </w:rPr>
        <w:t>Section 2.3 – Classified Services</w:t>
      </w:r>
      <w:r>
        <w:rPr>
          <w:snapToGrid w:val="0"/>
          <w:sz w:val="28"/>
          <w:szCs w:val="28"/>
        </w:rPr>
        <w:tab/>
        <w:t>Page 2</w:t>
      </w:r>
    </w:p>
    <w:p w:rsidR="008E0534" w:rsidRDefault="008E0534" w:rsidP="008E0534">
      <w:pPr>
        <w:widowControl w:val="0"/>
        <w:tabs>
          <w:tab w:val="right" w:leader="dot" w:pos="8640"/>
        </w:tabs>
        <w:ind w:left="720"/>
        <w:rPr>
          <w:snapToGrid w:val="0"/>
          <w:sz w:val="28"/>
          <w:szCs w:val="28"/>
        </w:rPr>
      </w:pPr>
      <w:r>
        <w:rPr>
          <w:snapToGrid w:val="0"/>
          <w:sz w:val="28"/>
          <w:szCs w:val="28"/>
        </w:rPr>
        <w:t>Section 2.4 – Original Appointments</w:t>
      </w:r>
      <w:r>
        <w:rPr>
          <w:snapToGrid w:val="0"/>
          <w:sz w:val="28"/>
          <w:szCs w:val="28"/>
        </w:rPr>
        <w:tab/>
        <w:t xml:space="preserve">Page </w:t>
      </w:r>
      <w:r w:rsidR="00A62E8E">
        <w:rPr>
          <w:snapToGrid w:val="0"/>
          <w:sz w:val="28"/>
          <w:szCs w:val="28"/>
        </w:rPr>
        <w:t>3</w:t>
      </w:r>
    </w:p>
    <w:p w:rsidR="008E0534" w:rsidRDefault="008E0534" w:rsidP="008E0534">
      <w:pPr>
        <w:widowControl w:val="0"/>
        <w:tabs>
          <w:tab w:val="right" w:leader="dot" w:pos="8640"/>
        </w:tabs>
        <w:ind w:left="720"/>
        <w:rPr>
          <w:snapToGrid w:val="0"/>
          <w:sz w:val="28"/>
          <w:szCs w:val="28"/>
        </w:rPr>
      </w:pPr>
      <w:r>
        <w:rPr>
          <w:snapToGrid w:val="0"/>
          <w:sz w:val="28"/>
          <w:szCs w:val="28"/>
        </w:rPr>
        <w:t>Section 2.5 – Creation of Class Specifications</w:t>
      </w:r>
      <w:r>
        <w:rPr>
          <w:snapToGrid w:val="0"/>
          <w:sz w:val="28"/>
          <w:szCs w:val="28"/>
        </w:rPr>
        <w:tab/>
        <w:t>Page 3</w:t>
      </w:r>
    </w:p>
    <w:p w:rsidR="008E0534" w:rsidRDefault="008E0534" w:rsidP="008E0534">
      <w:pPr>
        <w:widowControl w:val="0"/>
        <w:tabs>
          <w:tab w:val="right" w:leader="dot" w:pos="8640"/>
        </w:tabs>
        <w:ind w:left="720"/>
        <w:rPr>
          <w:snapToGrid w:val="0"/>
          <w:sz w:val="28"/>
          <w:szCs w:val="28"/>
        </w:rPr>
      </w:pPr>
      <w:r>
        <w:rPr>
          <w:snapToGrid w:val="0"/>
          <w:sz w:val="28"/>
          <w:szCs w:val="28"/>
        </w:rPr>
        <w:t>Section 2.6 – Maintenance of Plan</w:t>
      </w:r>
      <w:r>
        <w:rPr>
          <w:snapToGrid w:val="0"/>
          <w:sz w:val="28"/>
          <w:szCs w:val="28"/>
        </w:rPr>
        <w:tab/>
        <w:t>Page 3</w:t>
      </w:r>
    </w:p>
    <w:p w:rsidR="008E0534" w:rsidRDefault="008E0534" w:rsidP="008E0534">
      <w:pPr>
        <w:widowControl w:val="0"/>
        <w:tabs>
          <w:tab w:val="right" w:leader="dot" w:pos="8640"/>
        </w:tabs>
        <w:ind w:left="720"/>
        <w:rPr>
          <w:snapToGrid w:val="0"/>
          <w:sz w:val="28"/>
          <w:szCs w:val="28"/>
        </w:rPr>
      </w:pPr>
      <w:r>
        <w:rPr>
          <w:snapToGrid w:val="0"/>
          <w:sz w:val="28"/>
          <w:szCs w:val="28"/>
        </w:rPr>
        <w:t>Section 2.7 – Interpretation of Class Specifications</w:t>
      </w:r>
      <w:r>
        <w:rPr>
          <w:snapToGrid w:val="0"/>
          <w:sz w:val="28"/>
          <w:szCs w:val="28"/>
        </w:rPr>
        <w:tab/>
        <w:t>Page 3</w:t>
      </w:r>
    </w:p>
    <w:p w:rsidR="008E0534" w:rsidRDefault="008E0534" w:rsidP="008E0534">
      <w:pPr>
        <w:widowControl w:val="0"/>
        <w:tabs>
          <w:tab w:val="right" w:leader="dot" w:pos="8640"/>
        </w:tabs>
        <w:ind w:left="720"/>
        <w:rPr>
          <w:snapToGrid w:val="0"/>
          <w:sz w:val="28"/>
          <w:szCs w:val="28"/>
        </w:rPr>
      </w:pPr>
      <w:r>
        <w:rPr>
          <w:snapToGrid w:val="0"/>
          <w:sz w:val="28"/>
          <w:szCs w:val="28"/>
        </w:rPr>
        <w:t xml:space="preserve">Section 2.8 – Official Copy of the Position Classification Plan </w:t>
      </w:r>
      <w:r>
        <w:rPr>
          <w:snapToGrid w:val="0"/>
          <w:sz w:val="28"/>
          <w:szCs w:val="28"/>
        </w:rPr>
        <w:tab/>
        <w:t xml:space="preserve">Page </w:t>
      </w:r>
      <w:r w:rsidR="00A62E8E">
        <w:rPr>
          <w:snapToGrid w:val="0"/>
          <w:sz w:val="28"/>
          <w:szCs w:val="28"/>
        </w:rPr>
        <w:t>4</w:t>
      </w:r>
    </w:p>
    <w:p w:rsidR="008E0534" w:rsidRDefault="008E0534" w:rsidP="008E0534">
      <w:pPr>
        <w:widowControl w:val="0"/>
        <w:tabs>
          <w:tab w:val="right" w:leader="dot" w:pos="8640"/>
        </w:tabs>
        <w:ind w:left="720"/>
        <w:rPr>
          <w:snapToGrid w:val="0"/>
          <w:sz w:val="28"/>
          <w:szCs w:val="28"/>
        </w:rPr>
      </w:pPr>
      <w:r>
        <w:rPr>
          <w:snapToGrid w:val="0"/>
          <w:sz w:val="28"/>
          <w:szCs w:val="28"/>
        </w:rPr>
        <w:t>Section 2.9 – Classification Appeals</w:t>
      </w:r>
      <w:r>
        <w:rPr>
          <w:snapToGrid w:val="0"/>
          <w:sz w:val="28"/>
          <w:szCs w:val="28"/>
        </w:rPr>
        <w:tab/>
        <w:t>Page 4</w:t>
      </w:r>
    </w:p>
    <w:p w:rsidR="008E0534" w:rsidRDefault="008E0534" w:rsidP="008E0534">
      <w:pPr>
        <w:widowControl w:val="0"/>
        <w:tabs>
          <w:tab w:val="right" w:leader="dot" w:pos="8640"/>
        </w:tabs>
        <w:ind w:left="720"/>
        <w:rPr>
          <w:snapToGrid w:val="0"/>
          <w:sz w:val="28"/>
          <w:szCs w:val="28"/>
        </w:rPr>
      </w:pPr>
    </w:p>
    <w:p w:rsidR="008E0534" w:rsidRDefault="008E0534" w:rsidP="008E0534">
      <w:pPr>
        <w:widowControl w:val="0"/>
        <w:tabs>
          <w:tab w:val="right" w:leader="dot" w:pos="8640"/>
        </w:tabs>
        <w:rPr>
          <w:snapToGrid w:val="0"/>
          <w:sz w:val="28"/>
          <w:szCs w:val="28"/>
        </w:rPr>
      </w:pPr>
      <w:r>
        <w:rPr>
          <w:snapToGrid w:val="0"/>
          <w:sz w:val="28"/>
          <w:szCs w:val="28"/>
        </w:rPr>
        <w:t>Article 3 – Compensation Plan</w:t>
      </w:r>
      <w:r>
        <w:rPr>
          <w:snapToGrid w:val="0"/>
          <w:sz w:val="28"/>
          <w:szCs w:val="28"/>
        </w:rPr>
        <w:tab/>
        <w:t>Page 4</w:t>
      </w:r>
    </w:p>
    <w:p w:rsidR="008E0534" w:rsidRDefault="008E0534" w:rsidP="008E0534">
      <w:pPr>
        <w:widowControl w:val="0"/>
        <w:tabs>
          <w:tab w:val="right" w:leader="dot" w:pos="8640"/>
        </w:tabs>
        <w:rPr>
          <w:snapToGrid w:val="0"/>
          <w:sz w:val="28"/>
          <w:szCs w:val="28"/>
        </w:rPr>
      </w:pPr>
      <w:r>
        <w:rPr>
          <w:snapToGrid w:val="0"/>
          <w:sz w:val="28"/>
          <w:szCs w:val="28"/>
        </w:rPr>
        <w:t xml:space="preserve">          Section 3.1 – Definition </w:t>
      </w:r>
      <w:r>
        <w:rPr>
          <w:snapToGrid w:val="0"/>
          <w:sz w:val="28"/>
          <w:szCs w:val="28"/>
        </w:rPr>
        <w:tab/>
        <w:t>Page 4</w:t>
      </w:r>
    </w:p>
    <w:p w:rsidR="008E0534" w:rsidRDefault="008E0534" w:rsidP="008E0534">
      <w:pPr>
        <w:widowControl w:val="0"/>
        <w:tabs>
          <w:tab w:val="right" w:leader="dot" w:pos="8640"/>
        </w:tabs>
        <w:rPr>
          <w:snapToGrid w:val="0"/>
          <w:sz w:val="28"/>
          <w:szCs w:val="28"/>
        </w:rPr>
      </w:pPr>
      <w:r>
        <w:rPr>
          <w:snapToGrid w:val="0"/>
          <w:sz w:val="28"/>
          <w:szCs w:val="28"/>
        </w:rPr>
        <w:t xml:space="preserve">          Section 3.2 – New Appointees</w:t>
      </w:r>
      <w:r>
        <w:rPr>
          <w:snapToGrid w:val="0"/>
          <w:sz w:val="28"/>
          <w:szCs w:val="28"/>
        </w:rPr>
        <w:tab/>
        <w:t>Page 4</w:t>
      </w:r>
    </w:p>
    <w:p w:rsidR="008E0534" w:rsidRDefault="008E0534" w:rsidP="008E0534">
      <w:pPr>
        <w:widowControl w:val="0"/>
        <w:tabs>
          <w:tab w:val="right" w:leader="dot" w:pos="8640"/>
        </w:tabs>
        <w:rPr>
          <w:snapToGrid w:val="0"/>
          <w:sz w:val="28"/>
          <w:szCs w:val="28"/>
        </w:rPr>
      </w:pPr>
      <w:r>
        <w:rPr>
          <w:snapToGrid w:val="0"/>
          <w:sz w:val="28"/>
          <w:szCs w:val="28"/>
        </w:rPr>
        <w:t xml:space="preserve">          Section 3.3 – Salary Increases</w:t>
      </w:r>
      <w:r>
        <w:rPr>
          <w:snapToGrid w:val="0"/>
          <w:sz w:val="28"/>
          <w:szCs w:val="28"/>
        </w:rPr>
        <w:tab/>
        <w:t>Page 5</w:t>
      </w:r>
    </w:p>
    <w:p w:rsidR="008E0534" w:rsidRDefault="008E0534" w:rsidP="008E0534">
      <w:pPr>
        <w:widowControl w:val="0"/>
        <w:tabs>
          <w:tab w:val="right" w:leader="dot" w:pos="8640"/>
        </w:tabs>
        <w:rPr>
          <w:snapToGrid w:val="0"/>
          <w:sz w:val="28"/>
          <w:szCs w:val="28"/>
        </w:rPr>
      </w:pPr>
      <w:r>
        <w:rPr>
          <w:snapToGrid w:val="0"/>
          <w:sz w:val="28"/>
          <w:szCs w:val="28"/>
        </w:rPr>
        <w:t xml:space="preserve">          Section 3.4 – Promotions</w:t>
      </w:r>
      <w:r>
        <w:rPr>
          <w:snapToGrid w:val="0"/>
          <w:sz w:val="28"/>
          <w:szCs w:val="28"/>
        </w:rPr>
        <w:tab/>
        <w:t>Page 5</w:t>
      </w:r>
    </w:p>
    <w:p w:rsidR="008E0534" w:rsidRDefault="008E0534" w:rsidP="008E0534">
      <w:pPr>
        <w:widowControl w:val="0"/>
        <w:tabs>
          <w:tab w:val="right" w:leader="dot" w:pos="8640"/>
        </w:tabs>
        <w:rPr>
          <w:snapToGrid w:val="0"/>
          <w:sz w:val="28"/>
          <w:szCs w:val="28"/>
        </w:rPr>
      </w:pPr>
      <w:r>
        <w:rPr>
          <w:snapToGrid w:val="0"/>
          <w:sz w:val="28"/>
          <w:szCs w:val="28"/>
        </w:rPr>
        <w:t xml:space="preserve">          Section 3.5 – Demotions</w:t>
      </w:r>
      <w:r>
        <w:rPr>
          <w:snapToGrid w:val="0"/>
          <w:sz w:val="28"/>
          <w:szCs w:val="28"/>
        </w:rPr>
        <w:tab/>
        <w:t>Page 5</w:t>
      </w:r>
    </w:p>
    <w:p w:rsidR="008E0534" w:rsidRDefault="008E0534" w:rsidP="008E0534">
      <w:pPr>
        <w:widowControl w:val="0"/>
        <w:tabs>
          <w:tab w:val="right" w:leader="dot" w:pos="8640"/>
        </w:tabs>
        <w:rPr>
          <w:snapToGrid w:val="0"/>
          <w:sz w:val="28"/>
          <w:szCs w:val="28"/>
        </w:rPr>
      </w:pPr>
      <w:r>
        <w:rPr>
          <w:snapToGrid w:val="0"/>
          <w:sz w:val="28"/>
          <w:szCs w:val="28"/>
        </w:rPr>
        <w:t xml:space="preserve">          Section 3.6 – Reclassifications</w:t>
      </w:r>
      <w:r>
        <w:rPr>
          <w:snapToGrid w:val="0"/>
          <w:sz w:val="28"/>
          <w:szCs w:val="28"/>
        </w:rPr>
        <w:tab/>
        <w:t>Page 5</w:t>
      </w:r>
    </w:p>
    <w:p w:rsidR="008E0534" w:rsidRDefault="008E0534" w:rsidP="008E0534">
      <w:pPr>
        <w:widowControl w:val="0"/>
        <w:tabs>
          <w:tab w:val="right" w:leader="dot" w:pos="8640"/>
        </w:tabs>
        <w:rPr>
          <w:snapToGrid w:val="0"/>
          <w:sz w:val="28"/>
          <w:szCs w:val="28"/>
        </w:rPr>
      </w:pPr>
      <w:r>
        <w:rPr>
          <w:snapToGrid w:val="0"/>
          <w:sz w:val="28"/>
          <w:szCs w:val="28"/>
        </w:rPr>
        <w:t xml:space="preserve">          Section 3.7 – Annual Salary Review</w:t>
      </w:r>
      <w:r>
        <w:rPr>
          <w:snapToGrid w:val="0"/>
          <w:sz w:val="28"/>
          <w:szCs w:val="28"/>
        </w:rPr>
        <w:tab/>
        <w:t>Page 5</w:t>
      </w:r>
    </w:p>
    <w:p w:rsidR="008E0534" w:rsidRDefault="008E0534" w:rsidP="008E0534">
      <w:pPr>
        <w:widowControl w:val="0"/>
        <w:tabs>
          <w:tab w:val="right" w:leader="dot" w:pos="8640"/>
        </w:tabs>
        <w:rPr>
          <w:snapToGrid w:val="0"/>
          <w:sz w:val="28"/>
          <w:szCs w:val="28"/>
        </w:rPr>
      </w:pPr>
    </w:p>
    <w:p w:rsidR="008E0534" w:rsidRDefault="008E0534" w:rsidP="008E0534">
      <w:pPr>
        <w:widowControl w:val="0"/>
        <w:tabs>
          <w:tab w:val="right" w:leader="dot" w:pos="8640"/>
        </w:tabs>
        <w:rPr>
          <w:snapToGrid w:val="0"/>
          <w:sz w:val="28"/>
          <w:szCs w:val="28"/>
        </w:rPr>
      </w:pPr>
      <w:r>
        <w:rPr>
          <w:snapToGrid w:val="0"/>
          <w:sz w:val="28"/>
          <w:szCs w:val="28"/>
        </w:rPr>
        <w:t>Article 4 – Workplace Administration Procedures</w:t>
      </w:r>
      <w:r>
        <w:rPr>
          <w:snapToGrid w:val="0"/>
          <w:sz w:val="28"/>
          <w:szCs w:val="28"/>
        </w:rPr>
        <w:tab/>
        <w:t>Page 6</w:t>
      </w:r>
    </w:p>
    <w:p w:rsidR="008E0534" w:rsidRDefault="008E0534" w:rsidP="008E0534">
      <w:pPr>
        <w:widowControl w:val="0"/>
        <w:tabs>
          <w:tab w:val="right" w:leader="dot" w:pos="8640"/>
        </w:tabs>
        <w:rPr>
          <w:snapToGrid w:val="0"/>
          <w:sz w:val="28"/>
          <w:szCs w:val="28"/>
        </w:rPr>
      </w:pPr>
      <w:r>
        <w:rPr>
          <w:snapToGrid w:val="0"/>
          <w:sz w:val="28"/>
          <w:szCs w:val="28"/>
        </w:rPr>
        <w:t xml:space="preserve">          Section 4.1 – Workweek Parameters</w:t>
      </w:r>
      <w:r>
        <w:rPr>
          <w:snapToGrid w:val="0"/>
          <w:sz w:val="28"/>
          <w:szCs w:val="28"/>
        </w:rPr>
        <w:tab/>
        <w:t>Page 6</w:t>
      </w:r>
    </w:p>
    <w:p w:rsidR="008E0534" w:rsidRDefault="008E0534" w:rsidP="008E0534">
      <w:pPr>
        <w:widowControl w:val="0"/>
        <w:tabs>
          <w:tab w:val="right" w:leader="dot" w:pos="8640"/>
        </w:tabs>
        <w:rPr>
          <w:snapToGrid w:val="0"/>
          <w:sz w:val="28"/>
          <w:szCs w:val="28"/>
        </w:rPr>
      </w:pPr>
      <w:r>
        <w:rPr>
          <w:snapToGrid w:val="0"/>
          <w:sz w:val="28"/>
          <w:szCs w:val="28"/>
        </w:rPr>
        <w:t xml:space="preserve">          Section 4.2 – Employee Work Schedules</w:t>
      </w:r>
      <w:r>
        <w:rPr>
          <w:snapToGrid w:val="0"/>
          <w:sz w:val="28"/>
          <w:szCs w:val="28"/>
        </w:rPr>
        <w:tab/>
        <w:t>Page 6</w:t>
      </w:r>
    </w:p>
    <w:p w:rsidR="008E0534" w:rsidRDefault="008E0534" w:rsidP="008E0534">
      <w:pPr>
        <w:widowControl w:val="0"/>
        <w:tabs>
          <w:tab w:val="right" w:leader="dot" w:pos="8640"/>
        </w:tabs>
        <w:rPr>
          <w:snapToGrid w:val="0"/>
          <w:sz w:val="28"/>
          <w:szCs w:val="28"/>
        </w:rPr>
      </w:pPr>
      <w:r>
        <w:rPr>
          <w:snapToGrid w:val="0"/>
          <w:sz w:val="28"/>
          <w:szCs w:val="28"/>
        </w:rPr>
        <w:t xml:space="preserve">          Section 4.3 – Exempt vs. Non-Exempt</w:t>
      </w:r>
      <w:r>
        <w:rPr>
          <w:snapToGrid w:val="0"/>
          <w:sz w:val="28"/>
          <w:szCs w:val="28"/>
        </w:rPr>
        <w:tab/>
        <w:t>Page 6</w:t>
      </w:r>
    </w:p>
    <w:p w:rsidR="008E0534" w:rsidRDefault="008E0534" w:rsidP="008E0534">
      <w:pPr>
        <w:widowControl w:val="0"/>
        <w:tabs>
          <w:tab w:val="right" w:leader="dot" w:pos="8640"/>
        </w:tabs>
        <w:rPr>
          <w:snapToGrid w:val="0"/>
          <w:sz w:val="28"/>
          <w:szCs w:val="28"/>
        </w:rPr>
      </w:pPr>
      <w:r>
        <w:rPr>
          <w:snapToGrid w:val="0"/>
          <w:sz w:val="28"/>
          <w:szCs w:val="28"/>
        </w:rPr>
        <w:t xml:space="preserve">          Section 4.4 – Meal and Rest Breaks</w:t>
      </w:r>
      <w:r>
        <w:rPr>
          <w:snapToGrid w:val="0"/>
          <w:sz w:val="28"/>
          <w:szCs w:val="28"/>
        </w:rPr>
        <w:tab/>
        <w:t>Page 7</w:t>
      </w:r>
    </w:p>
    <w:p w:rsidR="008E0534" w:rsidRDefault="008E0534" w:rsidP="008E0534">
      <w:pPr>
        <w:widowControl w:val="0"/>
        <w:tabs>
          <w:tab w:val="right" w:leader="dot" w:pos="8640"/>
        </w:tabs>
        <w:rPr>
          <w:snapToGrid w:val="0"/>
          <w:sz w:val="28"/>
          <w:szCs w:val="28"/>
        </w:rPr>
      </w:pPr>
      <w:r>
        <w:rPr>
          <w:snapToGrid w:val="0"/>
          <w:sz w:val="28"/>
          <w:szCs w:val="28"/>
        </w:rPr>
        <w:t xml:space="preserve">          Section 4.5 – Salary Administration</w:t>
      </w:r>
      <w:r>
        <w:rPr>
          <w:snapToGrid w:val="0"/>
          <w:sz w:val="28"/>
          <w:szCs w:val="28"/>
        </w:rPr>
        <w:tab/>
        <w:t>Page 7</w:t>
      </w:r>
    </w:p>
    <w:p w:rsidR="008E0534" w:rsidRDefault="008E0534" w:rsidP="008E0534">
      <w:pPr>
        <w:widowControl w:val="0"/>
        <w:tabs>
          <w:tab w:val="right" w:leader="dot" w:pos="8640"/>
        </w:tabs>
        <w:rPr>
          <w:snapToGrid w:val="0"/>
          <w:sz w:val="28"/>
          <w:szCs w:val="28"/>
        </w:rPr>
      </w:pPr>
      <w:r>
        <w:rPr>
          <w:snapToGrid w:val="0"/>
          <w:sz w:val="28"/>
          <w:szCs w:val="28"/>
        </w:rPr>
        <w:t xml:space="preserve">          </w:t>
      </w:r>
    </w:p>
    <w:p w:rsidR="008E0534" w:rsidRDefault="008E0534" w:rsidP="008E0534">
      <w:pPr>
        <w:widowControl w:val="0"/>
        <w:tabs>
          <w:tab w:val="right" w:leader="dot" w:pos="8640"/>
        </w:tabs>
        <w:rPr>
          <w:snapToGrid w:val="0"/>
          <w:sz w:val="28"/>
          <w:szCs w:val="28"/>
        </w:rPr>
      </w:pPr>
      <w:r>
        <w:rPr>
          <w:snapToGrid w:val="0"/>
          <w:sz w:val="28"/>
          <w:szCs w:val="28"/>
        </w:rPr>
        <w:t>Article 5 – The Filling of Vacancies</w:t>
      </w:r>
      <w:r>
        <w:rPr>
          <w:snapToGrid w:val="0"/>
          <w:sz w:val="28"/>
          <w:szCs w:val="28"/>
        </w:rPr>
        <w:tab/>
        <w:t>Page 8</w:t>
      </w:r>
    </w:p>
    <w:p w:rsidR="008E0534" w:rsidRDefault="008E0534" w:rsidP="008E0534">
      <w:pPr>
        <w:widowControl w:val="0"/>
        <w:tabs>
          <w:tab w:val="right" w:leader="dot" w:pos="8640"/>
        </w:tabs>
        <w:rPr>
          <w:snapToGrid w:val="0"/>
          <w:sz w:val="28"/>
          <w:szCs w:val="28"/>
        </w:rPr>
      </w:pPr>
      <w:r>
        <w:rPr>
          <w:snapToGrid w:val="0"/>
          <w:sz w:val="28"/>
          <w:szCs w:val="28"/>
        </w:rPr>
        <w:t xml:space="preserve">          Section 5.1 – Equal Employment Opportunity</w:t>
      </w:r>
      <w:r>
        <w:rPr>
          <w:snapToGrid w:val="0"/>
          <w:sz w:val="28"/>
          <w:szCs w:val="28"/>
        </w:rPr>
        <w:tab/>
        <w:t>Page 8</w:t>
      </w:r>
    </w:p>
    <w:p w:rsidR="008E0534" w:rsidRDefault="008E0534" w:rsidP="008E0534">
      <w:pPr>
        <w:widowControl w:val="0"/>
        <w:tabs>
          <w:tab w:val="right" w:leader="dot" w:pos="8640"/>
        </w:tabs>
        <w:rPr>
          <w:snapToGrid w:val="0"/>
          <w:sz w:val="28"/>
          <w:szCs w:val="28"/>
        </w:rPr>
      </w:pPr>
      <w:r>
        <w:rPr>
          <w:snapToGrid w:val="0"/>
          <w:sz w:val="28"/>
          <w:szCs w:val="28"/>
        </w:rPr>
        <w:t xml:space="preserve">          Section 5.2 – Promotions and Transfers</w:t>
      </w:r>
      <w:r>
        <w:rPr>
          <w:snapToGrid w:val="0"/>
          <w:sz w:val="28"/>
          <w:szCs w:val="28"/>
        </w:rPr>
        <w:tab/>
        <w:t>Page 8</w:t>
      </w:r>
    </w:p>
    <w:p w:rsidR="008E0534" w:rsidRDefault="008E0534" w:rsidP="008E0534">
      <w:pPr>
        <w:widowControl w:val="0"/>
        <w:tabs>
          <w:tab w:val="right" w:leader="dot" w:pos="8640"/>
        </w:tabs>
        <w:rPr>
          <w:snapToGrid w:val="0"/>
          <w:sz w:val="28"/>
          <w:szCs w:val="28"/>
        </w:rPr>
      </w:pPr>
      <w:r>
        <w:rPr>
          <w:snapToGrid w:val="0"/>
          <w:sz w:val="28"/>
          <w:szCs w:val="28"/>
        </w:rPr>
        <w:t xml:space="preserve">          Section 5.3 – Recruitment</w:t>
      </w:r>
      <w:r>
        <w:rPr>
          <w:snapToGrid w:val="0"/>
          <w:sz w:val="28"/>
          <w:szCs w:val="28"/>
        </w:rPr>
        <w:tab/>
        <w:t>Page 8</w:t>
      </w:r>
    </w:p>
    <w:p w:rsidR="008E0534" w:rsidRDefault="008E0534" w:rsidP="008E0534">
      <w:pPr>
        <w:widowControl w:val="0"/>
        <w:tabs>
          <w:tab w:val="right" w:leader="dot" w:pos="8640"/>
        </w:tabs>
        <w:rPr>
          <w:snapToGrid w:val="0"/>
          <w:sz w:val="28"/>
          <w:szCs w:val="28"/>
        </w:rPr>
      </w:pPr>
      <w:r>
        <w:rPr>
          <w:snapToGrid w:val="0"/>
          <w:sz w:val="28"/>
          <w:szCs w:val="28"/>
        </w:rPr>
        <w:t xml:space="preserve">          Section 5.4 – The Hiring of Relatives: Nepotism</w:t>
      </w:r>
      <w:r>
        <w:rPr>
          <w:snapToGrid w:val="0"/>
          <w:sz w:val="28"/>
          <w:szCs w:val="28"/>
        </w:rPr>
        <w:tab/>
        <w:t>Page 9</w:t>
      </w:r>
    </w:p>
    <w:p w:rsidR="008E0534" w:rsidRDefault="008E0534" w:rsidP="008E0534">
      <w:pPr>
        <w:widowControl w:val="0"/>
        <w:tabs>
          <w:tab w:val="right" w:leader="dot" w:pos="8640"/>
        </w:tabs>
        <w:rPr>
          <w:snapToGrid w:val="0"/>
          <w:sz w:val="28"/>
          <w:szCs w:val="28"/>
        </w:rPr>
      </w:pPr>
      <w:r>
        <w:rPr>
          <w:snapToGrid w:val="0"/>
          <w:sz w:val="28"/>
          <w:szCs w:val="28"/>
        </w:rPr>
        <w:t xml:space="preserve">          Section 5.5 – Examinations</w:t>
      </w:r>
      <w:r>
        <w:rPr>
          <w:snapToGrid w:val="0"/>
          <w:sz w:val="28"/>
          <w:szCs w:val="28"/>
        </w:rPr>
        <w:tab/>
        <w:t>Page 9</w:t>
      </w:r>
    </w:p>
    <w:p w:rsidR="008E0534" w:rsidRDefault="008E0534" w:rsidP="008E0534">
      <w:pPr>
        <w:widowControl w:val="0"/>
        <w:tabs>
          <w:tab w:val="right" w:leader="dot" w:pos="8640"/>
        </w:tabs>
        <w:rPr>
          <w:snapToGrid w:val="0"/>
          <w:sz w:val="28"/>
          <w:szCs w:val="28"/>
        </w:rPr>
      </w:pPr>
      <w:r>
        <w:rPr>
          <w:snapToGrid w:val="0"/>
          <w:sz w:val="28"/>
          <w:szCs w:val="28"/>
        </w:rPr>
        <w:t xml:space="preserve">          Section 5.6 – Final Selection of New Employees</w:t>
      </w:r>
      <w:r>
        <w:rPr>
          <w:snapToGrid w:val="0"/>
          <w:sz w:val="28"/>
          <w:szCs w:val="28"/>
        </w:rPr>
        <w:tab/>
        <w:t>Page 14</w:t>
      </w:r>
    </w:p>
    <w:p w:rsidR="008E0534" w:rsidRDefault="008E0534" w:rsidP="008E0534">
      <w:pPr>
        <w:widowControl w:val="0"/>
        <w:tabs>
          <w:tab w:val="right" w:leader="dot" w:pos="8640"/>
        </w:tabs>
        <w:rPr>
          <w:snapToGrid w:val="0"/>
          <w:sz w:val="28"/>
          <w:szCs w:val="28"/>
        </w:rPr>
        <w:sectPr w:rsidR="008E0534" w:rsidSect="00BD3A44">
          <w:type w:val="continuous"/>
          <w:pgSz w:w="12240" w:h="15840"/>
          <w:pgMar w:top="1440" w:right="1440" w:bottom="1440" w:left="1440" w:header="720" w:footer="720" w:gutter="0"/>
          <w:pgNumType w:start="1"/>
          <w:cols w:space="720"/>
          <w:titlePg/>
          <w:docGrid w:linePitch="360"/>
        </w:sectPr>
      </w:pPr>
      <w:r>
        <w:rPr>
          <w:snapToGrid w:val="0"/>
          <w:sz w:val="28"/>
          <w:szCs w:val="28"/>
        </w:rPr>
        <w:t xml:space="preserve">          Section 5.7 – Orientation Program</w:t>
      </w:r>
      <w:r>
        <w:rPr>
          <w:snapToGrid w:val="0"/>
          <w:sz w:val="28"/>
          <w:szCs w:val="28"/>
        </w:rPr>
        <w:tab/>
        <w:t>Page 14</w:t>
      </w:r>
    </w:p>
    <w:p w:rsidR="008E0534" w:rsidRDefault="008E0534" w:rsidP="008E0534">
      <w:pPr>
        <w:widowControl w:val="0"/>
        <w:tabs>
          <w:tab w:val="right" w:leader="dot" w:pos="8640"/>
        </w:tabs>
        <w:rPr>
          <w:snapToGrid w:val="0"/>
          <w:sz w:val="28"/>
          <w:szCs w:val="28"/>
        </w:rPr>
      </w:pPr>
      <w:r>
        <w:rPr>
          <w:snapToGrid w:val="0"/>
          <w:sz w:val="28"/>
          <w:szCs w:val="28"/>
        </w:rPr>
        <w:lastRenderedPageBreak/>
        <w:t>Article 5 - The Filling of Vacancies CONT.</w:t>
      </w:r>
    </w:p>
    <w:p w:rsidR="008E0534" w:rsidRDefault="008E0534" w:rsidP="008E0534">
      <w:pPr>
        <w:widowControl w:val="0"/>
        <w:tabs>
          <w:tab w:val="right" w:leader="dot" w:pos="8640"/>
        </w:tabs>
        <w:rPr>
          <w:snapToGrid w:val="0"/>
          <w:sz w:val="28"/>
          <w:szCs w:val="28"/>
        </w:rPr>
      </w:pPr>
      <w:r>
        <w:rPr>
          <w:snapToGrid w:val="0"/>
          <w:sz w:val="28"/>
          <w:szCs w:val="28"/>
        </w:rPr>
        <w:t xml:space="preserve">          Section 5.8 – Dress Code</w:t>
      </w:r>
      <w:r>
        <w:rPr>
          <w:snapToGrid w:val="0"/>
          <w:sz w:val="28"/>
          <w:szCs w:val="28"/>
        </w:rPr>
        <w:tab/>
        <w:t>Page 15</w:t>
      </w:r>
    </w:p>
    <w:p w:rsidR="008E0534" w:rsidRDefault="008E0534" w:rsidP="008E0534">
      <w:pPr>
        <w:widowControl w:val="0"/>
        <w:tabs>
          <w:tab w:val="right" w:leader="dot" w:pos="8640"/>
        </w:tabs>
        <w:rPr>
          <w:snapToGrid w:val="0"/>
          <w:sz w:val="28"/>
          <w:szCs w:val="28"/>
        </w:rPr>
      </w:pPr>
      <w:r>
        <w:rPr>
          <w:snapToGrid w:val="0"/>
          <w:sz w:val="28"/>
          <w:szCs w:val="28"/>
        </w:rPr>
        <w:t xml:space="preserve">          Section 5.9 – Grooming Policy</w:t>
      </w:r>
      <w:r>
        <w:rPr>
          <w:snapToGrid w:val="0"/>
          <w:sz w:val="28"/>
          <w:szCs w:val="28"/>
        </w:rPr>
        <w:tab/>
        <w:t>Page 16</w:t>
      </w:r>
    </w:p>
    <w:p w:rsidR="008E0534" w:rsidRDefault="008E0534" w:rsidP="008E0534">
      <w:pPr>
        <w:widowControl w:val="0"/>
        <w:tabs>
          <w:tab w:val="right" w:leader="dot" w:pos="8640"/>
        </w:tabs>
        <w:rPr>
          <w:snapToGrid w:val="0"/>
          <w:sz w:val="28"/>
          <w:szCs w:val="28"/>
        </w:rPr>
      </w:pPr>
      <w:r>
        <w:rPr>
          <w:snapToGrid w:val="0"/>
          <w:sz w:val="28"/>
          <w:szCs w:val="28"/>
        </w:rPr>
        <w:t xml:space="preserve">         </w:t>
      </w:r>
    </w:p>
    <w:p w:rsidR="008E0534" w:rsidRDefault="008E0534" w:rsidP="008E0534">
      <w:pPr>
        <w:widowControl w:val="0"/>
        <w:tabs>
          <w:tab w:val="right" w:leader="dot" w:pos="8640"/>
        </w:tabs>
        <w:rPr>
          <w:snapToGrid w:val="0"/>
          <w:sz w:val="28"/>
          <w:szCs w:val="28"/>
        </w:rPr>
      </w:pPr>
      <w:r>
        <w:rPr>
          <w:snapToGrid w:val="0"/>
          <w:sz w:val="28"/>
          <w:szCs w:val="28"/>
        </w:rPr>
        <w:t>Article 6 – Probationary Period</w:t>
      </w:r>
      <w:r>
        <w:rPr>
          <w:snapToGrid w:val="0"/>
          <w:sz w:val="28"/>
          <w:szCs w:val="28"/>
        </w:rPr>
        <w:tab/>
        <w:t>Page 17</w:t>
      </w:r>
    </w:p>
    <w:p w:rsidR="008E0534" w:rsidRDefault="008E0534" w:rsidP="008E0534">
      <w:pPr>
        <w:widowControl w:val="0"/>
        <w:tabs>
          <w:tab w:val="right" w:leader="dot" w:pos="8640"/>
        </w:tabs>
        <w:rPr>
          <w:snapToGrid w:val="0"/>
          <w:sz w:val="28"/>
          <w:szCs w:val="28"/>
        </w:rPr>
      </w:pPr>
      <w:r>
        <w:rPr>
          <w:snapToGrid w:val="0"/>
          <w:sz w:val="28"/>
          <w:szCs w:val="28"/>
        </w:rPr>
        <w:t xml:space="preserve">          Section 6.1 – Objective</w:t>
      </w:r>
      <w:r>
        <w:rPr>
          <w:snapToGrid w:val="0"/>
          <w:sz w:val="28"/>
          <w:szCs w:val="28"/>
        </w:rPr>
        <w:tab/>
        <w:t>Page 17</w:t>
      </w:r>
    </w:p>
    <w:p w:rsidR="008E0534" w:rsidRDefault="008E0534" w:rsidP="008E0534">
      <w:pPr>
        <w:widowControl w:val="0"/>
        <w:tabs>
          <w:tab w:val="right" w:leader="dot" w:pos="8640"/>
        </w:tabs>
        <w:rPr>
          <w:snapToGrid w:val="0"/>
          <w:sz w:val="28"/>
          <w:szCs w:val="28"/>
        </w:rPr>
      </w:pPr>
      <w:r>
        <w:rPr>
          <w:snapToGrid w:val="0"/>
          <w:sz w:val="28"/>
          <w:szCs w:val="28"/>
        </w:rPr>
        <w:t xml:space="preserve">          Section 6.2 – Duration</w:t>
      </w:r>
      <w:r>
        <w:rPr>
          <w:snapToGrid w:val="0"/>
          <w:sz w:val="28"/>
          <w:szCs w:val="28"/>
        </w:rPr>
        <w:tab/>
        <w:t>Page 17</w:t>
      </w:r>
    </w:p>
    <w:p w:rsidR="008E0534" w:rsidRDefault="008E0534" w:rsidP="008E0534">
      <w:pPr>
        <w:widowControl w:val="0"/>
        <w:tabs>
          <w:tab w:val="right" w:leader="dot" w:pos="8640"/>
        </w:tabs>
        <w:rPr>
          <w:snapToGrid w:val="0"/>
          <w:sz w:val="28"/>
          <w:szCs w:val="28"/>
        </w:rPr>
      </w:pPr>
      <w:r>
        <w:rPr>
          <w:snapToGrid w:val="0"/>
          <w:sz w:val="28"/>
          <w:szCs w:val="28"/>
        </w:rPr>
        <w:t xml:space="preserve">          Section 6.3 – Promotional Appointments</w:t>
      </w:r>
      <w:r>
        <w:rPr>
          <w:snapToGrid w:val="0"/>
          <w:sz w:val="28"/>
          <w:szCs w:val="28"/>
        </w:rPr>
        <w:tab/>
        <w:t>Page 17</w:t>
      </w:r>
    </w:p>
    <w:p w:rsidR="008E0534" w:rsidRDefault="008E0534" w:rsidP="008E0534">
      <w:pPr>
        <w:widowControl w:val="0"/>
        <w:tabs>
          <w:tab w:val="right" w:leader="dot" w:pos="8640"/>
        </w:tabs>
        <w:rPr>
          <w:snapToGrid w:val="0"/>
          <w:sz w:val="28"/>
          <w:szCs w:val="28"/>
        </w:rPr>
      </w:pPr>
      <w:r>
        <w:rPr>
          <w:snapToGrid w:val="0"/>
          <w:sz w:val="28"/>
          <w:szCs w:val="28"/>
        </w:rPr>
        <w:t xml:space="preserve">          Section 6.4 – Demotional Appointments</w:t>
      </w:r>
      <w:r>
        <w:rPr>
          <w:snapToGrid w:val="0"/>
          <w:sz w:val="28"/>
          <w:szCs w:val="28"/>
        </w:rPr>
        <w:tab/>
        <w:t>Page 17</w:t>
      </w:r>
    </w:p>
    <w:p w:rsidR="008E0534" w:rsidRDefault="008E0534" w:rsidP="008E0534">
      <w:pPr>
        <w:widowControl w:val="0"/>
        <w:tabs>
          <w:tab w:val="right" w:leader="dot" w:pos="8640"/>
        </w:tabs>
        <w:rPr>
          <w:snapToGrid w:val="0"/>
          <w:sz w:val="28"/>
          <w:szCs w:val="28"/>
        </w:rPr>
      </w:pPr>
    </w:p>
    <w:p w:rsidR="008E0534" w:rsidRDefault="008E0534" w:rsidP="008E0534">
      <w:pPr>
        <w:widowControl w:val="0"/>
        <w:tabs>
          <w:tab w:val="right" w:leader="dot" w:pos="8640"/>
        </w:tabs>
        <w:rPr>
          <w:snapToGrid w:val="0"/>
          <w:sz w:val="28"/>
          <w:szCs w:val="28"/>
        </w:rPr>
      </w:pPr>
      <w:r>
        <w:rPr>
          <w:snapToGrid w:val="0"/>
          <w:sz w:val="28"/>
          <w:szCs w:val="28"/>
        </w:rPr>
        <w:t>Article 7 – Performance Evaluations</w:t>
      </w:r>
      <w:r>
        <w:rPr>
          <w:snapToGrid w:val="0"/>
          <w:sz w:val="28"/>
          <w:szCs w:val="28"/>
        </w:rPr>
        <w:tab/>
        <w:t>Page 1</w:t>
      </w:r>
      <w:r w:rsidR="00C4010A">
        <w:rPr>
          <w:snapToGrid w:val="0"/>
          <w:sz w:val="28"/>
          <w:szCs w:val="28"/>
        </w:rPr>
        <w:t>8</w:t>
      </w:r>
    </w:p>
    <w:p w:rsidR="008E0534" w:rsidRDefault="008E0534" w:rsidP="008E0534">
      <w:pPr>
        <w:widowControl w:val="0"/>
        <w:tabs>
          <w:tab w:val="right" w:leader="dot" w:pos="8640"/>
        </w:tabs>
        <w:rPr>
          <w:snapToGrid w:val="0"/>
          <w:sz w:val="28"/>
          <w:szCs w:val="28"/>
        </w:rPr>
      </w:pPr>
      <w:r>
        <w:rPr>
          <w:snapToGrid w:val="0"/>
          <w:sz w:val="28"/>
          <w:szCs w:val="28"/>
        </w:rPr>
        <w:t xml:space="preserve">          Section 7.1 – Objective</w:t>
      </w:r>
      <w:r>
        <w:rPr>
          <w:snapToGrid w:val="0"/>
          <w:sz w:val="28"/>
          <w:szCs w:val="28"/>
        </w:rPr>
        <w:tab/>
        <w:t>Page 1</w:t>
      </w:r>
      <w:r w:rsidR="00C4010A">
        <w:rPr>
          <w:snapToGrid w:val="0"/>
          <w:sz w:val="28"/>
          <w:szCs w:val="28"/>
        </w:rPr>
        <w:t>8</w:t>
      </w:r>
    </w:p>
    <w:p w:rsidR="008E0534" w:rsidRDefault="008E0534" w:rsidP="008E0534">
      <w:pPr>
        <w:widowControl w:val="0"/>
        <w:tabs>
          <w:tab w:val="right" w:leader="dot" w:pos="8640"/>
        </w:tabs>
        <w:rPr>
          <w:snapToGrid w:val="0"/>
          <w:sz w:val="28"/>
          <w:szCs w:val="28"/>
        </w:rPr>
      </w:pPr>
      <w:r>
        <w:rPr>
          <w:snapToGrid w:val="0"/>
          <w:sz w:val="28"/>
          <w:szCs w:val="28"/>
        </w:rPr>
        <w:t xml:space="preserve">          Section 7.2 – Period of Evaluation</w:t>
      </w:r>
      <w:r>
        <w:rPr>
          <w:snapToGrid w:val="0"/>
          <w:sz w:val="28"/>
          <w:szCs w:val="28"/>
        </w:rPr>
        <w:tab/>
        <w:t>Page 18</w:t>
      </w:r>
    </w:p>
    <w:p w:rsidR="008E0534" w:rsidRDefault="008E0534" w:rsidP="008E0534">
      <w:pPr>
        <w:widowControl w:val="0"/>
        <w:tabs>
          <w:tab w:val="right" w:leader="dot" w:pos="8640"/>
        </w:tabs>
        <w:rPr>
          <w:snapToGrid w:val="0"/>
          <w:sz w:val="28"/>
          <w:szCs w:val="28"/>
        </w:rPr>
      </w:pPr>
      <w:r>
        <w:rPr>
          <w:snapToGrid w:val="0"/>
          <w:sz w:val="28"/>
          <w:szCs w:val="28"/>
        </w:rPr>
        <w:t xml:space="preserve">          Section 7.3 – Evaluations</w:t>
      </w:r>
      <w:r>
        <w:rPr>
          <w:snapToGrid w:val="0"/>
          <w:sz w:val="28"/>
          <w:szCs w:val="28"/>
        </w:rPr>
        <w:tab/>
        <w:t>Page 18</w:t>
      </w:r>
    </w:p>
    <w:p w:rsidR="008E0534" w:rsidRDefault="008E0534" w:rsidP="008E0534">
      <w:pPr>
        <w:widowControl w:val="0"/>
        <w:tabs>
          <w:tab w:val="right" w:leader="dot" w:pos="8640"/>
        </w:tabs>
        <w:rPr>
          <w:snapToGrid w:val="0"/>
          <w:sz w:val="28"/>
          <w:szCs w:val="28"/>
        </w:rPr>
      </w:pPr>
      <w:r>
        <w:rPr>
          <w:snapToGrid w:val="0"/>
          <w:sz w:val="28"/>
          <w:szCs w:val="28"/>
        </w:rPr>
        <w:t xml:space="preserve">          Section 7.4 – Review with Employee</w:t>
      </w:r>
      <w:r>
        <w:rPr>
          <w:snapToGrid w:val="0"/>
          <w:sz w:val="28"/>
          <w:szCs w:val="28"/>
        </w:rPr>
        <w:tab/>
        <w:t>Page 1</w:t>
      </w:r>
      <w:r w:rsidR="00C4010A">
        <w:rPr>
          <w:snapToGrid w:val="0"/>
          <w:sz w:val="28"/>
          <w:szCs w:val="28"/>
        </w:rPr>
        <w:t>9</w:t>
      </w:r>
    </w:p>
    <w:p w:rsidR="008E0534" w:rsidRDefault="008E0534" w:rsidP="008E0534">
      <w:pPr>
        <w:widowControl w:val="0"/>
        <w:tabs>
          <w:tab w:val="right" w:leader="dot" w:pos="8640"/>
        </w:tabs>
        <w:rPr>
          <w:snapToGrid w:val="0"/>
          <w:sz w:val="28"/>
          <w:szCs w:val="28"/>
        </w:rPr>
      </w:pPr>
      <w:r>
        <w:rPr>
          <w:snapToGrid w:val="0"/>
          <w:sz w:val="28"/>
          <w:szCs w:val="28"/>
        </w:rPr>
        <w:t xml:space="preserve">          Section 7.5 – Probationary Evaluation</w:t>
      </w:r>
      <w:r>
        <w:rPr>
          <w:snapToGrid w:val="0"/>
          <w:sz w:val="28"/>
          <w:szCs w:val="28"/>
        </w:rPr>
        <w:tab/>
        <w:t>Page 1</w:t>
      </w:r>
      <w:r w:rsidR="00C4010A">
        <w:rPr>
          <w:snapToGrid w:val="0"/>
          <w:sz w:val="28"/>
          <w:szCs w:val="28"/>
        </w:rPr>
        <w:t>9</w:t>
      </w:r>
    </w:p>
    <w:p w:rsidR="008E0534" w:rsidRDefault="008E0534" w:rsidP="008E0534">
      <w:pPr>
        <w:widowControl w:val="0"/>
        <w:tabs>
          <w:tab w:val="right" w:leader="dot" w:pos="8640"/>
        </w:tabs>
        <w:rPr>
          <w:snapToGrid w:val="0"/>
          <w:sz w:val="28"/>
          <w:szCs w:val="28"/>
        </w:rPr>
      </w:pPr>
      <w:r>
        <w:rPr>
          <w:snapToGrid w:val="0"/>
          <w:sz w:val="28"/>
          <w:szCs w:val="28"/>
        </w:rPr>
        <w:t xml:space="preserve">          Section 7.6 – Appeal of Employee Evaluation</w:t>
      </w:r>
      <w:r>
        <w:rPr>
          <w:snapToGrid w:val="0"/>
          <w:sz w:val="28"/>
          <w:szCs w:val="28"/>
        </w:rPr>
        <w:tab/>
        <w:t>Page 19</w:t>
      </w:r>
    </w:p>
    <w:p w:rsidR="008E0534" w:rsidRDefault="008E0534" w:rsidP="008E0534">
      <w:pPr>
        <w:widowControl w:val="0"/>
        <w:tabs>
          <w:tab w:val="right" w:leader="dot" w:pos="8640"/>
        </w:tabs>
        <w:rPr>
          <w:snapToGrid w:val="0"/>
          <w:sz w:val="28"/>
          <w:szCs w:val="28"/>
        </w:rPr>
      </w:pPr>
      <w:r>
        <w:rPr>
          <w:snapToGrid w:val="0"/>
          <w:sz w:val="28"/>
          <w:szCs w:val="28"/>
        </w:rPr>
        <w:t xml:space="preserve">          Section 7.7 – Performance Evaluation Confidentiality</w:t>
      </w:r>
      <w:r>
        <w:rPr>
          <w:snapToGrid w:val="0"/>
          <w:sz w:val="28"/>
          <w:szCs w:val="28"/>
        </w:rPr>
        <w:tab/>
        <w:t>Page 19</w:t>
      </w:r>
    </w:p>
    <w:p w:rsidR="008E0534" w:rsidRDefault="008E0534" w:rsidP="008E0534">
      <w:pPr>
        <w:widowControl w:val="0"/>
        <w:tabs>
          <w:tab w:val="right" w:leader="dot" w:pos="8640"/>
        </w:tabs>
        <w:rPr>
          <w:snapToGrid w:val="0"/>
          <w:sz w:val="28"/>
          <w:szCs w:val="28"/>
        </w:rPr>
      </w:pPr>
    </w:p>
    <w:p w:rsidR="008E0534" w:rsidRDefault="008E0534" w:rsidP="008E0534">
      <w:pPr>
        <w:widowControl w:val="0"/>
        <w:tabs>
          <w:tab w:val="right" w:leader="dot" w:pos="8640"/>
        </w:tabs>
        <w:rPr>
          <w:snapToGrid w:val="0"/>
          <w:sz w:val="28"/>
          <w:szCs w:val="28"/>
        </w:rPr>
      </w:pPr>
      <w:r>
        <w:rPr>
          <w:snapToGrid w:val="0"/>
          <w:sz w:val="28"/>
          <w:szCs w:val="28"/>
        </w:rPr>
        <w:t>Article 8 – Permanent Status</w:t>
      </w:r>
      <w:r>
        <w:rPr>
          <w:snapToGrid w:val="0"/>
          <w:sz w:val="28"/>
          <w:szCs w:val="28"/>
        </w:rPr>
        <w:tab/>
        <w:t>Page 19</w:t>
      </w:r>
    </w:p>
    <w:p w:rsidR="008E0534" w:rsidRDefault="008E0534" w:rsidP="008E0534">
      <w:pPr>
        <w:widowControl w:val="0"/>
        <w:tabs>
          <w:tab w:val="right" w:leader="dot" w:pos="8640"/>
        </w:tabs>
        <w:rPr>
          <w:snapToGrid w:val="0"/>
          <w:sz w:val="28"/>
          <w:szCs w:val="28"/>
        </w:rPr>
      </w:pPr>
    </w:p>
    <w:p w:rsidR="008E0534" w:rsidRDefault="008E0534" w:rsidP="008E0534">
      <w:pPr>
        <w:widowControl w:val="0"/>
        <w:tabs>
          <w:tab w:val="right" w:leader="dot" w:pos="8640"/>
        </w:tabs>
        <w:rPr>
          <w:snapToGrid w:val="0"/>
          <w:sz w:val="28"/>
          <w:szCs w:val="28"/>
        </w:rPr>
      </w:pPr>
      <w:r>
        <w:rPr>
          <w:snapToGrid w:val="0"/>
          <w:sz w:val="28"/>
          <w:szCs w:val="28"/>
        </w:rPr>
        <w:t>Article 9 – Benefits and Privileges</w:t>
      </w:r>
      <w:r>
        <w:rPr>
          <w:snapToGrid w:val="0"/>
          <w:sz w:val="28"/>
          <w:szCs w:val="28"/>
        </w:rPr>
        <w:tab/>
        <w:t>Page 19</w:t>
      </w:r>
    </w:p>
    <w:p w:rsidR="008E0534" w:rsidRDefault="008E0534" w:rsidP="008E0534">
      <w:pPr>
        <w:widowControl w:val="0"/>
        <w:tabs>
          <w:tab w:val="right" w:leader="dot" w:pos="8640"/>
        </w:tabs>
        <w:rPr>
          <w:snapToGrid w:val="0"/>
          <w:sz w:val="28"/>
          <w:szCs w:val="28"/>
        </w:rPr>
      </w:pPr>
      <w:r>
        <w:rPr>
          <w:snapToGrid w:val="0"/>
          <w:sz w:val="28"/>
          <w:szCs w:val="28"/>
        </w:rPr>
        <w:t xml:space="preserve">          Section 9.1 – Official Holidays</w:t>
      </w:r>
      <w:r>
        <w:rPr>
          <w:snapToGrid w:val="0"/>
          <w:sz w:val="28"/>
          <w:szCs w:val="28"/>
        </w:rPr>
        <w:tab/>
        <w:t>Page 20</w:t>
      </w:r>
    </w:p>
    <w:p w:rsidR="008E0534" w:rsidRDefault="008E0534" w:rsidP="008E0534">
      <w:pPr>
        <w:widowControl w:val="0"/>
        <w:tabs>
          <w:tab w:val="right" w:leader="dot" w:pos="8640"/>
        </w:tabs>
        <w:rPr>
          <w:snapToGrid w:val="0"/>
          <w:sz w:val="28"/>
          <w:szCs w:val="28"/>
        </w:rPr>
      </w:pPr>
      <w:r>
        <w:rPr>
          <w:snapToGrid w:val="0"/>
          <w:sz w:val="28"/>
          <w:szCs w:val="28"/>
        </w:rPr>
        <w:t xml:space="preserve">          Section 9.2 – Annual Leave Policy</w:t>
      </w:r>
      <w:r>
        <w:rPr>
          <w:snapToGrid w:val="0"/>
          <w:sz w:val="28"/>
          <w:szCs w:val="28"/>
        </w:rPr>
        <w:tab/>
        <w:t>Page 21</w:t>
      </w:r>
    </w:p>
    <w:p w:rsidR="008E0534" w:rsidRDefault="008E0534" w:rsidP="008E0534">
      <w:pPr>
        <w:widowControl w:val="0"/>
        <w:tabs>
          <w:tab w:val="right" w:leader="dot" w:pos="8640"/>
        </w:tabs>
        <w:rPr>
          <w:snapToGrid w:val="0"/>
          <w:sz w:val="28"/>
          <w:szCs w:val="28"/>
        </w:rPr>
      </w:pPr>
      <w:r>
        <w:rPr>
          <w:snapToGrid w:val="0"/>
          <w:sz w:val="28"/>
          <w:szCs w:val="28"/>
        </w:rPr>
        <w:t xml:space="preserve">          Section 9.3 – Sick Leave Policy</w:t>
      </w:r>
      <w:r>
        <w:rPr>
          <w:snapToGrid w:val="0"/>
          <w:sz w:val="28"/>
          <w:szCs w:val="28"/>
        </w:rPr>
        <w:tab/>
        <w:t>Page 24</w:t>
      </w:r>
    </w:p>
    <w:p w:rsidR="008E0534" w:rsidRDefault="008E0534" w:rsidP="008E0534">
      <w:pPr>
        <w:widowControl w:val="0"/>
        <w:tabs>
          <w:tab w:val="right" w:leader="dot" w:pos="8640"/>
        </w:tabs>
        <w:rPr>
          <w:snapToGrid w:val="0"/>
          <w:sz w:val="28"/>
          <w:szCs w:val="28"/>
        </w:rPr>
      </w:pPr>
      <w:r>
        <w:rPr>
          <w:snapToGrid w:val="0"/>
          <w:sz w:val="28"/>
          <w:szCs w:val="28"/>
        </w:rPr>
        <w:t xml:space="preserve">          Section 9.4 - Family Medical Leave</w:t>
      </w:r>
      <w:r>
        <w:rPr>
          <w:snapToGrid w:val="0"/>
          <w:sz w:val="28"/>
          <w:szCs w:val="28"/>
        </w:rPr>
        <w:tab/>
        <w:t>Page 27</w:t>
      </w:r>
    </w:p>
    <w:p w:rsidR="008E0534" w:rsidRDefault="008E0534" w:rsidP="008E0534">
      <w:pPr>
        <w:widowControl w:val="0"/>
        <w:tabs>
          <w:tab w:val="right" w:leader="dot" w:pos="8640"/>
        </w:tabs>
        <w:rPr>
          <w:snapToGrid w:val="0"/>
          <w:sz w:val="28"/>
          <w:szCs w:val="28"/>
        </w:rPr>
      </w:pPr>
      <w:r>
        <w:rPr>
          <w:snapToGrid w:val="0"/>
          <w:sz w:val="28"/>
          <w:szCs w:val="28"/>
        </w:rPr>
        <w:t xml:space="preserve">          Section 9.5 – Leave without Pay</w:t>
      </w:r>
      <w:r>
        <w:rPr>
          <w:snapToGrid w:val="0"/>
          <w:sz w:val="28"/>
          <w:szCs w:val="28"/>
        </w:rPr>
        <w:tab/>
        <w:t>Page 2</w:t>
      </w:r>
      <w:r w:rsidR="00C4010A">
        <w:rPr>
          <w:snapToGrid w:val="0"/>
          <w:sz w:val="28"/>
          <w:szCs w:val="28"/>
        </w:rPr>
        <w:t>9</w:t>
      </w:r>
    </w:p>
    <w:p w:rsidR="008E0534" w:rsidRDefault="008E0534" w:rsidP="008E0534">
      <w:pPr>
        <w:widowControl w:val="0"/>
        <w:tabs>
          <w:tab w:val="right" w:leader="dot" w:pos="8640"/>
        </w:tabs>
        <w:rPr>
          <w:snapToGrid w:val="0"/>
          <w:sz w:val="28"/>
          <w:szCs w:val="28"/>
        </w:rPr>
      </w:pPr>
      <w:r>
        <w:rPr>
          <w:snapToGrid w:val="0"/>
          <w:sz w:val="28"/>
          <w:szCs w:val="28"/>
        </w:rPr>
        <w:t xml:space="preserve">          Section 9.6 – Overtime</w:t>
      </w:r>
      <w:r>
        <w:rPr>
          <w:snapToGrid w:val="0"/>
          <w:sz w:val="28"/>
          <w:szCs w:val="28"/>
        </w:rPr>
        <w:tab/>
        <w:t>Page 29</w:t>
      </w:r>
    </w:p>
    <w:p w:rsidR="008E0534" w:rsidRDefault="008E0534" w:rsidP="008E0534">
      <w:pPr>
        <w:widowControl w:val="0"/>
        <w:tabs>
          <w:tab w:val="right" w:leader="dot" w:pos="8640"/>
        </w:tabs>
        <w:rPr>
          <w:snapToGrid w:val="0"/>
          <w:sz w:val="28"/>
          <w:szCs w:val="28"/>
        </w:rPr>
      </w:pPr>
      <w:r>
        <w:rPr>
          <w:snapToGrid w:val="0"/>
          <w:sz w:val="28"/>
          <w:szCs w:val="28"/>
        </w:rPr>
        <w:t xml:space="preserve">          Section 9.7 – Flex Schedule</w:t>
      </w:r>
      <w:r>
        <w:rPr>
          <w:snapToGrid w:val="0"/>
          <w:sz w:val="28"/>
          <w:szCs w:val="28"/>
        </w:rPr>
        <w:tab/>
        <w:t>Page 29</w:t>
      </w:r>
    </w:p>
    <w:p w:rsidR="008E0534" w:rsidRDefault="008E0534" w:rsidP="008E0534">
      <w:pPr>
        <w:widowControl w:val="0"/>
        <w:tabs>
          <w:tab w:val="right" w:leader="dot" w:pos="8640"/>
        </w:tabs>
        <w:rPr>
          <w:snapToGrid w:val="0"/>
          <w:sz w:val="28"/>
          <w:szCs w:val="28"/>
        </w:rPr>
      </w:pPr>
      <w:r>
        <w:rPr>
          <w:snapToGrid w:val="0"/>
          <w:sz w:val="28"/>
          <w:szCs w:val="28"/>
        </w:rPr>
        <w:t xml:space="preserve">          Section 9.8 – Official Training Leave</w:t>
      </w:r>
      <w:r>
        <w:rPr>
          <w:snapToGrid w:val="0"/>
          <w:sz w:val="28"/>
          <w:szCs w:val="28"/>
        </w:rPr>
        <w:tab/>
        <w:t xml:space="preserve">Page </w:t>
      </w:r>
      <w:r w:rsidR="00C4010A">
        <w:rPr>
          <w:snapToGrid w:val="0"/>
          <w:sz w:val="28"/>
          <w:szCs w:val="28"/>
        </w:rPr>
        <w:t>30</w:t>
      </w:r>
    </w:p>
    <w:p w:rsidR="008E0534" w:rsidRDefault="008E0534" w:rsidP="008E0534">
      <w:pPr>
        <w:widowControl w:val="0"/>
        <w:tabs>
          <w:tab w:val="right" w:leader="dot" w:pos="8640"/>
        </w:tabs>
        <w:rPr>
          <w:snapToGrid w:val="0"/>
          <w:sz w:val="28"/>
          <w:szCs w:val="28"/>
        </w:rPr>
      </w:pPr>
      <w:r>
        <w:rPr>
          <w:snapToGrid w:val="0"/>
          <w:sz w:val="28"/>
          <w:szCs w:val="28"/>
        </w:rPr>
        <w:t xml:space="preserve">          Section 9.9 – Military Leave</w:t>
      </w:r>
      <w:r>
        <w:rPr>
          <w:snapToGrid w:val="0"/>
          <w:sz w:val="28"/>
          <w:szCs w:val="28"/>
        </w:rPr>
        <w:tab/>
        <w:t>Page 31</w:t>
      </w:r>
    </w:p>
    <w:p w:rsidR="008E0534" w:rsidRDefault="008E0534" w:rsidP="008E0534">
      <w:pPr>
        <w:widowControl w:val="0"/>
        <w:tabs>
          <w:tab w:val="right" w:leader="dot" w:pos="8640"/>
        </w:tabs>
        <w:rPr>
          <w:snapToGrid w:val="0"/>
          <w:sz w:val="28"/>
          <w:szCs w:val="28"/>
        </w:rPr>
      </w:pPr>
      <w:r>
        <w:rPr>
          <w:snapToGrid w:val="0"/>
          <w:sz w:val="28"/>
          <w:szCs w:val="28"/>
        </w:rPr>
        <w:t xml:space="preserve">          Section 9.10 – Civil Leave</w:t>
      </w:r>
      <w:r>
        <w:rPr>
          <w:snapToGrid w:val="0"/>
          <w:sz w:val="28"/>
          <w:szCs w:val="28"/>
        </w:rPr>
        <w:tab/>
        <w:t>Page 3</w:t>
      </w:r>
      <w:r w:rsidR="00C4010A">
        <w:rPr>
          <w:snapToGrid w:val="0"/>
          <w:sz w:val="28"/>
          <w:szCs w:val="28"/>
        </w:rPr>
        <w:t>2</w:t>
      </w:r>
    </w:p>
    <w:p w:rsidR="008E0534" w:rsidRDefault="008E0534" w:rsidP="008E0534">
      <w:pPr>
        <w:widowControl w:val="0"/>
        <w:tabs>
          <w:tab w:val="right" w:leader="dot" w:pos="8640"/>
        </w:tabs>
        <w:rPr>
          <w:snapToGrid w:val="0"/>
          <w:sz w:val="28"/>
          <w:szCs w:val="28"/>
        </w:rPr>
      </w:pPr>
      <w:r>
        <w:rPr>
          <w:snapToGrid w:val="0"/>
          <w:sz w:val="28"/>
          <w:szCs w:val="28"/>
        </w:rPr>
        <w:t xml:space="preserve">          Section 9.11 – Attendance Records</w:t>
      </w:r>
      <w:r>
        <w:rPr>
          <w:snapToGrid w:val="0"/>
          <w:sz w:val="28"/>
          <w:szCs w:val="28"/>
        </w:rPr>
        <w:tab/>
        <w:t>Page 32</w:t>
      </w:r>
    </w:p>
    <w:p w:rsidR="008E0534" w:rsidRDefault="008E0534" w:rsidP="008E0534">
      <w:pPr>
        <w:widowControl w:val="0"/>
        <w:tabs>
          <w:tab w:val="right" w:leader="dot" w:pos="8640"/>
        </w:tabs>
        <w:rPr>
          <w:snapToGrid w:val="0"/>
          <w:sz w:val="28"/>
          <w:szCs w:val="28"/>
        </w:rPr>
      </w:pPr>
    </w:p>
    <w:p w:rsidR="008E0534" w:rsidRDefault="008E0534" w:rsidP="008E0534">
      <w:pPr>
        <w:widowControl w:val="0"/>
        <w:tabs>
          <w:tab w:val="right" w:leader="dot" w:pos="8640"/>
        </w:tabs>
        <w:rPr>
          <w:snapToGrid w:val="0"/>
          <w:sz w:val="28"/>
          <w:szCs w:val="28"/>
        </w:rPr>
      </w:pPr>
      <w:r>
        <w:rPr>
          <w:snapToGrid w:val="0"/>
          <w:sz w:val="28"/>
          <w:szCs w:val="28"/>
        </w:rPr>
        <w:t>Article 10 – Agency Operation Schedule/Notification Procedure</w:t>
      </w:r>
      <w:r>
        <w:rPr>
          <w:snapToGrid w:val="0"/>
          <w:sz w:val="28"/>
          <w:szCs w:val="28"/>
        </w:rPr>
        <w:tab/>
        <w:t>Page 32</w:t>
      </w:r>
    </w:p>
    <w:p w:rsidR="008E0534" w:rsidRDefault="008E0534" w:rsidP="008E0534">
      <w:pPr>
        <w:widowControl w:val="0"/>
        <w:tabs>
          <w:tab w:val="right" w:leader="dot" w:pos="8640"/>
        </w:tabs>
        <w:rPr>
          <w:snapToGrid w:val="0"/>
          <w:sz w:val="28"/>
          <w:szCs w:val="28"/>
        </w:rPr>
      </w:pPr>
      <w:r>
        <w:rPr>
          <w:snapToGrid w:val="0"/>
          <w:sz w:val="28"/>
          <w:szCs w:val="28"/>
        </w:rPr>
        <w:t xml:space="preserve">          Section 10.1 – Normal Agency Operating Schedule </w:t>
      </w:r>
      <w:r>
        <w:rPr>
          <w:snapToGrid w:val="0"/>
          <w:sz w:val="28"/>
          <w:szCs w:val="28"/>
        </w:rPr>
        <w:tab/>
        <w:t>Page 32</w:t>
      </w:r>
    </w:p>
    <w:p w:rsidR="008E0534" w:rsidRDefault="008E0534" w:rsidP="008E0534">
      <w:pPr>
        <w:widowControl w:val="0"/>
        <w:tabs>
          <w:tab w:val="right" w:leader="dot" w:pos="8640"/>
        </w:tabs>
        <w:rPr>
          <w:snapToGrid w:val="0"/>
          <w:sz w:val="28"/>
          <w:szCs w:val="28"/>
        </w:rPr>
      </w:pPr>
      <w:r>
        <w:rPr>
          <w:snapToGrid w:val="0"/>
          <w:sz w:val="28"/>
          <w:szCs w:val="28"/>
        </w:rPr>
        <w:t xml:space="preserve">          Section 10.2 – Altered Operating Schedule/</w:t>
      </w:r>
    </w:p>
    <w:p w:rsidR="008E0534" w:rsidRDefault="008E0534" w:rsidP="008E0534">
      <w:pPr>
        <w:widowControl w:val="0"/>
        <w:tabs>
          <w:tab w:val="right" w:leader="dot" w:pos="8640"/>
        </w:tabs>
        <w:rPr>
          <w:snapToGrid w:val="0"/>
          <w:sz w:val="28"/>
          <w:szCs w:val="28"/>
        </w:rPr>
      </w:pPr>
      <w:r>
        <w:rPr>
          <w:snapToGrid w:val="0"/>
          <w:sz w:val="28"/>
          <w:szCs w:val="28"/>
        </w:rPr>
        <w:t xml:space="preserve">                                  Inclement Weather</w:t>
      </w:r>
      <w:r>
        <w:rPr>
          <w:snapToGrid w:val="0"/>
          <w:sz w:val="28"/>
          <w:szCs w:val="28"/>
        </w:rPr>
        <w:tab/>
        <w:t>Page 3</w:t>
      </w:r>
      <w:r w:rsidR="00C4010A">
        <w:rPr>
          <w:snapToGrid w:val="0"/>
          <w:sz w:val="28"/>
          <w:szCs w:val="28"/>
        </w:rPr>
        <w:t>3</w:t>
      </w:r>
      <w:r>
        <w:rPr>
          <w:snapToGrid w:val="0"/>
          <w:sz w:val="28"/>
          <w:szCs w:val="28"/>
        </w:rPr>
        <w:t xml:space="preserve"> </w:t>
      </w:r>
    </w:p>
    <w:p w:rsidR="008E0534" w:rsidRDefault="008E0534" w:rsidP="008E0534">
      <w:pPr>
        <w:widowControl w:val="0"/>
        <w:tabs>
          <w:tab w:val="right" w:leader="dot" w:pos="8640"/>
        </w:tabs>
        <w:rPr>
          <w:snapToGrid w:val="0"/>
          <w:sz w:val="28"/>
          <w:szCs w:val="28"/>
        </w:rPr>
      </w:pPr>
      <w:r>
        <w:rPr>
          <w:snapToGrid w:val="0"/>
          <w:sz w:val="28"/>
          <w:szCs w:val="28"/>
        </w:rPr>
        <w:t xml:space="preserve">          Section 10.3 – Utility Outage/Emergency Events</w:t>
      </w:r>
      <w:r>
        <w:rPr>
          <w:snapToGrid w:val="0"/>
          <w:sz w:val="28"/>
          <w:szCs w:val="28"/>
        </w:rPr>
        <w:tab/>
        <w:t>Page 34</w:t>
      </w:r>
    </w:p>
    <w:p w:rsidR="008E0534" w:rsidRDefault="008E0534" w:rsidP="008E0534">
      <w:pPr>
        <w:widowControl w:val="0"/>
        <w:tabs>
          <w:tab w:val="right" w:leader="dot" w:pos="8640"/>
        </w:tabs>
        <w:rPr>
          <w:snapToGrid w:val="0"/>
          <w:sz w:val="28"/>
          <w:szCs w:val="28"/>
        </w:rPr>
        <w:sectPr w:rsidR="008E0534" w:rsidSect="00BD3A44">
          <w:type w:val="continuous"/>
          <w:pgSz w:w="12240" w:h="15840"/>
          <w:pgMar w:top="1440" w:right="1440" w:bottom="1440" w:left="1440" w:header="720" w:footer="720" w:gutter="0"/>
          <w:pgNumType w:start="1"/>
          <w:cols w:space="720"/>
          <w:titlePg/>
          <w:docGrid w:linePitch="360"/>
        </w:sectPr>
      </w:pPr>
      <w:r>
        <w:rPr>
          <w:snapToGrid w:val="0"/>
          <w:sz w:val="28"/>
          <w:szCs w:val="28"/>
        </w:rPr>
        <w:t xml:space="preserve">          Section 10.4 – Remote Work</w:t>
      </w:r>
      <w:r>
        <w:rPr>
          <w:snapToGrid w:val="0"/>
          <w:sz w:val="28"/>
          <w:szCs w:val="28"/>
        </w:rPr>
        <w:tab/>
        <w:t>Page 34</w:t>
      </w:r>
    </w:p>
    <w:p w:rsidR="008E0534" w:rsidRDefault="008E0534" w:rsidP="008E0534">
      <w:pPr>
        <w:widowControl w:val="0"/>
        <w:tabs>
          <w:tab w:val="right" w:leader="dot" w:pos="8640"/>
        </w:tabs>
        <w:rPr>
          <w:snapToGrid w:val="0"/>
          <w:sz w:val="28"/>
          <w:szCs w:val="28"/>
        </w:rPr>
      </w:pPr>
      <w:r>
        <w:rPr>
          <w:snapToGrid w:val="0"/>
          <w:sz w:val="28"/>
          <w:szCs w:val="28"/>
        </w:rPr>
        <w:lastRenderedPageBreak/>
        <w:t>Article 11 – Dual Employment</w:t>
      </w:r>
      <w:r>
        <w:rPr>
          <w:snapToGrid w:val="0"/>
          <w:sz w:val="28"/>
          <w:szCs w:val="28"/>
        </w:rPr>
        <w:tab/>
        <w:t>Page 3</w:t>
      </w:r>
      <w:r w:rsidR="00C4010A">
        <w:rPr>
          <w:snapToGrid w:val="0"/>
          <w:sz w:val="28"/>
          <w:szCs w:val="28"/>
        </w:rPr>
        <w:t>8</w:t>
      </w:r>
    </w:p>
    <w:p w:rsidR="008E0534" w:rsidRDefault="008E0534" w:rsidP="008E0534">
      <w:pPr>
        <w:widowControl w:val="0"/>
        <w:tabs>
          <w:tab w:val="right" w:leader="dot" w:pos="8640"/>
        </w:tabs>
        <w:rPr>
          <w:snapToGrid w:val="0"/>
          <w:sz w:val="28"/>
          <w:szCs w:val="28"/>
        </w:rPr>
      </w:pPr>
      <w:r>
        <w:rPr>
          <w:snapToGrid w:val="0"/>
          <w:sz w:val="28"/>
          <w:szCs w:val="28"/>
        </w:rPr>
        <w:t xml:space="preserve">          Section 11.1 – Policy</w:t>
      </w:r>
      <w:r>
        <w:rPr>
          <w:snapToGrid w:val="0"/>
          <w:sz w:val="28"/>
          <w:szCs w:val="28"/>
        </w:rPr>
        <w:tab/>
        <w:t>Page 3</w:t>
      </w:r>
      <w:r w:rsidR="004939E9">
        <w:rPr>
          <w:snapToGrid w:val="0"/>
          <w:sz w:val="28"/>
          <w:szCs w:val="28"/>
        </w:rPr>
        <w:t>9</w:t>
      </w:r>
    </w:p>
    <w:p w:rsidR="008E0534" w:rsidRDefault="008E0534" w:rsidP="008E0534">
      <w:pPr>
        <w:widowControl w:val="0"/>
        <w:tabs>
          <w:tab w:val="right" w:leader="dot" w:pos="8640"/>
        </w:tabs>
        <w:rPr>
          <w:snapToGrid w:val="0"/>
          <w:sz w:val="28"/>
          <w:szCs w:val="28"/>
        </w:rPr>
      </w:pPr>
      <w:r>
        <w:rPr>
          <w:snapToGrid w:val="0"/>
          <w:sz w:val="28"/>
          <w:szCs w:val="28"/>
        </w:rPr>
        <w:t xml:space="preserve">          Section 11.2 – Conflict of Interest</w:t>
      </w:r>
      <w:r>
        <w:rPr>
          <w:snapToGrid w:val="0"/>
          <w:sz w:val="28"/>
          <w:szCs w:val="28"/>
        </w:rPr>
        <w:tab/>
        <w:t>Page 3</w:t>
      </w:r>
      <w:r w:rsidR="004939E9">
        <w:rPr>
          <w:snapToGrid w:val="0"/>
          <w:sz w:val="28"/>
          <w:szCs w:val="28"/>
        </w:rPr>
        <w:t>9</w:t>
      </w:r>
    </w:p>
    <w:p w:rsidR="008E0534" w:rsidRDefault="008E0534" w:rsidP="008E0534">
      <w:pPr>
        <w:widowControl w:val="0"/>
        <w:tabs>
          <w:tab w:val="right" w:leader="dot" w:pos="8640"/>
        </w:tabs>
        <w:rPr>
          <w:snapToGrid w:val="0"/>
          <w:sz w:val="28"/>
          <w:szCs w:val="28"/>
        </w:rPr>
      </w:pPr>
      <w:r>
        <w:rPr>
          <w:snapToGrid w:val="0"/>
          <w:sz w:val="28"/>
          <w:szCs w:val="28"/>
        </w:rPr>
        <w:t xml:space="preserve">          Section 11.3 – General Policies and Procedures</w:t>
      </w:r>
      <w:r>
        <w:rPr>
          <w:snapToGrid w:val="0"/>
          <w:sz w:val="28"/>
          <w:szCs w:val="28"/>
        </w:rPr>
        <w:tab/>
        <w:t xml:space="preserve">Page </w:t>
      </w:r>
      <w:r w:rsidR="00C4010A">
        <w:rPr>
          <w:snapToGrid w:val="0"/>
          <w:sz w:val="28"/>
          <w:szCs w:val="28"/>
        </w:rPr>
        <w:t>40</w:t>
      </w:r>
    </w:p>
    <w:p w:rsidR="008E0534" w:rsidRDefault="008E0534" w:rsidP="008E0534">
      <w:pPr>
        <w:widowControl w:val="0"/>
        <w:tabs>
          <w:tab w:val="right" w:leader="dot" w:pos="8640"/>
        </w:tabs>
        <w:rPr>
          <w:snapToGrid w:val="0"/>
          <w:sz w:val="28"/>
          <w:szCs w:val="28"/>
        </w:rPr>
      </w:pPr>
      <w:r>
        <w:rPr>
          <w:snapToGrid w:val="0"/>
          <w:sz w:val="28"/>
          <w:szCs w:val="28"/>
        </w:rPr>
        <w:t xml:space="preserve">          Section 11.4 – Eligibility and Compensation</w:t>
      </w:r>
      <w:r>
        <w:rPr>
          <w:snapToGrid w:val="0"/>
          <w:sz w:val="28"/>
          <w:szCs w:val="28"/>
        </w:rPr>
        <w:tab/>
        <w:t xml:space="preserve">Page </w:t>
      </w:r>
      <w:r w:rsidR="004939E9">
        <w:rPr>
          <w:snapToGrid w:val="0"/>
          <w:sz w:val="28"/>
          <w:szCs w:val="28"/>
        </w:rPr>
        <w:t>40</w:t>
      </w:r>
    </w:p>
    <w:p w:rsidR="008E0534" w:rsidRDefault="008E0534" w:rsidP="008E0534">
      <w:pPr>
        <w:widowControl w:val="0"/>
        <w:tabs>
          <w:tab w:val="right" w:leader="dot" w:pos="8640"/>
        </w:tabs>
        <w:rPr>
          <w:snapToGrid w:val="0"/>
          <w:sz w:val="28"/>
          <w:szCs w:val="28"/>
        </w:rPr>
      </w:pPr>
      <w:r>
        <w:rPr>
          <w:snapToGrid w:val="0"/>
          <w:sz w:val="28"/>
          <w:szCs w:val="28"/>
        </w:rPr>
        <w:t xml:space="preserve">         </w:t>
      </w:r>
    </w:p>
    <w:p w:rsidR="008E0534" w:rsidRDefault="008E0534" w:rsidP="008E0534">
      <w:pPr>
        <w:widowControl w:val="0"/>
        <w:tabs>
          <w:tab w:val="right" w:leader="dot" w:pos="8640"/>
        </w:tabs>
        <w:rPr>
          <w:snapToGrid w:val="0"/>
          <w:sz w:val="28"/>
          <w:szCs w:val="28"/>
        </w:rPr>
      </w:pPr>
      <w:r>
        <w:rPr>
          <w:snapToGrid w:val="0"/>
          <w:sz w:val="28"/>
          <w:szCs w:val="28"/>
        </w:rPr>
        <w:t>Article 12 – Statement of Reduction in Force Policy</w:t>
      </w:r>
      <w:r>
        <w:rPr>
          <w:snapToGrid w:val="0"/>
          <w:sz w:val="28"/>
          <w:szCs w:val="28"/>
        </w:rPr>
        <w:tab/>
        <w:t>Page 4</w:t>
      </w:r>
      <w:r w:rsidR="004939E9">
        <w:rPr>
          <w:snapToGrid w:val="0"/>
          <w:sz w:val="28"/>
          <w:szCs w:val="28"/>
        </w:rPr>
        <w:t>1</w:t>
      </w:r>
    </w:p>
    <w:p w:rsidR="008E0534" w:rsidRDefault="008E0534" w:rsidP="008E0534">
      <w:pPr>
        <w:widowControl w:val="0"/>
        <w:tabs>
          <w:tab w:val="right" w:leader="dot" w:pos="8640"/>
        </w:tabs>
        <w:rPr>
          <w:snapToGrid w:val="0"/>
          <w:sz w:val="28"/>
          <w:szCs w:val="28"/>
        </w:rPr>
      </w:pPr>
      <w:r>
        <w:rPr>
          <w:snapToGrid w:val="0"/>
          <w:sz w:val="28"/>
          <w:szCs w:val="28"/>
        </w:rPr>
        <w:t xml:space="preserve">          Section 12.1 - Management Responsibilities</w:t>
      </w:r>
      <w:r>
        <w:rPr>
          <w:snapToGrid w:val="0"/>
          <w:sz w:val="28"/>
          <w:szCs w:val="28"/>
        </w:rPr>
        <w:tab/>
        <w:t>Page 4</w:t>
      </w:r>
      <w:r w:rsidR="004939E9">
        <w:rPr>
          <w:snapToGrid w:val="0"/>
          <w:sz w:val="28"/>
          <w:szCs w:val="28"/>
        </w:rPr>
        <w:t>1</w:t>
      </w:r>
    </w:p>
    <w:p w:rsidR="008E0534" w:rsidRDefault="008E0534" w:rsidP="008E0534">
      <w:pPr>
        <w:widowControl w:val="0"/>
        <w:tabs>
          <w:tab w:val="right" w:leader="dot" w:pos="8640"/>
        </w:tabs>
        <w:rPr>
          <w:snapToGrid w:val="0"/>
          <w:sz w:val="28"/>
          <w:szCs w:val="28"/>
        </w:rPr>
      </w:pPr>
      <w:r>
        <w:rPr>
          <w:snapToGrid w:val="0"/>
          <w:sz w:val="28"/>
          <w:szCs w:val="28"/>
        </w:rPr>
        <w:t xml:space="preserve">          Section 12.2 - Communications</w:t>
      </w:r>
      <w:r>
        <w:rPr>
          <w:snapToGrid w:val="0"/>
          <w:sz w:val="28"/>
          <w:szCs w:val="28"/>
        </w:rPr>
        <w:tab/>
        <w:t>Page 4</w:t>
      </w:r>
      <w:r w:rsidR="004939E9">
        <w:rPr>
          <w:snapToGrid w:val="0"/>
          <w:sz w:val="28"/>
          <w:szCs w:val="28"/>
        </w:rPr>
        <w:t>1</w:t>
      </w:r>
    </w:p>
    <w:p w:rsidR="008E0534" w:rsidRDefault="008E0534" w:rsidP="008E0534">
      <w:pPr>
        <w:widowControl w:val="0"/>
        <w:tabs>
          <w:tab w:val="right" w:leader="dot" w:pos="8640"/>
        </w:tabs>
        <w:rPr>
          <w:snapToGrid w:val="0"/>
          <w:sz w:val="28"/>
          <w:szCs w:val="28"/>
        </w:rPr>
      </w:pPr>
      <w:r>
        <w:rPr>
          <w:snapToGrid w:val="0"/>
          <w:sz w:val="28"/>
          <w:szCs w:val="28"/>
        </w:rPr>
        <w:t xml:space="preserve">          Section 12.3 – General Provisions</w:t>
      </w:r>
      <w:r>
        <w:rPr>
          <w:snapToGrid w:val="0"/>
          <w:sz w:val="28"/>
          <w:szCs w:val="28"/>
        </w:rPr>
        <w:tab/>
        <w:t>Page 4</w:t>
      </w:r>
      <w:r w:rsidR="004939E9">
        <w:rPr>
          <w:snapToGrid w:val="0"/>
          <w:sz w:val="28"/>
          <w:szCs w:val="28"/>
        </w:rPr>
        <w:t>2</w:t>
      </w:r>
    </w:p>
    <w:p w:rsidR="008E0534" w:rsidRDefault="008E0534" w:rsidP="008E0534">
      <w:pPr>
        <w:widowControl w:val="0"/>
        <w:tabs>
          <w:tab w:val="right" w:leader="dot" w:pos="8640"/>
        </w:tabs>
        <w:rPr>
          <w:snapToGrid w:val="0"/>
          <w:sz w:val="28"/>
          <w:szCs w:val="28"/>
        </w:rPr>
      </w:pPr>
      <w:r>
        <w:rPr>
          <w:snapToGrid w:val="0"/>
          <w:sz w:val="28"/>
          <w:szCs w:val="28"/>
        </w:rPr>
        <w:t xml:space="preserve">          Section 12.4 – Competitive Area</w:t>
      </w:r>
      <w:r>
        <w:rPr>
          <w:snapToGrid w:val="0"/>
          <w:sz w:val="28"/>
          <w:szCs w:val="28"/>
        </w:rPr>
        <w:tab/>
        <w:t>Page 4</w:t>
      </w:r>
      <w:r w:rsidR="004939E9">
        <w:rPr>
          <w:snapToGrid w:val="0"/>
          <w:sz w:val="28"/>
          <w:szCs w:val="28"/>
        </w:rPr>
        <w:t>2</w:t>
      </w:r>
    </w:p>
    <w:p w:rsidR="008E0534" w:rsidRDefault="008E0534" w:rsidP="008E0534">
      <w:pPr>
        <w:widowControl w:val="0"/>
        <w:tabs>
          <w:tab w:val="right" w:leader="dot" w:pos="8640"/>
        </w:tabs>
        <w:rPr>
          <w:snapToGrid w:val="0"/>
          <w:sz w:val="28"/>
          <w:szCs w:val="28"/>
        </w:rPr>
      </w:pPr>
      <w:r>
        <w:rPr>
          <w:snapToGrid w:val="0"/>
          <w:sz w:val="28"/>
          <w:szCs w:val="28"/>
        </w:rPr>
        <w:t xml:space="preserve">          Section 12.5 – Competitive Groups </w:t>
      </w:r>
      <w:r>
        <w:rPr>
          <w:snapToGrid w:val="0"/>
          <w:sz w:val="28"/>
          <w:szCs w:val="28"/>
        </w:rPr>
        <w:tab/>
        <w:t>Page 4</w:t>
      </w:r>
      <w:r w:rsidR="00C4010A">
        <w:rPr>
          <w:snapToGrid w:val="0"/>
          <w:sz w:val="28"/>
          <w:szCs w:val="28"/>
        </w:rPr>
        <w:t>3</w:t>
      </w:r>
    </w:p>
    <w:p w:rsidR="008E0534" w:rsidRDefault="008E0534" w:rsidP="008E0534">
      <w:pPr>
        <w:widowControl w:val="0"/>
        <w:tabs>
          <w:tab w:val="right" w:leader="dot" w:pos="8640"/>
        </w:tabs>
        <w:rPr>
          <w:snapToGrid w:val="0"/>
          <w:sz w:val="28"/>
          <w:szCs w:val="28"/>
        </w:rPr>
      </w:pPr>
      <w:r>
        <w:rPr>
          <w:snapToGrid w:val="0"/>
          <w:sz w:val="28"/>
          <w:szCs w:val="28"/>
        </w:rPr>
        <w:t xml:space="preserve">          Section 12.6 – Sequence for Reduction in Force</w:t>
      </w:r>
      <w:r>
        <w:rPr>
          <w:snapToGrid w:val="0"/>
          <w:sz w:val="28"/>
          <w:szCs w:val="28"/>
        </w:rPr>
        <w:tab/>
        <w:t>Page 4</w:t>
      </w:r>
      <w:r w:rsidR="004939E9">
        <w:rPr>
          <w:snapToGrid w:val="0"/>
          <w:sz w:val="28"/>
          <w:szCs w:val="28"/>
        </w:rPr>
        <w:t>3</w:t>
      </w:r>
    </w:p>
    <w:p w:rsidR="008E0534" w:rsidRDefault="008E0534" w:rsidP="008E0534">
      <w:pPr>
        <w:widowControl w:val="0"/>
        <w:tabs>
          <w:tab w:val="right" w:leader="dot" w:pos="8640"/>
        </w:tabs>
        <w:rPr>
          <w:snapToGrid w:val="0"/>
          <w:sz w:val="28"/>
          <w:szCs w:val="28"/>
        </w:rPr>
      </w:pPr>
      <w:r>
        <w:rPr>
          <w:snapToGrid w:val="0"/>
          <w:sz w:val="28"/>
          <w:szCs w:val="28"/>
        </w:rPr>
        <w:t xml:space="preserve">          Section 12.7 – Retention Credits</w:t>
      </w:r>
      <w:r>
        <w:rPr>
          <w:snapToGrid w:val="0"/>
          <w:sz w:val="28"/>
          <w:szCs w:val="28"/>
        </w:rPr>
        <w:tab/>
        <w:t>Page 4</w:t>
      </w:r>
      <w:r w:rsidR="004939E9">
        <w:rPr>
          <w:snapToGrid w:val="0"/>
          <w:sz w:val="28"/>
          <w:szCs w:val="28"/>
        </w:rPr>
        <w:t>3</w:t>
      </w:r>
    </w:p>
    <w:p w:rsidR="008E0534" w:rsidRDefault="008E0534" w:rsidP="008E0534">
      <w:pPr>
        <w:widowControl w:val="0"/>
        <w:tabs>
          <w:tab w:val="right" w:leader="dot" w:pos="8640"/>
        </w:tabs>
        <w:rPr>
          <w:snapToGrid w:val="0"/>
          <w:sz w:val="28"/>
          <w:szCs w:val="28"/>
        </w:rPr>
      </w:pPr>
      <w:r>
        <w:rPr>
          <w:snapToGrid w:val="0"/>
          <w:sz w:val="28"/>
          <w:szCs w:val="28"/>
        </w:rPr>
        <w:t xml:space="preserve">          Section 12.8 – Exception in Special Cases</w:t>
      </w:r>
      <w:r>
        <w:rPr>
          <w:snapToGrid w:val="0"/>
          <w:sz w:val="28"/>
          <w:szCs w:val="28"/>
        </w:rPr>
        <w:tab/>
        <w:t>Page 4</w:t>
      </w:r>
      <w:r w:rsidR="004939E9">
        <w:rPr>
          <w:snapToGrid w:val="0"/>
          <w:sz w:val="28"/>
          <w:szCs w:val="28"/>
        </w:rPr>
        <w:t>4</w:t>
      </w:r>
    </w:p>
    <w:p w:rsidR="008E0534" w:rsidRDefault="008E0534" w:rsidP="008E0534">
      <w:pPr>
        <w:widowControl w:val="0"/>
        <w:tabs>
          <w:tab w:val="right" w:leader="dot" w:pos="8640"/>
        </w:tabs>
        <w:rPr>
          <w:snapToGrid w:val="0"/>
          <w:sz w:val="28"/>
          <w:szCs w:val="28"/>
        </w:rPr>
      </w:pPr>
      <w:r>
        <w:rPr>
          <w:snapToGrid w:val="0"/>
          <w:sz w:val="28"/>
          <w:szCs w:val="28"/>
        </w:rPr>
        <w:t xml:space="preserve">          Section 12.9 – Grievances</w:t>
      </w:r>
      <w:r>
        <w:rPr>
          <w:snapToGrid w:val="0"/>
          <w:sz w:val="28"/>
          <w:szCs w:val="28"/>
        </w:rPr>
        <w:tab/>
        <w:t>Page 4</w:t>
      </w:r>
      <w:r w:rsidR="004939E9">
        <w:rPr>
          <w:snapToGrid w:val="0"/>
          <w:sz w:val="28"/>
          <w:szCs w:val="28"/>
        </w:rPr>
        <w:t>4</w:t>
      </w:r>
    </w:p>
    <w:p w:rsidR="008E0534" w:rsidRDefault="008E0534" w:rsidP="008E0534">
      <w:pPr>
        <w:widowControl w:val="0"/>
        <w:tabs>
          <w:tab w:val="right" w:leader="dot" w:pos="8640"/>
        </w:tabs>
        <w:rPr>
          <w:snapToGrid w:val="0"/>
          <w:sz w:val="28"/>
          <w:szCs w:val="28"/>
        </w:rPr>
      </w:pPr>
    </w:p>
    <w:p w:rsidR="008E0534" w:rsidRDefault="008E0534" w:rsidP="008E0534">
      <w:pPr>
        <w:widowControl w:val="0"/>
        <w:tabs>
          <w:tab w:val="right" w:leader="dot" w:pos="8640"/>
        </w:tabs>
        <w:rPr>
          <w:snapToGrid w:val="0"/>
          <w:sz w:val="28"/>
          <w:szCs w:val="28"/>
        </w:rPr>
      </w:pPr>
      <w:r>
        <w:rPr>
          <w:snapToGrid w:val="0"/>
          <w:sz w:val="28"/>
          <w:szCs w:val="28"/>
        </w:rPr>
        <w:t>Article 13 – Guidelines for Disciplinary Action</w:t>
      </w:r>
      <w:r>
        <w:rPr>
          <w:snapToGrid w:val="0"/>
          <w:sz w:val="28"/>
          <w:szCs w:val="28"/>
        </w:rPr>
        <w:tab/>
        <w:t>Page 4</w:t>
      </w:r>
      <w:r w:rsidR="00C4010A">
        <w:rPr>
          <w:snapToGrid w:val="0"/>
          <w:sz w:val="28"/>
          <w:szCs w:val="28"/>
        </w:rPr>
        <w:t>5</w:t>
      </w:r>
    </w:p>
    <w:p w:rsidR="008E0534" w:rsidRDefault="008E0534" w:rsidP="008E0534">
      <w:pPr>
        <w:widowControl w:val="0"/>
        <w:tabs>
          <w:tab w:val="right" w:leader="dot" w:pos="8640"/>
        </w:tabs>
        <w:rPr>
          <w:snapToGrid w:val="0"/>
          <w:sz w:val="28"/>
          <w:szCs w:val="28"/>
        </w:rPr>
      </w:pPr>
      <w:r>
        <w:rPr>
          <w:snapToGrid w:val="0"/>
          <w:sz w:val="28"/>
          <w:szCs w:val="28"/>
        </w:rPr>
        <w:t xml:space="preserve">          Section 13.1 – Purposes</w:t>
      </w:r>
      <w:r>
        <w:rPr>
          <w:snapToGrid w:val="0"/>
          <w:sz w:val="28"/>
          <w:szCs w:val="28"/>
        </w:rPr>
        <w:tab/>
        <w:t>Page 4</w:t>
      </w:r>
      <w:r w:rsidR="00C4010A">
        <w:rPr>
          <w:snapToGrid w:val="0"/>
          <w:sz w:val="28"/>
          <w:szCs w:val="28"/>
        </w:rPr>
        <w:t>5</w:t>
      </w:r>
    </w:p>
    <w:p w:rsidR="008E0534" w:rsidRDefault="008E0534" w:rsidP="008E0534">
      <w:pPr>
        <w:widowControl w:val="0"/>
        <w:tabs>
          <w:tab w:val="right" w:leader="dot" w:pos="8640"/>
        </w:tabs>
        <w:rPr>
          <w:snapToGrid w:val="0"/>
          <w:sz w:val="28"/>
          <w:szCs w:val="28"/>
        </w:rPr>
      </w:pPr>
      <w:r>
        <w:rPr>
          <w:snapToGrid w:val="0"/>
          <w:sz w:val="28"/>
          <w:szCs w:val="28"/>
        </w:rPr>
        <w:t xml:space="preserve">          Section 13.2 – General</w:t>
      </w:r>
      <w:r>
        <w:rPr>
          <w:snapToGrid w:val="0"/>
          <w:sz w:val="28"/>
          <w:szCs w:val="28"/>
        </w:rPr>
        <w:tab/>
        <w:t>Page 4</w:t>
      </w:r>
      <w:r w:rsidR="00C4010A">
        <w:rPr>
          <w:snapToGrid w:val="0"/>
          <w:sz w:val="28"/>
          <w:szCs w:val="28"/>
        </w:rPr>
        <w:t>5</w:t>
      </w:r>
    </w:p>
    <w:p w:rsidR="00B97034" w:rsidRDefault="00B97034" w:rsidP="00B97034">
      <w:pPr>
        <w:widowControl w:val="0"/>
        <w:tabs>
          <w:tab w:val="right" w:leader="dot" w:pos="8640"/>
        </w:tabs>
        <w:ind w:left="720"/>
        <w:rPr>
          <w:snapToGrid w:val="0"/>
          <w:sz w:val="28"/>
          <w:szCs w:val="28"/>
        </w:rPr>
      </w:pPr>
      <w:r>
        <w:rPr>
          <w:snapToGrid w:val="0"/>
          <w:sz w:val="28"/>
          <w:szCs w:val="28"/>
        </w:rPr>
        <w:t>Section 13.3 – Rules of Conduct</w:t>
      </w:r>
      <w:r>
        <w:rPr>
          <w:snapToGrid w:val="0"/>
          <w:sz w:val="28"/>
          <w:szCs w:val="28"/>
        </w:rPr>
        <w:tab/>
        <w:t>Page 4</w:t>
      </w:r>
      <w:r w:rsidR="004939E9">
        <w:rPr>
          <w:snapToGrid w:val="0"/>
          <w:sz w:val="28"/>
          <w:szCs w:val="28"/>
        </w:rPr>
        <w:t>5</w:t>
      </w:r>
    </w:p>
    <w:p w:rsidR="008E0534" w:rsidRDefault="008E0534" w:rsidP="008E0534">
      <w:pPr>
        <w:widowControl w:val="0"/>
        <w:tabs>
          <w:tab w:val="right" w:leader="dot" w:pos="8640"/>
        </w:tabs>
        <w:rPr>
          <w:snapToGrid w:val="0"/>
          <w:sz w:val="28"/>
          <w:szCs w:val="28"/>
        </w:rPr>
      </w:pPr>
      <w:r>
        <w:rPr>
          <w:snapToGrid w:val="0"/>
          <w:sz w:val="28"/>
          <w:szCs w:val="28"/>
        </w:rPr>
        <w:t xml:space="preserve">          </w:t>
      </w:r>
    </w:p>
    <w:p w:rsidR="008E0534" w:rsidRDefault="008E0534" w:rsidP="008E0534">
      <w:pPr>
        <w:widowControl w:val="0"/>
        <w:tabs>
          <w:tab w:val="right" w:leader="dot" w:pos="8640"/>
        </w:tabs>
        <w:rPr>
          <w:snapToGrid w:val="0"/>
          <w:sz w:val="28"/>
          <w:szCs w:val="28"/>
        </w:rPr>
      </w:pPr>
      <w:r>
        <w:rPr>
          <w:snapToGrid w:val="0"/>
          <w:sz w:val="28"/>
          <w:szCs w:val="28"/>
        </w:rPr>
        <w:t>Article 14 – Termination of Employment</w:t>
      </w:r>
      <w:r>
        <w:rPr>
          <w:snapToGrid w:val="0"/>
          <w:sz w:val="28"/>
          <w:szCs w:val="28"/>
        </w:rPr>
        <w:tab/>
        <w:t>Page 4</w:t>
      </w:r>
      <w:r w:rsidR="00C4010A">
        <w:rPr>
          <w:snapToGrid w:val="0"/>
          <w:sz w:val="28"/>
          <w:szCs w:val="28"/>
        </w:rPr>
        <w:t>7</w:t>
      </w:r>
    </w:p>
    <w:p w:rsidR="008E0534" w:rsidRDefault="008E0534" w:rsidP="008E0534">
      <w:pPr>
        <w:widowControl w:val="0"/>
        <w:tabs>
          <w:tab w:val="right" w:leader="dot" w:pos="8640"/>
        </w:tabs>
        <w:rPr>
          <w:snapToGrid w:val="0"/>
          <w:sz w:val="28"/>
          <w:szCs w:val="28"/>
        </w:rPr>
      </w:pPr>
      <w:r>
        <w:rPr>
          <w:snapToGrid w:val="0"/>
          <w:sz w:val="28"/>
          <w:szCs w:val="28"/>
        </w:rPr>
        <w:t xml:space="preserve">          Section 14.1 – Dismissal</w:t>
      </w:r>
      <w:r>
        <w:rPr>
          <w:snapToGrid w:val="0"/>
          <w:sz w:val="28"/>
          <w:szCs w:val="28"/>
        </w:rPr>
        <w:tab/>
        <w:t>Page 4</w:t>
      </w:r>
      <w:r w:rsidR="00C4010A">
        <w:rPr>
          <w:snapToGrid w:val="0"/>
          <w:sz w:val="28"/>
          <w:szCs w:val="28"/>
        </w:rPr>
        <w:t>7</w:t>
      </w:r>
    </w:p>
    <w:p w:rsidR="008E0534" w:rsidRDefault="008E0534" w:rsidP="008E0534">
      <w:pPr>
        <w:widowControl w:val="0"/>
        <w:tabs>
          <w:tab w:val="right" w:leader="dot" w:pos="8640"/>
        </w:tabs>
        <w:rPr>
          <w:snapToGrid w:val="0"/>
          <w:sz w:val="28"/>
          <w:szCs w:val="28"/>
        </w:rPr>
      </w:pPr>
      <w:r>
        <w:rPr>
          <w:snapToGrid w:val="0"/>
          <w:sz w:val="28"/>
          <w:szCs w:val="28"/>
        </w:rPr>
        <w:t xml:space="preserve">          Section 14.2 – Resignation</w:t>
      </w:r>
      <w:r>
        <w:rPr>
          <w:snapToGrid w:val="0"/>
          <w:sz w:val="28"/>
          <w:szCs w:val="28"/>
        </w:rPr>
        <w:tab/>
        <w:t>Page 4</w:t>
      </w:r>
      <w:r w:rsidR="004939E9">
        <w:rPr>
          <w:snapToGrid w:val="0"/>
          <w:sz w:val="28"/>
          <w:szCs w:val="28"/>
        </w:rPr>
        <w:t>7</w:t>
      </w:r>
    </w:p>
    <w:p w:rsidR="008E0534" w:rsidRDefault="008E0534" w:rsidP="008E0534">
      <w:pPr>
        <w:widowControl w:val="0"/>
        <w:tabs>
          <w:tab w:val="right" w:leader="dot" w:pos="8640"/>
        </w:tabs>
        <w:rPr>
          <w:snapToGrid w:val="0"/>
          <w:sz w:val="28"/>
          <w:szCs w:val="28"/>
        </w:rPr>
      </w:pPr>
      <w:r>
        <w:rPr>
          <w:snapToGrid w:val="0"/>
          <w:sz w:val="28"/>
          <w:szCs w:val="28"/>
        </w:rPr>
        <w:t xml:space="preserve">          Section 14.3 – Retirement</w:t>
      </w:r>
      <w:r>
        <w:rPr>
          <w:snapToGrid w:val="0"/>
          <w:sz w:val="28"/>
          <w:szCs w:val="28"/>
        </w:rPr>
        <w:tab/>
        <w:t>Page 4</w:t>
      </w:r>
      <w:r w:rsidR="00C4010A">
        <w:rPr>
          <w:snapToGrid w:val="0"/>
          <w:sz w:val="28"/>
          <w:szCs w:val="28"/>
        </w:rPr>
        <w:t>8</w:t>
      </w:r>
    </w:p>
    <w:p w:rsidR="008E0534" w:rsidRDefault="008E0534" w:rsidP="008E0534">
      <w:pPr>
        <w:widowControl w:val="0"/>
        <w:tabs>
          <w:tab w:val="right" w:leader="dot" w:pos="8640"/>
        </w:tabs>
        <w:rPr>
          <w:snapToGrid w:val="0"/>
          <w:sz w:val="28"/>
          <w:szCs w:val="28"/>
        </w:rPr>
      </w:pPr>
      <w:r>
        <w:rPr>
          <w:snapToGrid w:val="0"/>
          <w:sz w:val="28"/>
          <w:szCs w:val="28"/>
        </w:rPr>
        <w:t xml:space="preserve">          Section 14.4 – Administrative Procedures</w:t>
      </w:r>
      <w:r>
        <w:rPr>
          <w:snapToGrid w:val="0"/>
          <w:sz w:val="28"/>
          <w:szCs w:val="28"/>
        </w:rPr>
        <w:tab/>
        <w:t>Page 4</w:t>
      </w:r>
      <w:r w:rsidR="004939E9">
        <w:rPr>
          <w:snapToGrid w:val="0"/>
          <w:sz w:val="28"/>
          <w:szCs w:val="28"/>
        </w:rPr>
        <w:t>9</w:t>
      </w:r>
    </w:p>
    <w:p w:rsidR="008E0534" w:rsidRDefault="008E0534" w:rsidP="008E0534">
      <w:pPr>
        <w:widowControl w:val="0"/>
        <w:tabs>
          <w:tab w:val="right" w:leader="dot" w:pos="8640"/>
        </w:tabs>
        <w:rPr>
          <w:snapToGrid w:val="0"/>
          <w:sz w:val="28"/>
          <w:szCs w:val="28"/>
        </w:rPr>
      </w:pPr>
      <w:r>
        <w:rPr>
          <w:snapToGrid w:val="0"/>
          <w:sz w:val="28"/>
          <w:szCs w:val="28"/>
        </w:rPr>
        <w:t xml:space="preserve">          Section 14.5 – Payment of Final Compensation</w:t>
      </w:r>
      <w:r>
        <w:rPr>
          <w:snapToGrid w:val="0"/>
          <w:sz w:val="28"/>
          <w:szCs w:val="28"/>
        </w:rPr>
        <w:tab/>
        <w:t>Page 4</w:t>
      </w:r>
      <w:r w:rsidR="004939E9">
        <w:rPr>
          <w:snapToGrid w:val="0"/>
          <w:sz w:val="28"/>
          <w:szCs w:val="28"/>
        </w:rPr>
        <w:t>9</w:t>
      </w:r>
    </w:p>
    <w:p w:rsidR="008E0534" w:rsidRDefault="008E0534" w:rsidP="008E0534">
      <w:pPr>
        <w:widowControl w:val="0"/>
        <w:tabs>
          <w:tab w:val="right" w:leader="dot" w:pos="8640"/>
        </w:tabs>
        <w:rPr>
          <w:snapToGrid w:val="0"/>
          <w:sz w:val="28"/>
          <w:szCs w:val="28"/>
        </w:rPr>
      </w:pPr>
      <w:r>
        <w:rPr>
          <w:snapToGrid w:val="0"/>
          <w:sz w:val="28"/>
          <w:szCs w:val="28"/>
        </w:rPr>
        <w:t xml:space="preserve"> </w:t>
      </w:r>
    </w:p>
    <w:p w:rsidR="008E0534" w:rsidRDefault="008E0534" w:rsidP="008E0534">
      <w:pPr>
        <w:widowControl w:val="0"/>
        <w:tabs>
          <w:tab w:val="right" w:leader="dot" w:pos="8640"/>
        </w:tabs>
        <w:rPr>
          <w:snapToGrid w:val="0"/>
          <w:sz w:val="28"/>
          <w:szCs w:val="28"/>
        </w:rPr>
      </w:pPr>
      <w:r>
        <w:rPr>
          <w:snapToGrid w:val="0"/>
          <w:sz w:val="28"/>
          <w:szCs w:val="28"/>
        </w:rPr>
        <w:t>Article 15 – Grievance and Appeal Procedure</w:t>
      </w:r>
      <w:r>
        <w:rPr>
          <w:snapToGrid w:val="0"/>
          <w:sz w:val="28"/>
          <w:szCs w:val="28"/>
        </w:rPr>
        <w:tab/>
        <w:t xml:space="preserve">Page </w:t>
      </w:r>
      <w:r w:rsidR="00C4010A">
        <w:rPr>
          <w:snapToGrid w:val="0"/>
          <w:sz w:val="28"/>
          <w:szCs w:val="28"/>
        </w:rPr>
        <w:t>50</w:t>
      </w:r>
    </w:p>
    <w:p w:rsidR="008E0534" w:rsidRDefault="008E0534" w:rsidP="008E0534">
      <w:pPr>
        <w:widowControl w:val="0"/>
        <w:tabs>
          <w:tab w:val="right" w:leader="dot" w:pos="8640"/>
        </w:tabs>
        <w:rPr>
          <w:snapToGrid w:val="0"/>
          <w:sz w:val="28"/>
          <w:szCs w:val="28"/>
        </w:rPr>
      </w:pPr>
      <w:r>
        <w:rPr>
          <w:snapToGrid w:val="0"/>
          <w:sz w:val="28"/>
          <w:szCs w:val="28"/>
        </w:rPr>
        <w:t xml:space="preserve">          Section 15.1 – Policy</w:t>
      </w:r>
      <w:r>
        <w:rPr>
          <w:snapToGrid w:val="0"/>
          <w:sz w:val="28"/>
          <w:szCs w:val="28"/>
        </w:rPr>
        <w:tab/>
        <w:t xml:space="preserve">Page </w:t>
      </w:r>
      <w:r w:rsidR="00C4010A">
        <w:rPr>
          <w:snapToGrid w:val="0"/>
          <w:sz w:val="28"/>
          <w:szCs w:val="28"/>
        </w:rPr>
        <w:t>50</w:t>
      </w:r>
    </w:p>
    <w:p w:rsidR="008E0534" w:rsidRDefault="008E0534" w:rsidP="008E0534">
      <w:pPr>
        <w:widowControl w:val="0"/>
        <w:tabs>
          <w:tab w:val="right" w:leader="dot" w:pos="8640"/>
        </w:tabs>
        <w:rPr>
          <w:snapToGrid w:val="0"/>
          <w:sz w:val="28"/>
          <w:szCs w:val="28"/>
        </w:rPr>
      </w:pPr>
      <w:r>
        <w:rPr>
          <w:snapToGrid w:val="0"/>
          <w:sz w:val="28"/>
          <w:szCs w:val="28"/>
        </w:rPr>
        <w:t xml:space="preserve">          Section 15.2 – Purpose</w:t>
      </w:r>
      <w:r>
        <w:rPr>
          <w:snapToGrid w:val="0"/>
          <w:sz w:val="28"/>
          <w:szCs w:val="28"/>
        </w:rPr>
        <w:tab/>
        <w:t xml:space="preserve">Page </w:t>
      </w:r>
      <w:r w:rsidR="00C4010A">
        <w:rPr>
          <w:snapToGrid w:val="0"/>
          <w:sz w:val="28"/>
          <w:szCs w:val="28"/>
        </w:rPr>
        <w:t>50</w:t>
      </w:r>
    </w:p>
    <w:p w:rsidR="008E0534" w:rsidRDefault="008E0534" w:rsidP="008E0534">
      <w:pPr>
        <w:widowControl w:val="0"/>
        <w:tabs>
          <w:tab w:val="right" w:leader="dot" w:pos="8640"/>
        </w:tabs>
        <w:rPr>
          <w:snapToGrid w:val="0"/>
          <w:sz w:val="28"/>
          <w:szCs w:val="28"/>
        </w:rPr>
      </w:pPr>
      <w:r>
        <w:rPr>
          <w:snapToGrid w:val="0"/>
          <w:sz w:val="28"/>
          <w:szCs w:val="28"/>
        </w:rPr>
        <w:t xml:space="preserve">          Section 15.3 – Subjects for Grievance Consideration</w:t>
      </w:r>
      <w:r>
        <w:rPr>
          <w:snapToGrid w:val="0"/>
          <w:sz w:val="28"/>
          <w:szCs w:val="28"/>
        </w:rPr>
        <w:tab/>
        <w:t xml:space="preserve">Page </w:t>
      </w:r>
      <w:r w:rsidR="00C4010A">
        <w:rPr>
          <w:snapToGrid w:val="0"/>
          <w:sz w:val="28"/>
          <w:szCs w:val="28"/>
        </w:rPr>
        <w:t>50</w:t>
      </w:r>
    </w:p>
    <w:p w:rsidR="008E0534" w:rsidRDefault="008E0534" w:rsidP="008E0534">
      <w:pPr>
        <w:widowControl w:val="0"/>
        <w:tabs>
          <w:tab w:val="right" w:leader="dot" w:pos="8640"/>
        </w:tabs>
        <w:rPr>
          <w:snapToGrid w:val="0"/>
          <w:sz w:val="28"/>
          <w:szCs w:val="28"/>
        </w:rPr>
      </w:pPr>
      <w:r>
        <w:rPr>
          <w:snapToGrid w:val="0"/>
          <w:sz w:val="28"/>
          <w:szCs w:val="28"/>
        </w:rPr>
        <w:t xml:space="preserve">          Section 15.4 – Procedure</w:t>
      </w:r>
      <w:r>
        <w:rPr>
          <w:snapToGrid w:val="0"/>
          <w:sz w:val="28"/>
          <w:szCs w:val="28"/>
        </w:rPr>
        <w:tab/>
        <w:t xml:space="preserve">Page </w:t>
      </w:r>
      <w:r w:rsidR="004939E9">
        <w:rPr>
          <w:snapToGrid w:val="0"/>
          <w:sz w:val="28"/>
          <w:szCs w:val="28"/>
        </w:rPr>
        <w:t>50</w:t>
      </w:r>
    </w:p>
    <w:p w:rsidR="008E0534" w:rsidRDefault="008E0534" w:rsidP="008E0534">
      <w:pPr>
        <w:widowControl w:val="0"/>
        <w:tabs>
          <w:tab w:val="right" w:leader="dot" w:pos="8640"/>
        </w:tabs>
        <w:rPr>
          <w:snapToGrid w:val="0"/>
          <w:sz w:val="28"/>
          <w:szCs w:val="28"/>
        </w:rPr>
      </w:pPr>
    </w:p>
    <w:p w:rsidR="008E0534" w:rsidRDefault="008E0534" w:rsidP="008E0534">
      <w:pPr>
        <w:widowControl w:val="0"/>
        <w:tabs>
          <w:tab w:val="right" w:leader="dot" w:pos="8640"/>
        </w:tabs>
        <w:rPr>
          <w:snapToGrid w:val="0"/>
          <w:sz w:val="28"/>
          <w:szCs w:val="28"/>
        </w:rPr>
      </w:pPr>
      <w:r>
        <w:rPr>
          <w:snapToGrid w:val="0"/>
          <w:sz w:val="28"/>
          <w:szCs w:val="28"/>
        </w:rPr>
        <w:t xml:space="preserve">Article 16 – Conclusion </w:t>
      </w:r>
      <w:r>
        <w:rPr>
          <w:snapToGrid w:val="0"/>
          <w:sz w:val="28"/>
          <w:szCs w:val="28"/>
        </w:rPr>
        <w:tab/>
        <w:t>Page 5</w:t>
      </w:r>
      <w:r w:rsidR="00C4010A">
        <w:rPr>
          <w:snapToGrid w:val="0"/>
          <w:sz w:val="28"/>
          <w:szCs w:val="28"/>
        </w:rPr>
        <w:t>2</w:t>
      </w:r>
    </w:p>
    <w:p w:rsidR="00173F06" w:rsidRDefault="00173F06" w:rsidP="00173F06">
      <w:pPr>
        <w:widowControl w:val="0"/>
        <w:tabs>
          <w:tab w:val="right" w:leader="dot" w:pos="8640"/>
        </w:tabs>
        <w:rPr>
          <w:snapToGrid w:val="0"/>
          <w:sz w:val="28"/>
          <w:szCs w:val="28"/>
        </w:rPr>
      </w:pPr>
    </w:p>
    <w:p w:rsidR="00173F06" w:rsidRDefault="00173F06" w:rsidP="00173F06">
      <w:pPr>
        <w:widowControl w:val="0"/>
        <w:tabs>
          <w:tab w:val="right" w:leader="dot" w:pos="8640"/>
        </w:tabs>
        <w:rPr>
          <w:snapToGrid w:val="0"/>
          <w:sz w:val="28"/>
          <w:szCs w:val="28"/>
        </w:rPr>
      </w:pPr>
    </w:p>
    <w:p w:rsidR="00173F06" w:rsidRDefault="00173F06" w:rsidP="00173F06">
      <w:pPr>
        <w:widowControl w:val="0"/>
        <w:tabs>
          <w:tab w:val="right" w:leader="dot" w:pos="8640"/>
        </w:tabs>
        <w:rPr>
          <w:snapToGrid w:val="0"/>
          <w:sz w:val="28"/>
          <w:szCs w:val="28"/>
        </w:rPr>
      </w:pPr>
    </w:p>
    <w:p w:rsidR="00173F06" w:rsidRDefault="00173F06" w:rsidP="00173F06">
      <w:pPr>
        <w:widowControl w:val="0"/>
        <w:tabs>
          <w:tab w:val="right" w:leader="dot" w:pos="8640"/>
        </w:tabs>
        <w:rPr>
          <w:snapToGrid w:val="0"/>
          <w:sz w:val="28"/>
          <w:szCs w:val="28"/>
        </w:rPr>
        <w:sectPr w:rsidR="00173F06" w:rsidSect="00BD3A44">
          <w:type w:val="continuous"/>
          <w:pgSz w:w="12240" w:h="15840"/>
          <w:pgMar w:top="1440" w:right="1440" w:bottom="1440" w:left="1440" w:header="720" w:footer="720" w:gutter="0"/>
          <w:pgNumType w:start="1"/>
          <w:cols w:space="720"/>
          <w:titlePg/>
          <w:docGrid w:linePitch="360"/>
        </w:sectPr>
      </w:pPr>
    </w:p>
    <w:p w:rsidR="00B75C2F" w:rsidRDefault="00B75C2F" w:rsidP="00B75C2F">
      <w:pPr>
        <w:widowControl w:val="0"/>
        <w:rPr>
          <w:snapToGrid w:val="0"/>
        </w:rPr>
      </w:pPr>
      <w:r>
        <w:rPr>
          <w:b/>
          <w:snapToGrid w:val="0"/>
        </w:rPr>
        <w:lastRenderedPageBreak/>
        <w:t>ARTICLE 1.  GENERAL PRIN</w:t>
      </w:r>
      <w:r w:rsidR="00D221D9">
        <w:rPr>
          <w:b/>
          <w:snapToGrid w:val="0"/>
        </w:rPr>
        <w:t>C</w:t>
      </w:r>
      <w:r>
        <w:rPr>
          <w:b/>
          <w:snapToGrid w:val="0"/>
        </w:rPr>
        <w:t>IPLES</w:t>
      </w:r>
    </w:p>
    <w:p w:rsidR="00B75C2F" w:rsidRPr="005D2B27" w:rsidRDefault="00B75C2F" w:rsidP="00B75C2F">
      <w:pPr>
        <w:widowControl w:val="0"/>
        <w:rPr>
          <w:snapToGrid w:val="0"/>
        </w:rPr>
      </w:pPr>
    </w:p>
    <w:p w:rsidR="00B75C2F" w:rsidRDefault="00B75C2F" w:rsidP="00B75C2F">
      <w:pPr>
        <w:widowControl w:val="0"/>
        <w:rPr>
          <w:snapToGrid w:val="0"/>
        </w:rPr>
      </w:pPr>
      <w:r>
        <w:rPr>
          <w:snapToGrid w:val="0"/>
        </w:rPr>
        <w:t xml:space="preserve">It is the fundamental policy of </w:t>
      </w:r>
      <w:r w:rsidR="00C85B16">
        <w:rPr>
          <w:snapToGrid w:val="0"/>
        </w:rPr>
        <w:t>Behavioral Health Services of Pickens County (BHSPC)</w:t>
      </w:r>
      <w:r>
        <w:rPr>
          <w:snapToGrid w:val="0"/>
        </w:rPr>
        <w:t xml:space="preserve"> that a fair and uniform </w:t>
      </w:r>
      <w:r w:rsidR="00DA6458">
        <w:rPr>
          <w:snapToGrid w:val="0"/>
        </w:rPr>
        <w:t>P</w:t>
      </w:r>
      <w:r>
        <w:rPr>
          <w:snapToGrid w:val="0"/>
        </w:rPr>
        <w:t xml:space="preserve">ersonnel </w:t>
      </w:r>
      <w:r w:rsidR="00DA6458">
        <w:rPr>
          <w:snapToGrid w:val="0"/>
        </w:rPr>
        <w:t>Ma</w:t>
      </w:r>
      <w:r>
        <w:rPr>
          <w:snapToGrid w:val="0"/>
        </w:rPr>
        <w:t xml:space="preserve">nagement </w:t>
      </w:r>
      <w:r w:rsidR="00DA6458">
        <w:rPr>
          <w:snapToGrid w:val="0"/>
        </w:rPr>
        <w:t>S</w:t>
      </w:r>
      <w:r>
        <w:rPr>
          <w:snapToGrid w:val="0"/>
        </w:rPr>
        <w:t xml:space="preserve">ystem be established for its employees in order to </w:t>
      </w:r>
      <w:r w:rsidR="00C85B16">
        <w:rPr>
          <w:snapToGrid w:val="0"/>
        </w:rPr>
        <w:t>create</w:t>
      </w:r>
      <w:r>
        <w:rPr>
          <w:snapToGrid w:val="0"/>
        </w:rPr>
        <w:t xml:space="preserve"> </w:t>
      </w:r>
      <w:r w:rsidR="009B3EDF">
        <w:rPr>
          <w:snapToGrid w:val="0"/>
        </w:rPr>
        <w:t>a professional and</w:t>
      </w:r>
      <w:r>
        <w:rPr>
          <w:snapToGrid w:val="0"/>
        </w:rPr>
        <w:t xml:space="preserve"> </w:t>
      </w:r>
      <w:r w:rsidR="00C85B16">
        <w:rPr>
          <w:snapToGrid w:val="0"/>
        </w:rPr>
        <w:t xml:space="preserve">productive work environment to ensure the efficient and </w:t>
      </w:r>
      <w:r>
        <w:rPr>
          <w:snapToGrid w:val="0"/>
        </w:rPr>
        <w:t xml:space="preserve">effective provision of service to </w:t>
      </w:r>
      <w:r w:rsidR="00C85B16">
        <w:rPr>
          <w:snapToGrid w:val="0"/>
        </w:rPr>
        <w:t>the clients and community it serves</w:t>
      </w:r>
      <w:r>
        <w:rPr>
          <w:snapToGrid w:val="0"/>
        </w:rPr>
        <w:t>.  It shall be the policy of the agency that:</w:t>
      </w:r>
    </w:p>
    <w:p w:rsidR="00B75C2F" w:rsidRDefault="00B75C2F" w:rsidP="00B75C2F">
      <w:pPr>
        <w:widowControl w:val="0"/>
        <w:rPr>
          <w:snapToGrid w:val="0"/>
        </w:rPr>
      </w:pPr>
    </w:p>
    <w:p w:rsidR="00B75C2F" w:rsidRPr="005D2B27" w:rsidRDefault="00003FD5" w:rsidP="004557C6">
      <w:pPr>
        <w:widowControl w:val="0"/>
        <w:numPr>
          <w:ilvl w:val="0"/>
          <w:numId w:val="1"/>
        </w:numPr>
        <w:tabs>
          <w:tab w:val="clear" w:pos="1440"/>
          <w:tab w:val="num" w:pos="1080"/>
        </w:tabs>
        <w:ind w:left="1080"/>
        <w:rPr>
          <w:snapToGrid w:val="0"/>
        </w:rPr>
      </w:pPr>
      <w:r>
        <w:rPr>
          <w:snapToGrid w:val="0"/>
        </w:rPr>
        <w:t xml:space="preserve">The </w:t>
      </w:r>
      <w:r w:rsidR="00C85B16" w:rsidRPr="00C85B16">
        <w:rPr>
          <w:snapToGrid w:val="0"/>
        </w:rPr>
        <w:t xml:space="preserve">agency </w:t>
      </w:r>
      <w:r>
        <w:rPr>
          <w:snapToGrid w:val="0"/>
        </w:rPr>
        <w:t>will</w:t>
      </w:r>
      <w:r w:rsidR="00C85B16" w:rsidRPr="00C85B16">
        <w:rPr>
          <w:snapToGrid w:val="0"/>
        </w:rPr>
        <w:t xml:space="preserve"> recruit, hire, train, and promote employees without discrimination because of race, color, national origin, </w:t>
      </w:r>
      <w:r w:rsidR="00126AB0">
        <w:rPr>
          <w:snapToGrid w:val="0"/>
        </w:rPr>
        <w:t xml:space="preserve">genetic information, religious beliefs, sex, gender identity, sexual orientation, age, marital status, pregnancy, disability, protected veteran status, or any other protected classifications, activities or conditions as required by federal, state and local laws.  </w:t>
      </w:r>
      <w:r w:rsidR="00B75C2F">
        <w:rPr>
          <w:snapToGrid w:val="0"/>
        </w:rPr>
        <w:t xml:space="preserve">Employment </w:t>
      </w:r>
      <w:r w:rsidR="00C85B16">
        <w:rPr>
          <w:snapToGrid w:val="0"/>
        </w:rPr>
        <w:t xml:space="preserve">and promotion </w:t>
      </w:r>
      <w:r w:rsidR="00B75C2F">
        <w:rPr>
          <w:snapToGrid w:val="0"/>
        </w:rPr>
        <w:t>shall be based on merit</w:t>
      </w:r>
      <w:r w:rsidR="005F48FD">
        <w:rPr>
          <w:snapToGrid w:val="0"/>
        </w:rPr>
        <w:t>,</w:t>
      </w:r>
      <w:r w:rsidR="00B75C2F">
        <w:rPr>
          <w:snapToGrid w:val="0"/>
        </w:rPr>
        <w:t xml:space="preserve"> fitness</w:t>
      </w:r>
      <w:r w:rsidR="005F48FD">
        <w:rPr>
          <w:snapToGrid w:val="0"/>
        </w:rPr>
        <w:t xml:space="preserve"> and performance</w:t>
      </w:r>
      <w:r w:rsidR="00C85B16">
        <w:rPr>
          <w:snapToGrid w:val="0"/>
        </w:rPr>
        <w:t>.</w:t>
      </w:r>
      <w:r w:rsidR="00E04DE7" w:rsidRPr="00E04DE7">
        <w:rPr>
          <w:rFonts w:ascii="Arial" w:hAnsi="Arial" w:cs="Arial"/>
          <w:color w:val="1E1E1E"/>
          <w:sz w:val="21"/>
          <w:szCs w:val="21"/>
        </w:rPr>
        <w:t xml:space="preserve"> </w:t>
      </w:r>
      <w:r w:rsidR="00E04DE7" w:rsidRPr="00E04DE7">
        <w:rPr>
          <w:snapToGrid w:val="0"/>
        </w:rPr>
        <w:t xml:space="preserve"> </w:t>
      </w:r>
    </w:p>
    <w:p w:rsidR="00B75C2F" w:rsidRDefault="00B75C2F" w:rsidP="00B75C2F">
      <w:pPr>
        <w:widowControl w:val="0"/>
        <w:ind w:left="720"/>
        <w:rPr>
          <w:snapToGrid w:val="0"/>
        </w:rPr>
      </w:pPr>
    </w:p>
    <w:p w:rsidR="00B75C2F" w:rsidRDefault="00B75C2F" w:rsidP="004557C6">
      <w:pPr>
        <w:widowControl w:val="0"/>
        <w:numPr>
          <w:ilvl w:val="0"/>
          <w:numId w:val="1"/>
        </w:numPr>
        <w:tabs>
          <w:tab w:val="clear" w:pos="1440"/>
          <w:tab w:val="num" w:pos="1080"/>
        </w:tabs>
        <w:ind w:left="1080"/>
        <w:rPr>
          <w:snapToGrid w:val="0"/>
        </w:rPr>
      </w:pPr>
      <w:r w:rsidRPr="00003FD5">
        <w:rPr>
          <w:snapToGrid w:val="0"/>
        </w:rPr>
        <w:t>Just and equitable incentives and conditions of employment shall be established and maintained.</w:t>
      </w:r>
      <w:r w:rsidR="00003FD5">
        <w:rPr>
          <w:snapToGrid w:val="0"/>
        </w:rPr>
        <w:t xml:space="preserve">  </w:t>
      </w:r>
      <w:r w:rsidRPr="00003FD5">
        <w:rPr>
          <w:snapToGrid w:val="0"/>
        </w:rPr>
        <w:t>Agency employees shall be paid in relation to the value of the work they perform and performance shall be a major factor in justifying salary adjustments and increases.</w:t>
      </w:r>
    </w:p>
    <w:p w:rsidR="00003FD5" w:rsidRDefault="00003FD5" w:rsidP="00003FD5">
      <w:pPr>
        <w:pStyle w:val="ListParagraph"/>
        <w:rPr>
          <w:snapToGrid w:val="0"/>
        </w:rPr>
      </w:pPr>
    </w:p>
    <w:p w:rsidR="00003FD5" w:rsidRDefault="009B3EDF" w:rsidP="004557C6">
      <w:pPr>
        <w:widowControl w:val="0"/>
        <w:numPr>
          <w:ilvl w:val="0"/>
          <w:numId w:val="1"/>
        </w:numPr>
        <w:tabs>
          <w:tab w:val="clear" w:pos="1440"/>
          <w:tab w:val="num" w:pos="1080"/>
        </w:tabs>
        <w:ind w:left="1080"/>
        <w:rPr>
          <w:snapToGrid w:val="0"/>
        </w:rPr>
      </w:pPr>
      <w:r>
        <w:rPr>
          <w:snapToGrid w:val="0"/>
        </w:rPr>
        <w:t>To establish g</w:t>
      </w:r>
      <w:r w:rsidR="00F02CD1">
        <w:rPr>
          <w:snapToGrid w:val="0"/>
        </w:rPr>
        <w:t>uidelines for employee behavior and expectations of performance</w:t>
      </w:r>
      <w:r>
        <w:rPr>
          <w:snapToGrid w:val="0"/>
        </w:rPr>
        <w:t xml:space="preserve"> to be</w:t>
      </w:r>
      <w:r w:rsidR="00F02CD1">
        <w:rPr>
          <w:snapToGrid w:val="0"/>
        </w:rPr>
        <w:t xml:space="preserve"> monitored through periodic appraisals.</w:t>
      </w:r>
      <w:r w:rsidR="00C37AE7">
        <w:rPr>
          <w:snapToGrid w:val="0"/>
        </w:rPr>
        <w:t xml:space="preserve">  </w:t>
      </w:r>
    </w:p>
    <w:p w:rsidR="00C37AE7" w:rsidRPr="00003FD5" w:rsidRDefault="00C37AE7" w:rsidP="00C37AE7">
      <w:pPr>
        <w:widowControl w:val="0"/>
        <w:tabs>
          <w:tab w:val="num" w:pos="1080"/>
        </w:tabs>
        <w:rPr>
          <w:snapToGrid w:val="0"/>
        </w:rPr>
      </w:pPr>
    </w:p>
    <w:p w:rsidR="00B75C2F" w:rsidRDefault="00B75C2F" w:rsidP="00B75C2F">
      <w:pPr>
        <w:widowControl w:val="0"/>
        <w:rPr>
          <w:snapToGrid w:val="0"/>
        </w:rPr>
      </w:pPr>
    </w:p>
    <w:p w:rsidR="00B75C2F" w:rsidRDefault="00B75C2F" w:rsidP="00B75C2F">
      <w:pPr>
        <w:widowControl w:val="0"/>
        <w:rPr>
          <w:snapToGrid w:val="0"/>
        </w:rPr>
      </w:pPr>
      <w:r>
        <w:rPr>
          <w:snapToGrid w:val="0"/>
        </w:rPr>
        <w:t>OBJECTIVES AND SCOPE</w:t>
      </w:r>
    </w:p>
    <w:p w:rsidR="00B75C2F" w:rsidRDefault="00B75C2F" w:rsidP="00B75C2F">
      <w:pPr>
        <w:widowControl w:val="0"/>
        <w:rPr>
          <w:snapToGrid w:val="0"/>
        </w:rPr>
      </w:pPr>
    </w:p>
    <w:p w:rsidR="00B75C2F" w:rsidRDefault="00B75C2F" w:rsidP="00B75C2F">
      <w:pPr>
        <w:widowControl w:val="0"/>
        <w:rPr>
          <w:snapToGrid w:val="0"/>
        </w:rPr>
      </w:pPr>
      <w:r>
        <w:rPr>
          <w:snapToGrid w:val="0"/>
        </w:rPr>
        <w:t>The specific objectives of the Agency Personnel Management System shall be to:</w:t>
      </w:r>
    </w:p>
    <w:p w:rsidR="00B75C2F" w:rsidRDefault="00B75C2F" w:rsidP="00B75C2F">
      <w:pPr>
        <w:widowControl w:val="0"/>
        <w:rPr>
          <w:snapToGrid w:val="0"/>
        </w:rPr>
      </w:pPr>
    </w:p>
    <w:p w:rsidR="00B75C2F" w:rsidRDefault="00B75C2F" w:rsidP="004557C6">
      <w:pPr>
        <w:widowControl w:val="0"/>
        <w:numPr>
          <w:ilvl w:val="0"/>
          <w:numId w:val="2"/>
        </w:numPr>
        <w:tabs>
          <w:tab w:val="clear" w:pos="1440"/>
          <w:tab w:val="num" w:pos="1080"/>
        </w:tabs>
        <w:ind w:left="1080"/>
        <w:rPr>
          <w:snapToGrid w:val="0"/>
        </w:rPr>
      </w:pPr>
      <w:r>
        <w:rPr>
          <w:snapToGrid w:val="0"/>
        </w:rPr>
        <w:t xml:space="preserve">Establish and maintain a sound </w:t>
      </w:r>
      <w:r w:rsidR="008A3792">
        <w:rPr>
          <w:snapToGrid w:val="0"/>
        </w:rPr>
        <w:t>compensation</w:t>
      </w:r>
      <w:r>
        <w:rPr>
          <w:snapToGrid w:val="0"/>
        </w:rPr>
        <w:t xml:space="preserve"> </w:t>
      </w:r>
      <w:r w:rsidR="00C85B16">
        <w:rPr>
          <w:snapToGrid w:val="0"/>
        </w:rPr>
        <w:t xml:space="preserve">and benefit </w:t>
      </w:r>
      <w:r>
        <w:rPr>
          <w:snapToGrid w:val="0"/>
        </w:rPr>
        <w:t>structure, which will attract and retain qualified employees</w:t>
      </w:r>
      <w:r w:rsidR="00003FD5">
        <w:rPr>
          <w:snapToGrid w:val="0"/>
        </w:rPr>
        <w:t>, based on competitive pay practices in similar local labor market</w:t>
      </w:r>
      <w:r>
        <w:rPr>
          <w:snapToGrid w:val="0"/>
        </w:rPr>
        <w:t>.</w:t>
      </w:r>
    </w:p>
    <w:p w:rsidR="00B75C2F" w:rsidRDefault="00B75C2F" w:rsidP="00B75C2F">
      <w:pPr>
        <w:widowControl w:val="0"/>
        <w:ind w:left="720"/>
        <w:rPr>
          <w:snapToGrid w:val="0"/>
        </w:rPr>
      </w:pPr>
    </w:p>
    <w:p w:rsidR="00B75C2F" w:rsidRDefault="00B75C2F" w:rsidP="004557C6">
      <w:pPr>
        <w:widowControl w:val="0"/>
        <w:numPr>
          <w:ilvl w:val="0"/>
          <w:numId w:val="2"/>
        </w:numPr>
        <w:tabs>
          <w:tab w:val="clear" w:pos="1440"/>
          <w:tab w:val="num" w:pos="1080"/>
        </w:tabs>
        <w:ind w:left="1080"/>
        <w:rPr>
          <w:snapToGrid w:val="0"/>
        </w:rPr>
      </w:pPr>
      <w:r>
        <w:rPr>
          <w:snapToGrid w:val="0"/>
        </w:rPr>
        <w:t xml:space="preserve">Establish and maintain </w:t>
      </w:r>
      <w:r w:rsidR="008A3792">
        <w:rPr>
          <w:snapToGrid w:val="0"/>
        </w:rPr>
        <w:t>salary</w:t>
      </w:r>
      <w:r>
        <w:rPr>
          <w:snapToGrid w:val="0"/>
        </w:rPr>
        <w:t xml:space="preserve"> ranges, which will assure internal equity of compensation based on systematic evaluation of each job</w:t>
      </w:r>
      <w:r w:rsidR="00085856">
        <w:rPr>
          <w:snapToGrid w:val="0"/>
        </w:rPr>
        <w:t xml:space="preserve"> and provide management with a consistent and effective means of recognizing and rewarding performance</w:t>
      </w:r>
      <w:r>
        <w:rPr>
          <w:snapToGrid w:val="0"/>
        </w:rPr>
        <w:t>.</w:t>
      </w:r>
    </w:p>
    <w:p w:rsidR="00B75C2F" w:rsidRDefault="00B75C2F" w:rsidP="00B75C2F">
      <w:pPr>
        <w:widowControl w:val="0"/>
        <w:rPr>
          <w:snapToGrid w:val="0"/>
        </w:rPr>
      </w:pPr>
    </w:p>
    <w:p w:rsidR="00B75C2F" w:rsidRDefault="00B75C2F" w:rsidP="004557C6">
      <w:pPr>
        <w:widowControl w:val="0"/>
        <w:numPr>
          <w:ilvl w:val="0"/>
          <w:numId w:val="2"/>
        </w:numPr>
        <w:tabs>
          <w:tab w:val="clear" w:pos="1440"/>
          <w:tab w:val="num" w:pos="1080"/>
        </w:tabs>
        <w:ind w:left="1080"/>
        <w:rPr>
          <w:snapToGrid w:val="0"/>
        </w:rPr>
      </w:pPr>
      <w:r>
        <w:rPr>
          <w:snapToGrid w:val="0"/>
        </w:rPr>
        <w:t>Assure each agency employee a performance and salary review at specified intervals.</w:t>
      </w:r>
    </w:p>
    <w:p w:rsidR="00085856" w:rsidRDefault="00085856" w:rsidP="00085856">
      <w:pPr>
        <w:pStyle w:val="ListParagraph"/>
        <w:rPr>
          <w:snapToGrid w:val="0"/>
        </w:rPr>
      </w:pPr>
    </w:p>
    <w:p w:rsidR="00085856" w:rsidRDefault="00085856" w:rsidP="004557C6">
      <w:pPr>
        <w:widowControl w:val="0"/>
        <w:numPr>
          <w:ilvl w:val="0"/>
          <w:numId w:val="2"/>
        </w:numPr>
        <w:tabs>
          <w:tab w:val="clear" w:pos="1440"/>
          <w:tab w:val="num" w:pos="1080"/>
        </w:tabs>
        <w:ind w:left="1080"/>
        <w:rPr>
          <w:snapToGrid w:val="0"/>
        </w:rPr>
      </w:pPr>
      <w:r>
        <w:rPr>
          <w:snapToGrid w:val="0"/>
        </w:rPr>
        <w:t>Provide and m</w:t>
      </w:r>
      <w:r w:rsidRPr="00085856">
        <w:rPr>
          <w:snapToGrid w:val="0"/>
        </w:rPr>
        <w:t>aintain employment benefits</w:t>
      </w:r>
      <w:r>
        <w:rPr>
          <w:snapToGrid w:val="0"/>
        </w:rPr>
        <w:t xml:space="preserve"> and privileges</w:t>
      </w:r>
      <w:r w:rsidRPr="00085856">
        <w:rPr>
          <w:snapToGrid w:val="0"/>
        </w:rPr>
        <w:t xml:space="preserve"> to ensure qualified employees are offered </w:t>
      </w:r>
      <w:r>
        <w:rPr>
          <w:snapToGrid w:val="0"/>
        </w:rPr>
        <w:t>attractive,</w:t>
      </w:r>
      <w:r w:rsidR="009B3EDF">
        <w:rPr>
          <w:snapToGrid w:val="0"/>
        </w:rPr>
        <w:t xml:space="preserve"> considerate,</w:t>
      </w:r>
      <w:r>
        <w:rPr>
          <w:snapToGrid w:val="0"/>
        </w:rPr>
        <w:t xml:space="preserve"> </w:t>
      </w:r>
      <w:r w:rsidRPr="00085856">
        <w:rPr>
          <w:snapToGrid w:val="0"/>
        </w:rPr>
        <w:t>affordable and competitive benefits</w:t>
      </w:r>
      <w:r>
        <w:rPr>
          <w:snapToGrid w:val="0"/>
        </w:rPr>
        <w:t>.</w:t>
      </w:r>
    </w:p>
    <w:p w:rsidR="00B75C2F" w:rsidRDefault="00B75C2F" w:rsidP="00B75C2F">
      <w:pPr>
        <w:widowControl w:val="0"/>
        <w:rPr>
          <w:snapToGrid w:val="0"/>
        </w:rPr>
      </w:pPr>
    </w:p>
    <w:p w:rsidR="00003FD5" w:rsidRDefault="00085856" w:rsidP="004557C6">
      <w:pPr>
        <w:widowControl w:val="0"/>
        <w:numPr>
          <w:ilvl w:val="0"/>
          <w:numId w:val="2"/>
        </w:numPr>
        <w:tabs>
          <w:tab w:val="clear" w:pos="1440"/>
          <w:tab w:val="num" w:pos="1080"/>
        </w:tabs>
        <w:ind w:left="1080"/>
        <w:rPr>
          <w:snapToGrid w:val="0"/>
        </w:rPr>
      </w:pPr>
      <w:r>
        <w:rPr>
          <w:snapToGrid w:val="0"/>
        </w:rPr>
        <w:t>Set forth guidelines for employee behavior and procedures to be utilized for employee corrective action.</w:t>
      </w:r>
    </w:p>
    <w:p w:rsidR="00003FD5" w:rsidRDefault="00003FD5" w:rsidP="00003FD5">
      <w:pPr>
        <w:pStyle w:val="ListParagraph"/>
        <w:rPr>
          <w:snapToGrid w:val="0"/>
        </w:rPr>
      </w:pPr>
    </w:p>
    <w:p w:rsidR="00B75C2F" w:rsidRDefault="00003FD5" w:rsidP="004557C6">
      <w:pPr>
        <w:widowControl w:val="0"/>
        <w:numPr>
          <w:ilvl w:val="0"/>
          <w:numId w:val="2"/>
        </w:numPr>
        <w:tabs>
          <w:tab w:val="clear" w:pos="1440"/>
          <w:tab w:val="num" w:pos="1080"/>
        </w:tabs>
        <w:ind w:left="1080"/>
        <w:rPr>
          <w:snapToGrid w:val="0"/>
        </w:rPr>
      </w:pPr>
      <w:r>
        <w:rPr>
          <w:snapToGrid w:val="0"/>
        </w:rPr>
        <w:t xml:space="preserve">Establish an unbiased and orderly means by which an employee can communicate a grievance and </w:t>
      </w:r>
      <w:r w:rsidR="00C37AE7">
        <w:rPr>
          <w:snapToGrid w:val="0"/>
        </w:rPr>
        <w:t>be assured</w:t>
      </w:r>
      <w:r>
        <w:rPr>
          <w:snapToGrid w:val="0"/>
        </w:rPr>
        <w:t xml:space="preserve"> an appropriate response will be made.</w:t>
      </w:r>
      <w:r w:rsidR="00085856">
        <w:rPr>
          <w:snapToGrid w:val="0"/>
        </w:rPr>
        <w:t xml:space="preserve"> </w:t>
      </w:r>
    </w:p>
    <w:p w:rsidR="00DA6458" w:rsidRPr="00DA6458" w:rsidRDefault="00DA6458" w:rsidP="00DA6458">
      <w:pPr>
        <w:widowControl w:val="0"/>
        <w:rPr>
          <w:caps/>
          <w:snapToGrid w:val="0"/>
        </w:rPr>
      </w:pPr>
      <w:r w:rsidRPr="00DA6458">
        <w:rPr>
          <w:caps/>
          <w:snapToGrid w:val="0"/>
        </w:rPr>
        <w:lastRenderedPageBreak/>
        <w:t>Administration</w:t>
      </w:r>
    </w:p>
    <w:p w:rsidR="00DA6458" w:rsidRPr="00287655" w:rsidRDefault="00DA6458" w:rsidP="00DA6458">
      <w:pPr>
        <w:widowControl w:val="0"/>
        <w:rPr>
          <w:snapToGrid w:val="0"/>
        </w:rPr>
      </w:pPr>
    </w:p>
    <w:p w:rsidR="00DA6458" w:rsidRDefault="00DA6458" w:rsidP="00DA6458">
      <w:pPr>
        <w:widowControl w:val="0"/>
        <w:rPr>
          <w:snapToGrid w:val="0"/>
        </w:rPr>
      </w:pPr>
      <w:r w:rsidRPr="00287655">
        <w:rPr>
          <w:snapToGrid w:val="0"/>
        </w:rPr>
        <w:t xml:space="preserve">The Executive Director is responsible for the administration of this </w:t>
      </w:r>
      <w:r>
        <w:rPr>
          <w:snapToGrid w:val="0"/>
        </w:rPr>
        <w:t xml:space="preserve">Personnel Management System </w:t>
      </w:r>
      <w:r w:rsidRPr="00287655">
        <w:rPr>
          <w:snapToGrid w:val="0"/>
        </w:rPr>
        <w:t>policy</w:t>
      </w:r>
      <w:r>
        <w:rPr>
          <w:snapToGrid w:val="0"/>
        </w:rPr>
        <w:t>.  Q</w:t>
      </w:r>
      <w:r w:rsidRPr="00287655">
        <w:rPr>
          <w:snapToGrid w:val="0"/>
        </w:rPr>
        <w:t>uestions of interpretation will be referred to him/her for clarification or resolution.</w:t>
      </w:r>
    </w:p>
    <w:p w:rsidR="00E14988" w:rsidRDefault="00E14988"/>
    <w:p w:rsidR="00E14988" w:rsidRDefault="00E14988" w:rsidP="00E14988">
      <w:pPr>
        <w:widowControl w:val="0"/>
        <w:rPr>
          <w:b/>
          <w:snapToGrid w:val="0"/>
        </w:rPr>
      </w:pPr>
      <w:r>
        <w:rPr>
          <w:b/>
          <w:snapToGrid w:val="0"/>
        </w:rPr>
        <w:t>ARTICLE 2.  CLASSIFICATION PLAN</w:t>
      </w:r>
    </w:p>
    <w:p w:rsidR="00E14988" w:rsidRDefault="00E14988" w:rsidP="00E14988">
      <w:pPr>
        <w:widowControl w:val="0"/>
        <w:rPr>
          <w:snapToGrid w:val="0"/>
        </w:rPr>
      </w:pPr>
    </w:p>
    <w:p w:rsidR="00E14988" w:rsidRDefault="00E14988" w:rsidP="00E14988">
      <w:pPr>
        <w:widowControl w:val="0"/>
        <w:ind w:left="720"/>
        <w:rPr>
          <w:snapToGrid w:val="0"/>
        </w:rPr>
      </w:pPr>
      <w:r>
        <w:rPr>
          <w:snapToGrid w:val="0"/>
        </w:rPr>
        <w:t>SECTION 2.1 - DEFINITION</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The position classification plan is the official or approved system of grouping positions into appropriate classes, including </w:t>
      </w:r>
      <w:r w:rsidR="00AF28FE">
        <w:rPr>
          <w:snapToGrid w:val="0"/>
        </w:rPr>
        <w:t xml:space="preserve">a </w:t>
      </w:r>
      <w:r>
        <w:rPr>
          <w:snapToGrid w:val="0"/>
        </w:rPr>
        <w:t>schematic index to the class specification</w:t>
      </w:r>
      <w:r w:rsidR="00AF28FE">
        <w:rPr>
          <w:snapToGrid w:val="0"/>
        </w:rPr>
        <w:t xml:space="preserve">, </w:t>
      </w:r>
      <w:r>
        <w:rPr>
          <w:snapToGrid w:val="0"/>
        </w:rPr>
        <w:t>the class specifications</w:t>
      </w:r>
      <w:r w:rsidR="00AF28FE">
        <w:rPr>
          <w:snapToGrid w:val="0"/>
        </w:rPr>
        <w:t xml:space="preserve"> </w:t>
      </w:r>
      <w:r>
        <w:rPr>
          <w:snapToGrid w:val="0"/>
        </w:rPr>
        <w:t>and rules for administration:</w:t>
      </w:r>
    </w:p>
    <w:p w:rsidR="00E14988" w:rsidRDefault="00E14988" w:rsidP="00E14988">
      <w:pPr>
        <w:widowControl w:val="0"/>
        <w:ind w:left="720"/>
        <w:rPr>
          <w:snapToGrid w:val="0"/>
        </w:rPr>
      </w:pPr>
    </w:p>
    <w:p w:rsidR="00E14988" w:rsidRDefault="00E14988" w:rsidP="004557C6">
      <w:pPr>
        <w:widowControl w:val="0"/>
        <w:numPr>
          <w:ilvl w:val="0"/>
          <w:numId w:val="3"/>
        </w:numPr>
        <w:rPr>
          <w:snapToGrid w:val="0"/>
        </w:rPr>
      </w:pPr>
      <w:r>
        <w:rPr>
          <w:snapToGrid w:val="0"/>
        </w:rPr>
        <w:t>For position classification purposes, a position is a group of currently assigned duties and responsibilities requiring the full or part-time employment of one person.  A position may be occupied or vacant.</w:t>
      </w:r>
    </w:p>
    <w:p w:rsidR="00E14988" w:rsidRDefault="00E14988" w:rsidP="00E14988">
      <w:pPr>
        <w:widowControl w:val="0"/>
        <w:ind w:left="1440"/>
        <w:rPr>
          <w:snapToGrid w:val="0"/>
        </w:rPr>
      </w:pPr>
    </w:p>
    <w:p w:rsidR="00E14988" w:rsidRDefault="00E14988" w:rsidP="004557C6">
      <w:pPr>
        <w:widowControl w:val="0"/>
        <w:numPr>
          <w:ilvl w:val="0"/>
          <w:numId w:val="3"/>
        </w:numPr>
        <w:rPr>
          <w:snapToGrid w:val="0"/>
        </w:rPr>
      </w:pPr>
      <w:r>
        <w:rPr>
          <w:snapToGrid w:val="0"/>
        </w:rPr>
        <w:t>A class is a group of positions (or one position) that: (1) has similar duties and responsibilities, (2) requires like qualifications, and (3) can be equitably compensated by the same salary range.</w:t>
      </w:r>
    </w:p>
    <w:p w:rsidR="00E14988" w:rsidRDefault="00E14988" w:rsidP="00E14988">
      <w:pPr>
        <w:widowControl w:val="0"/>
        <w:ind w:left="1440"/>
        <w:rPr>
          <w:snapToGrid w:val="0"/>
        </w:rPr>
      </w:pPr>
    </w:p>
    <w:p w:rsidR="00E14988" w:rsidRDefault="00E14988" w:rsidP="004557C6">
      <w:pPr>
        <w:widowControl w:val="0"/>
        <w:numPr>
          <w:ilvl w:val="0"/>
          <w:numId w:val="3"/>
        </w:numPr>
        <w:rPr>
          <w:snapToGrid w:val="0"/>
        </w:rPr>
      </w:pPr>
      <w:r>
        <w:rPr>
          <w:snapToGrid w:val="0"/>
        </w:rPr>
        <w:t>The class title is the official designation or name of the class as stated in the class specification.  It shall be used on all personnel records and actions.  Working or office titles may be used for the purposes of internal administration.</w:t>
      </w:r>
    </w:p>
    <w:p w:rsidR="00E14988" w:rsidRDefault="00E14988" w:rsidP="00E14988">
      <w:pPr>
        <w:widowControl w:val="0"/>
        <w:ind w:left="1440"/>
        <w:rPr>
          <w:snapToGrid w:val="0"/>
        </w:rPr>
      </w:pPr>
    </w:p>
    <w:p w:rsidR="00E14988" w:rsidRDefault="00E14988" w:rsidP="004557C6">
      <w:pPr>
        <w:widowControl w:val="0"/>
        <w:numPr>
          <w:ilvl w:val="0"/>
          <w:numId w:val="3"/>
        </w:numPr>
        <w:rPr>
          <w:snapToGrid w:val="0"/>
        </w:rPr>
      </w:pPr>
      <w:r>
        <w:rPr>
          <w:snapToGrid w:val="0"/>
        </w:rPr>
        <w:t>The personnel code number is a three-digit number, which identifies a group of occupational classes and delineates specific classes within the various groups.</w:t>
      </w:r>
    </w:p>
    <w:p w:rsidR="00E14988" w:rsidRDefault="00E14988" w:rsidP="00E14988">
      <w:pPr>
        <w:widowControl w:val="0"/>
        <w:ind w:left="1440"/>
        <w:rPr>
          <w:snapToGrid w:val="0"/>
        </w:rPr>
      </w:pPr>
    </w:p>
    <w:p w:rsidR="00E14988" w:rsidRDefault="00E14988" w:rsidP="00E14988">
      <w:pPr>
        <w:widowControl w:val="0"/>
        <w:ind w:left="720"/>
        <w:rPr>
          <w:snapToGrid w:val="0"/>
        </w:rPr>
      </w:pPr>
      <w:r>
        <w:rPr>
          <w:snapToGrid w:val="0"/>
        </w:rPr>
        <w:t>SECTION 2.2 - UNCLASSIFIED SERVICES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The service of the agency shall be divided into the classified and unclassified services.  The unclassified service shall consist of:</w:t>
      </w:r>
    </w:p>
    <w:p w:rsidR="00E14988" w:rsidRDefault="00E14988" w:rsidP="00E14988">
      <w:pPr>
        <w:widowControl w:val="0"/>
        <w:ind w:left="720"/>
        <w:rPr>
          <w:snapToGrid w:val="0"/>
        </w:rPr>
      </w:pPr>
    </w:p>
    <w:p w:rsidR="00E14988" w:rsidRDefault="00E14988" w:rsidP="004557C6">
      <w:pPr>
        <w:widowControl w:val="0"/>
        <w:numPr>
          <w:ilvl w:val="0"/>
          <w:numId w:val="4"/>
        </w:numPr>
        <w:rPr>
          <w:snapToGrid w:val="0"/>
        </w:rPr>
      </w:pPr>
      <w:r>
        <w:rPr>
          <w:snapToGrid w:val="0"/>
        </w:rPr>
        <w:t>The Executive Director who is appointed by the Board of Directors.</w:t>
      </w:r>
    </w:p>
    <w:p w:rsidR="00E14988" w:rsidRDefault="00E14988" w:rsidP="00E14988">
      <w:pPr>
        <w:widowControl w:val="0"/>
        <w:ind w:left="1440"/>
        <w:rPr>
          <w:snapToGrid w:val="0"/>
        </w:rPr>
      </w:pPr>
    </w:p>
    <w:p w:rsidR="00E14988" w:rsidRDefault="00E14988" w:rsidP="004557C6">
      <w:pPr>
        <w:widowControl w:val="0"/>
        <w:numPr>
          <w:ilvl w:val="0"/>
          <w:numId w:val="4"/>
        </w:numPr>
        <w:rPr>
          <w:snapToGrid w:val="0"/>
        </w:rPr>
      </w:pPr>
      <w:r>
        <w:rPr>
          <w:snapToGrid w:val="0"/>
        </w:rPr>
        <w:t>Persons temporarily employed or contracted in a professional capacity when the Executive Director certifies that such employment is necessary and that the work should not be performed by employees in the classified service.</w:t>
      </w:r>
    </w:p>
    <w:p w:rsidR="00E14988" w:rsidRDefault="00E14988" w:rsidP="00E14988">
      <w:pPr>
        <w:widowControl w:val="0"/>
        <w:ind w:left="1440"/>
        <w:rPr>
          <w:snapToGrid w:val="0"/>
        </w:rPr>
      </w:pPr>
    </w:p>
    <w:p w:rsidR="00E14988" w:rsidRDefault="00E14988" w:rsidP="00E14988">
      <w:pPr>
        <w:widowControl w:val="0"/>
        <w:ind w:left="720"/>
        <w:rPr>
          <w:snapToGrid w:val="0"/>
        </w:rPr>
      </w:pPr>
      <w:r>
        <w:rPr>
          <w:snapToGrid w:val="0"/>
        </w:rPr>
        <w:t>SECTION 2.3 - CLASSIFIED SERVICE</w:t>
      </w:r>
      <w:r w:rsidR="00173F06">
        <w:rPr>
          <w:snapToGrid w:val="0"/>
        </w:rPr>
        <w:t>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The classified service</w:t>
      </w:r>
      <w:r w:rsidR="00173F06">
        <w:rPr>
          <w:snapToGrid w:val="0"/>
        </w:rPr>
        <w:t>s</w:t>
      </w:r>
      <w:r>
        <w:rPr>
          <w:snapToGrid w:val="0"/>
        </w:rPr>
        <w:t xml:space="preserve"> shall be comprised of employees and positions, not specifically included in the preceding section in the unclassified service.</w:t>
      </w:r>
    </w:p>
    <w:p w:rsidR="00E14988" w:rsidRDefault="00E14988" w:rsidP="00E14988">
      <w:pPr>
        <w:widowControl w:val="0"/>
        <w:ind w:left="720"/>
        <w:rPr>
          <w:snapToGrid w:val="0"/>
        </w:rPr>
      </w:pPr>
      <w:r>
        <w:rPr>
          <w:snapToGrid w:val="0"/>
        </w:rPr>
        <w:lastRenderedPageBreak/>
        <w:t>SECTION 2.4 - ORIGINAL APPOINTMENTS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All original appointments in the classified service shall be made from an eligible list prepared and certified by the Executive Director.  All new employees shall serve a probationary period as described in </w:t>
      </w:r>
      <w:r w:rsidRPr="00E21D90">
        <w:rPr>
          <w:snapToGrid w:val="0"/>
        </w:rPr>
        <w:t xml:space="preserve">Article </w:t>
      </w:r>
      <w:r w:rsidR="00E21D90" w:rsidRPr="00E21D90">
        <w:rPr>
          <w:snapToGrid w:val="0"/>
        </w:rPr>
        <w:t>6</w:t>
      </w:r>
      <w:r>
        <w:rPr>
          <w:snapToGrid w:val="0"/>
        </w:rPr>
        <w:t xml:space="preserve"> of these policies.</w:t>
      </w:r>
    </w:p>
    <w:p w:rsidR="00DA6458" w:rsidRDefault="00DA6458" w:rsidP="00E14988">
      <w:pPr>
        <w:widowControl w:val="0"/>
        <w:ind w:left="720"/>
        <w:rPr>
          <w:snapToGrid w:val="0"/>
        </w:rPr>
      </w:pPr>
    </w:p>
    <w:p w:rsidR="00E14988" w:rsidRDefault="0019565F" w:rsidP="00E14988">
      <w:pPr>
        <w:widowControl w:val="0"/>
        <w:ind w:left="720"/>
        <w:rPr>
          <w:snapToGrid w:val="0"/>
        </w:rPr>
      </w:pPr>
      <w:r>
        <w:rPr>
          <w:snapToGrid w:val="0"/>
        </w:rPr>
        <w:t xml:space="preserve">SECTION 2.5 - </w:t>
      </w:r>
      <w:r w:rsidR="00E14988">
        <w:rPr>
          <w:snapToGrid w:val="0"/>
        </w:rPr>
        <w:t>CREATION OF CLASS SPECIFICATIONS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Prior to the establishment of a new position, the supervisor involved shall complete a job description covering the duties, responsibilities, and minimum qualifications for the proposed position.  The Executive Director shall assign the position to one of the classes in the classification plan.  If a suitable class does not exist, the Executive Director shall develop a new class specification.</w:t>
      </w:r>
    </w:p>
    <w:p w:rsidR="007879F4" w:rsidRDefault="007879F4" w:rsidP="00E14988">
      <w:pPr>
        <w:widowControl w:val="0"/>
        <w:rPr>
          <w:snapToGrid w:val="0"/>
        </w:rPr>
      </w:pPr>
    </w:p>
    <w:p w:rsidR="00E14988" w:rsidRDefault="00E14988" w:rsidP="00E14988">
      <w:pPr>
        <w:widowControl w:val="0"/>
        <w:ind w:left="720"/>
        <w:rPr>
          <w:snapToGrid w:val="0"/>
        </w:rPr>
      </w:pPr>
      <w:r>
        <w:rPr>
          <w:snapToGrid w:val="0"/>
        </w:rPr>
        <w:t>SECTION 2.</w:t>
      </w:r>
      <w:r w:rsidR="0019565F">
        <w:rPr>
          <w:snapToGrid w:val="0"/>
        </w:rPr>
        <w:t>6</w:t>
      </w:r>
      <w:r>
        <w:rPr>
          <w:snapToGrid w:val="0"/>
        </w:rPr>
        <w:t xml:space="preserve"> - MAINTENANCE OF PLAN</w:t>
      </w:r>
    </w:p>
    <w:p w:rsidR="00E14988" w:rsidRDefault="00E14988" w:rsidP="00E14988">
      <w:pPr>
        <w:widowControl w:val="0"/>
        <w:rPr>
          <w:snapToGrid w:val="0"/>
        </w:rPr>
      </w:pPr>
    </w:p>
    <w:p w:rsidR="00E14988" w:rsidRDefault="00E14988" w:rsidP="004557C6">
      <w:pPr>
        <w:widowControl w:val="0"/>
        <w:numPr>
          <w:ilvl w:val="0"/>
          <w:numId w:val="5"/>
        </w:numPr>
        <w:rPr>
          <w:snapToGrid w:val="0"/>
        </w:rPr>
      </w:pPr>
      <w:r>
        <w:rPr>
          <w:snapToGrid w:val="0"/>
        </w:rPr>
        <w:t>Each time a vacancy occurs, a position description shall be completed by the supervisor and submitted to the Executive Director for a review of the classification of the position.  The Executive Director may waive this requirement in cases where he has determined that no material changes have occurred.</w:t>
      </w:r>
    </w:p>
    <w:p w:rsidR="00E14988" w:rsidRDefault="00E14988" w:rsidP="00E14988">
      <w:pPr>
        <w:widowControl w:val="0"/>
        <w:ind w:left="1440"/>
        <w:rPr>
          <w:snapToGrid w:val="0"/>
        </w:rPr>
      </w:pPr>
    </w:p>
    <w:p w:rsidR="00E14988" w:rsidRDefault="00E14988" w:rsidP="004557C6">
      <w:pPr>
        <w:widowControl w:val="0"/>
        <w:numPr>
          <w:ilvl w:val="0"/>
          <w:numId w:val="5"/>
        </w:numPr>
        <w:rPr>
          <w:snapToGrid w:val="0"/>
        </w:rPr>
      </w:pPr>
      <w:r>
        <w:rPr>
          <w:snapToGrid w:val="0"/>
        </w:rPr>
        <w:t>It shall be the duty of each supervisor to submit to the Executive Director new position descriptions for all affected positions each time his/her programmatic area is permanently or substantially reorganized.</w:t>
      </w:r>
    </w:p>
    <w:p w:rsidR="00E14988" w:rsidRDefault="00E14988" w:rsidP="00E14988">
      <w:pPr>
        <w:widowControl w:val="0"/>
        <w:ind w:left="1440"/>
        <w:rPr>
          <w:snapToGrid w:val="0"/>
        </w:rPr>
      </w:pPr>
    </w:p>
    <w:p w:rsidR="00E14988" w:rsidRDefault="00E14988" w:rsidP="004557C6">
      <w:pPr>
        <w:widowControl w:val="0"/>
        <w:numPr>
          <w:ilvl w:val="0"/>
          <w:numId w:val="5"/>
        </w:numPr>
        <w:rPr>
          <w:snapToGrid w:val="0"/>
        </w:rPr>
      </w:pPr>
      <w:r>
        <w:rPr>
          <w:snapToGrid w:val="0"/>
        </w:rPr>
        <w:t>The Executive Director may require supervisors or employees to submit position descriptions on a periodic basis, or any time he/she has reason to believe that there has been a change in the duties and responsibilities of one or more positions.</w:t>
      </w:r>
    </w:p>
    <w:p w:rsidR="00AF28FE" w:rsidRDefault="00AF28FE" w:rsidP="00AF28FE">
      <w:pPr>
        <w:widowControl w:val="0"/>
        <w:rPr>
          <w:snapToGrid w:val="0"/>
        </w:rPr>
      </w:pPr>
    </w:p>
    <w:p w:rsidR="00E14988" w:rsidRDefault="00E14988" w:rsidP="004557C6">
      <w:pPr>
        <w:widowControl w:val="0"/>
        <w:numPr>
          <w:ilvl w:val="0"/>
          <w:numId w:val="5"/>
        </w:numPr>
        <w:rPr>
          <w:snapToGrid w:val="0"/>
        </w:rPr>
      </w:pPr>
      <w:r>
        <w:rPr>
          <w:snapToGrid w:val="0"/>
        </w:rPr>
        <w:t>Each time a new class is established, a class specification shall be written and incorporated into the existing plan.  The class title shall be added to the schematic list of classes.  Likewise, an abolished class shall be deleted from the classification plan by removing the class title from the schematic list of classes.</w:t>
      </w:r>
    </w:p>
    <w:p w:rsidR="00E14988" w:rsidRDefault="00E14988" w:rsidP="00E14988">
      <w:pPr>
        <w:widowControl w:val="0"/>
        <w:ind w:left="1440"/>
        <w:rPr>
          <w:snapToGrid w:val="0"/>
        </w:rPr>
      </w:pPr>
    </w:p>
    <w:p w:rsidR="00E14988" w:rsidRDefault="00E14988" w:rsidP="004557C6">
      <w:pPr>
        <w:widowControl w:val="0"/>
        <w:numPr>
          <w:ilvl w:val="0"/>
          <w:numId w:val="5"/>
        </w:numPr>
        <w:rPr>
          <w:snapToGrid w:val="0"/>
        </w:rPr>
      </w:pPr>
      <w:r>
        <w:rPr>
          <w:snapToGrid w:val="0"/>
        </w:rPr>
        <w:t>As deemed necessary, after the adoption of these regulations, the Executive Director shall conduct a general review of the classification plan, and submit to the Board of Directors recommendations related to the amendments and adjustments.</w:t>
      </w:r>
    </w:p>
    <w:p w:rsidR="00E14988" w:rsidRDefault="00E14988" w:rsidP="00E14988">
      <w:pPr>
        <w:widowControl w:val="0"/>
        <w:ind w:left="1440"/>
        <w:rPr>
          <w:snapToGrid w:val="0"/>
        </w:rPr>
      </w:pPr>
    </w:p>
    <w:p w:rsidR="00E14988" w:rsidRDefault="00E14988" w:rsidP="00E14988">
      <w:pPr>
        <w:widowControl w:val="0"/>
        <w:ind w:left="720"/>
        <w:rPr>
          <w:snapToGrid w:val="0"/>
        </w:rPr>
      </w:pPr>
      <w:r>
        <w:rPr>
          <w:snapToGrid w:val="0"/>
        </w:rPr>
        <w:t>SECTION 2.</w:t>
      </w:r>
      <w:r w:rsidR="0019565F">
        <w:rPr>
          <w:snapToGrid w:val="0"/>
        </w:rPr>
        <w:t>7</w:t>
      </w:r>
      <w:r>
        <w:rPr>
          <w:snapToGrid w:val="0"/>
        </w:rPr>
        <w:t xml:space="preserve"> - INTERPRETATION OF CLASS SPECIFICATIONS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The class specifications are descriptive and not restrictive.  The use of a particular description as to duties, qualifications or other factors shall not be held to exclude others </w:t>
      </w:r>
      <w:r>
        <w:rPr>
          <w:snapToGrid w:val="0"/>
        </w:rPr>
        <w:lastRenderedPageBreak/>
        <w:t>of similar kind or quality.  They are intended to indicate the kinds of positions, which shall be allocated to the classes established.</w:t>
      </w:r>
    </w:p>
    <w:p w:rsidR="00AF28FE" w:rsidRDefault="00AF28FE" w:rsidP="00E14988">
      <w:pPr>
        <w:widowControl w:val="0"/>
        <w:ind w:left="720"/>
        <w:rPr>
          <w:snapToGrid w:val="0"/>
        </w:rPr>
      </w:pPr>
    </w:p>
    <w:p w:rsidR="00E14988" w:rsidRDefault="00E14988" w:rsidP="00E14988">
      <w:pPr>
        <w:widowControl w:val="0"/>
        <w:ind w:left="720"/>
        <w:rPr>
          <w:snapToGrid w:val="0"/>
        </w:rPr>
      </w:pPr>
      <w:r>
        <w:rPr>
          <w:snapToGrid w:val="0"/>
        </w:rPr>
        <w:t>SECTION 2.</w:t>
      </w:r>
      <w:r w:rsidR="0019565F">
        <w:rPr>
          <w:snapToGrid w:val="0"/>
        </w:rPr>
        <w:t>8</w:t>
      </w:r>
      <w:r>
        <w:rPr>
          <w:snapToGrid w:val="0"/>
        </w:rPr>
        <w:t xml:space="preserve"> - OFFICIAL COPY OF THE POSITION CLASSIFICATION PLAN</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The Executive Director shall be responsible for maintaining an official copy of the Position Classification Plan.  The official copy shall include a schematic list of class titles and class specifications plus all amendments thereto.  A copy of the official plan shall be available for inspection by the public under reasonable conditions during business hours.</w:t>
      </w:r>
    </w:p>
    <w:p w:rsidR="00E14988" w:rsidRDefault="00E14988" w:rsidP="00E14988">
      <w:pPr>
        <w:widowControl w:val="0"/>
        <w:ind w:left="720"/>
        <w:rPr>
          <w:snapToGrid w:val="0"/>
        </w:rPr>
      </w:pPr>
    </w:p>
    <w:p w:rsidR="00E14988" w:rsidRDefault="00E14988" w:rsidP="00E14988">
      <w:pPr>
        <w:pStyle w:val="Heading1"/>
      </w:pPr>
      <w:r>
        <w:rPr>
          <w:caps/>
        </w:rPr>
        <w:t>Section</w:t>
      </w:r>
      <w:r>
        <w:t xml:space="preserve"> 2.</w:t>
      </w:r>
      <w:r w:rsidR="00DA6458">
        <w:t>9</w:t>
      </w:r>
      <w:r>
        <w:t xml:space="preserve"> - CLASSIFICATION APPEALS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If an employee has facts, which indicate to him that his position is improperly classified, he may request the Executive Director to review the classification of his position.  This appeal shall be made through the employee's supervisor and must be submitted in writing and shall contain a statement of justification.</w:t>
      </w:r>
    </w:p>
    <w:p w:rsidR="00E14988" w:rsidRDefault="00E14988" w:rsidP="00E14988">
      <w:pPr>
        <w:widowControl w:val="0"/>
        <w:rPr>
          <w:b/>
          <w:snapToGrid w:val="0"/>
        </w:rPr>
      </w:pPr>
    </w:p>
    <w:p w:rsidR="00E14988" w:rsidRDefault="00E14988" w:rsidP="00E14988">
      <w:pPr>
        <w:widowControl w:val="0"/>
        <w:rPr>
          <w:b/>
          <w:snapToGrid w:val="0"/>
        </w:rPr>
      </w:pPr>
      <w:r>
        <w:rPr>
          <w:b/>
          <w:snapToGrid w:val="0"/>
        </w:rPr>
        <w:t>ARTICLE 3.  COMPENSATION PLAN</w:t>
      </w:r>
    </w:p>
    <w:p w:rsidR="00E14988" w:rsidRDefault="00E14988" w:rsidP="00E14988">
      <w:pPr>
        <w:widowControl w:val="0"/>
        <w:rPr>
          <w:b/>
          <w:snapToGrid w:val="0"/>
        </w:rPr>
      </w:pPr>
    </w:p>
    <w:p w:rsidR="00E14988" w:rsidRDefault="00E14988" w:rsidP="00E14988">
      <w:pPr>
        <w:widowControl w:val="0"/>
        <w:ind w:left="720"/>
        <w:rPr>
          <w:snapToGrid w:val="0"/>
        </w:rPr>
      </w:pPr>
      <w:r>
        <w:rPr>
          <w:caps/>
          <w:snapToGrid w:val="0"/>
        </w:rPr>
        <w:t>Section</w:t>
      </w:r>
      <w:r>
        <w:rPr>
          <w:snapToGrid w:val="0"/>
        </w:rPr>
        <w:t xml:space="preserve"> 3.1 - DEFINITION</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The compensation plan shall consist of a salary schedule, a schematic list of classes assigned to salary ranges and a group of policies that govern the administration of the plan.  The salary schedule shall contain a series of salary ranges, each range having a series of incremental steps that may be achieved by length of service and/or satisfactory or better service ratings.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The schematic list of classes shall determine the salary range for each class of positions with due regard to the salary ranges for other classes, the relative difficulty, responsibility and characteristic duties of positions in the class, the minimum qualifications required, the prevailing rate paid for similar employment outside the agency service, and any other factors that may properly be considered to have a bearing upon the fairness or adequacy of the range.  The Executive Director</w:t>
      </w:r>
      <w:r w:rsidR="007879F4">
        <w:rPr>
          <w:snapToGrid w:val="0"/>
        </w:rPr>
        <w:t>, with collaboration with the Director of Financial Services,</w:t>
      </w:r>
      <w:r>
        <w:rPr>
          <w:snapToGrid w:val="0"/>
        </w:rPr>
        <w:t xml:space="preserve"> shall prepare and recommend on or before June 1 of each year a compensation plan for the Board of Director's consideration.  This shall be a part of the recommended annual budget</w:t>
      </w:r>
      <w:r w:rsidR="007879F4">
        <w:rPr>
          <w:snapToGrid w:val="0"/>
        </w:rPr>
        <w:t xml:space="preserve"> included in the annual strategic plan</w:t>
      </w:r>
      <w:r>
        <w:rPr>
          <w:snapToGrid w:val="0"/>
        </w:rPr>
        <w:t xml:space="preserve">.  The Board of Directors shall </w:t>
      </w:r>
      <w:r w:rsidR="007879F4">
        <w:rPr>
          <w:snapToGrid w:val="0"/>
        </w:rPr>
        <w:t xml:space="preserve">consider the proposed budgets, including the compensation plan, for </w:t>
      </w:r>
      <w:r>
        <w:rPr>
          <w:snapToGrid w:val="0"/>
        </w:rPr>
        <w:t>adopt</w:t>
      </w:r>
      <w:r w:rsidR="007879F4">
        <w:rPr>
          <w:snapToGrid w:val="0"/>
        </w:rPr>
        <w:t>ion</w:t>
      </w:r>
      <w:r>
        <w:rPr>
          <w:snapToGrid w:val="0"/>
        </w:rPr>
        <w:t xml:space="preserve"> with or without modification.</w:t>
      </w:r>
    </w:p>
    <w:p w:rsidR="00E14988" w:rsidRDefault="00E14988" w:rsidP="00E14988">
      <w:pPr>
        <w:widowControl w:val="0"/>
        <w:ind w:left="720"/>
        <w:rPr>
          <w:snapToGrid w:val="0"/>
        </w:rPr>
      </w:pPr>
    </w:p>
    <w:p w:rsidR="00E14988" w:rsidRDefault="00E14988" w:rsidP="00E14988">
      <w:pPr>
        <w:widowControl w:val="0"/>
        <w:ind w:left="720"/>
        <w:rPr>
          <w:snapToGrid w:val="0"/>
        </w:rPr>
      </w:pPr>
      <w:r>
        <w:rPr>
          <w:caps/>
          <w:snapToGrid w:val="0"/>
        </w:rPr>
        <w:t>Section</w:t>
      </w:r>
      <w:r>
        <w:rPr>
          <w:snapToGrid w:val="0"/>
        </w:rPr>
        <w:t xml:space="preserve"> 3.2 - NEW APPOINTEES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Generally, a new employee shall be paid the minimum of pay for his/her class.  Exceptions may be granted upon the written prior approval of the Executive Director in the following cases:</w:t>
      </w:r>
    </w:p>
    <w:p w:rsidR="00E14988" w:rsidRDefault="00E14988" w:rsidP="00E14988">
      <w:pPr>
        <w:widowControl w:val="0"/>
        <w:ind w:left="720"/>
        <w:rPr>
          <w:snapToGrid w:val="0"/>
        </w:rPr>
      </w:pPr>
    </w:p>
    <w:p w:rsidR="00E14988" w:rsidRDefault="00E14988" w:rsidP="004557C6">
      <w:pPr>
        <w:widowControl w:val="0"/>
        <w:numPr>
          <w:ilvl w:val="0"/>
          <w:numId w:val="6"/>
        </w:numPr>
        <w:rPr>
          <w:snapToGrid w:val="0"/>
        </w:rPr>
      </w:pPr>
      <w:r>
        <w:rPr>
          <w:snapToGrid w:val="0"/>
        </w:rPr>
        <w:t xml:space="preserve">The minimum rate for each class is based upon the assumption that a new </w:t>
      </w:r>
      <w:r>
        <w:rPr>
          <w:snapToGrid w:val="0"/>
        </w:rPr>
        <w:lastRenderedPageBreak/>
        <w:t xml:space="preserve">employee meets the minimum qualifications stated in the class specifications.  </w:t>
      </w:r>
    </w:p>
    <w:p w:rsidR="00E14988" w:rsidRDefault="00E14988" w:rsidP="00E14988">
      <w:pPr>
        <w:widowControl w:val="0"/>
        <w:ind w:left="1440"/>
        <w:rPr>
          <w:snapToGrid w:val="0"/>
        </w:rPr>
      </w:pPr>
    </w:p>
    <w:p w:rsidR="00E14988" w:rsidRDefault="00E14988" w:rsidP="004557C6">
      <w:pPr>
        <w:widowControl w:val="0"/>
        <w:numPr>
          <w:ilvl w:val="0"/>
          <w:numId w:val="6"/>
        </w:numPr>
        <w:rPr>
          <w:snapToGrid w:val="0"/>
        </w:rPr>
      </w:pPr>
      <w:r>
        <w:rPr>
          <w:snapToGrid w:val="0"/>
        </w:rPr>
        <w:t>If a new employee more than meets the minimum qualifications</w:t>
      </w:r>
      <w:r w:rsidR="00684573">
        <w:rPr>
          <w:snapToGrid w:val="0"/>
        </w:rPr>
        <w:t xml:space="preserve">, his or </w:t>
      </w:r>
      <w:r w:rsidR="000657DA">
        <w:rPr>
          <w:snapToGrid w:val="0"/>
        </w:rPr>
        <w:t xml:space="preserve">her </w:t>
      </w:r>
      <w:r w:rsidR="00684573">
        <w:rPr>
          <w:snapToGrid w:val="0"/>
        </w:rPr>
        <w:t>salary will be thoroughly analyzed and measured against objective standards, such as education, years</w:t>
      </w:r>
      <w:r w:rsidR="002B5DAF">
        <w:rPr>
          <w:snapToGrid w:val="0"/>
        </w:rPr>
        <w:t xml:space="preserve"> of</w:t>
      </w:r>
      <w:r w:rsidR="00684573">
        <w:rPr>
          <w:snapToGrid w:val="0"/>
        </w:rPr>
        <w:t xml:space="preserve"> experience, skills and training</w:t>
      </w:r>
      <w:r>
        <w:rPr>
          <w:snapToGrid w:val="0"/>
        </w:rPr>
        <w:t>. Consideration should be given to a review of salaries of employees in the class whose present salaries are below the recruiting rate.</w:t>
      </w:r>
    </w:p>
    <w:p w:rsidR="00E14988" w:rsidRDefault="00E14988" w:rsidP="00E14988">
      <w:pPr>
        <w:widowControl w:val="0"/>
        <w:ind w:left="1440"/>
        <w:rPr>
          <w:snapToGrid w:val="0"/>
        </w:rPr>
      </w:pPr>
    </w:p>
    <w:p w:rsidR="00E14988" w:rsidRDefault="00E14988" w:rsidP="00E14988">
      <w:pPr>
        <w:widowControl w:val="0"/>
        <w:ind w:left="720"/>
        <w:rPr>
          <w:snapToGrid w:val="0"/>
        </w:rPr>
      </w:pPr>
      <w:r>
        <w:rPr>
          <w:caps/>
          <w:snapToGrid w:val="0"/>
        </w:rPr>
        <w:t>Section</w:t>
      </w:r>
      <w:r>
        <w:rPr>
          <w:snapToGrid w:val="0"/>
        </w:rPr>
        <w:t xml:space="preserve"> 3.</w:t>
      </w:r>
      <w:r w:rsidR="00DA6458">
        <w:rPr>
          <w:snapToGrid w:val="0"/>
        </w:rPr>
        <w:t>3</w:t>
      </w:r>
      <w:r>
        <w:rPr>
          <w:snapToGrid w:val="0"/>
        </w:rPr>
        <w:t xml:space="preserve"> - SALARY INCREASES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Annual Salary Increases:  The performance and salary of each employee shall be reviewed annually prior to the end of the fiscal year for the purpose of determining whether the performance of such employee entitles him to receive a salary increase.  Salary increases may be granted upon the recommendation of the supervisor as outlined in Section 3.7.  However, salary increases will depend upon funding availability and approval of the Board.  Guidelines for salary increase determination is in the discretion of the Board; provided, recommendations are made by the Executive Director.</w:t>
      </w:r>
    </w:p>
    <w:p w:rsidR="00E14988" w:rsidRDefault="00E14988" w:rsidP="00E14988">
      <w:pPr>
        <w:widowControl w:val="0"/>
        <w:ind w:left="720"/>
        <w:rPr>
          <w:snapToGrid w:val="0"/>
        </w:rPr>
      </w:pPr>
    </w:p>
    <w:p w:rsidR="00E14988" w:rsidRDefault="00E14988" w:rsidP="00E14988">
      <w:pPr>
        <w:widowControl w:val="0"/>
        <w:ind w:left="720"/>
        <w:rPr>
          <w:snapToGrid w:val="0"/>
        </w:rPr>
      </w:pPr>
      <w:r>
        <w:rPr>
          <w:caps/>
          <w:snapToGrid w:val="0"/>
        </w:rPr>
        <w:t>Section</w:t>
      </w:r>
      <w:r>
        <w:rPr>
          <w:snapToGrid w:val="0"/>
        </w:rPr>
        <w:t xml:space="preserve"> 3.</w:t>
      </w:r>
      <w:r w:rsidR="00DA6458">
        <w:rPr>
          <w:snapToGrid w:val="0"/>
        </w:rPr>
        <w:t>4</w:t>
      </w:r>
      <w:r>
        <w:rPr>
          <w:snapToGrid w:val="0"/>
        </w:rPr>
        <w:t xml:space="preserve"> - PROMOTIONS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When an employee</w:t>
      </w:r>
      <w:r w:rsidR="00282157">
        <w:rPr>
          <w:snapToGrid w:val="0"/>
        </w:rPr>
        <w:t xml:space="preserve">, who has </w:t>
      </w:r>
      <w:r w:rsidR="00D666CC">
        <w:rPr>
          <w:snapToGrid w:val="0"/>
        </w:rPr>
        <w:t xml:space="preserve">achieved </w:t>
      </w:r>
      <w:r w:rsidR="00282157">
        <w:rPr>
          <w:snapToGrid w:val="0"/>
        </w:rPr>
        <w:t>permanent status,</w:t>
      </w:r>
      <w:r>
        <w:rPr>
          <w:snapToGrid w:val="0"/>
        </w:rPr>
        <w:t xml:space="preserve"> is promoted to a position </w:t>
      </w:r>
      <w:r w:rsidR="00282157">
        <w:rPr>
          <w:snapToGrid w:val="0"/>
        </w:rPr>
        <w:t xml:space="preserve">of </w:t>
      </w:r>
      <w:r w:rsidR="00AF28FE">
        <w:rPr>
          <w:snapToGrid w:val="0"/>
        </w:rPr>
        <w:t>increased</w:t>
      </w:r>
      <w:r w:rsidR="00282157">
        <w:rPr>
          <w:snapToGrid w:val="0"/>
        </w:rPr>
        <w:t xml:space="preserve"> responsibility</w:t>
      </w:r>
      <w:r>
        <w:rPr>
          <w:snapToGrid w:val="0"/>
        </w:rPr>
        <w:t xml:space="preserve">, his salary shall be </w:t>
      </w:r>
      <w:r w:rsidR="00282157">
        <w:rPr>
          <w:snapToGrid w:val="0"/>
        </w:rPr>
        <w:t xml:space="preserve">considered for </w:t>
      </w:r>
      <w:r>
        <w:rPr>
          <w:snapToGrid w:val="0"/>
        </w:rPr>
        <w:t xml:space="preserve">increase to the minimum rate for </w:t>
      </w:r>
      <w:r w:rsidR="00282157">
        <w:rPr>
          <w:snapToGrid w:val="0"/>
        </w:rPr>
        <w:t>new position</w:t>
      </w:r>
      <w:r w:rsidR="00D666CC">
        <w:rPr>
          <w:snapToGrid w:val="0"/>
        </w:rPr>
        <w:t>.  In</w:t>
      </w:r>
      <w:r>
        <w:rPr>
          <w:snapToGrid w:val="0"/>
        </w:rPr>
        <w:t xml:space="preserve"> case of overlapping ranges where the employee to be promoted is at or above the minimum s</w:t>
      </w:r>
      <w:r w:rsidR="00282157">
        <w:rPr>
          <w:snapToGrid w:val="0"/>
        </w:rPr>
        <w:t>alary</w:t>
      </w:r>
      <w:r>
        <w:rPr>
          <w:snapToGrid w:val="0"/>
        </w:rPr>
        <w:t xml:space="preserve"> of the </w:t>
      </w:r>
      <w:r w:rsidR="00282157">
        <w:rPr>
          <w:snapToGrid w:val="0"/>
        </w:rPr>
        <w:t>position</w:t>
      </w:r>
      <w:r>
        <w:rPr>
          <w:snapToGrid w:val="0"/>
        </w:rPr>
        <w:t xml:space="preserve"> to which promoted, the salary </w:t>
      </w:r>
      <w:r w:rsidR="00282157">
        <w:rPr>
          <w:snapToGrid w:val="0"/>
        </w:rPr>
        <w:t>may</w:t>
      </w:r>
      <w:r>
        <w:rPr>
          <w:snapToGrid w:val="0"/>
        </w:rPr>
        <w:t xml:space="preserve"> be </w:t>
      </w:r>
      <w:r w:rsidR="00282157">
        <w:rPr>
          <w:snapToGrid w:val="0"/>
        </w:rPr>
        <w:t xml:space="preserve">considered for </w:t>
      </w:r>
      <w:r>
        <w:rPr>
          <w:snapToGrid w:val="0"/>
        </w:rPr>
        <w:t>increase to the step immediately above the present salary.  Promotional salary increases shall be effective on the first day of the month, following approval by the Executive Director.</w:t>
      </w:r>
    </w:p>
    <w:p w:rsidR="00E14988" w:rsidRDefault="00E14988" w:rsidP="00E14988">
      <w:pPr>
        <w:widowControl w:val="0"/>
        <w:ind w:left="720"/>
        <w:rPr>
          <w:snapToGrid w:val="0"/>
        </w:rPr>
      </w:pPr>
    </w:p>
    <w:p w:rsidR="00E14988" w:rsidRDefault="00E14988" w:rsidP="00E14988">
      <w:pPr>
        <w:widowControl w:val="0"/>
        <w:ind w:left="720"/>
        <w:rPr>
          <w:snapToGrid w:val="0"/>
        </w:rPr>
      </w:pPr>
      <w:r>
        <w:rPr>
          <w:caps/>
          <w:snapToGrid w:val="0"/>
        </w:rPr>
        <w:t xml:space="preserve">Section </w:t>
      </w:r>
      <w:r>
        <w:rPr>
          <w:snapToGrid w:val="0"/>
        </w:rPr>
        <w:t>3.</w:t>
      </w:r>
      <w:r w:rsidR="00DA6458">
        <w:rPr>
          <w:snapToGrid w:val="0"/>
        </w:rPr>
        <w:t>5</w:t>
      </w:r>
      <w:r>
        <w:rPr>
          <w:snapToGrid w:val="0"/>
        </w:rPr>
        <w:t xml:space="preserve"> - DEMOTIONS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An employee who has permanent status in a position may be demoted with or without a reduction in pay, but he/she </w:t>
      </w:r>
      <w:r w:rsidR="007839E3">
        <w:rPr>
          <w:snapToGrid w:val="0"/>
        </w:rPr>
        <w:t>will</w:t>
      </w:r>
      <w:r>
        <w:rPr>
          <w:snapToGrid w:val="0"/>
        </w:rPr>
        <w:t xml:space="preserve"> not be paid in excess of the salary received prior to demotion.  The rate of pay shall be determined by the Executive Director.</w:t>
      </w:r>
    </w:p>
    <w:p w:rsidR="00E14988" w:rsidRDefault="00E14988" w:rsidP="00E14988">
      <w:pPr>
        <w:widowControl w:val="0"/>
        <w:ind w:left="720"/>
        <w:rPr>
          <w:snapToGrid w:val="0"/>
        </w:rPr>
      </w:pPr>
    </w:p>
    <w:p w:rsidR="00E14988" w:rsidRDefault="00E14988" w:rsidP="00E14988">
      <w:pPr>
        <w:widowControl w:val="0"/>
        <w:ind w:left="720"/>
        <w:rPr>
          <w:snapToGrid w:val="0"/>
        </w:rPr>
      </w:pPr>
      <w:r>
        <w:rPr>
          <w:caps/>
          <w:snapToGrid w:val="0"/>
        </w:rPr>
        <w:t>Section</w:t>
      </w:r>
      <w:r>
        <w:rPr>
          <w:snapToGrid w:val="0"/>
        </w:rPr>
        <w:t xml:space="preserve"> 3.</w:t>
      </w:r>
      <w:r w:rsidR="00DA6458">
        <w:rPr>
          <w:snapToGrid w:val="0"/>
        </w:rPr>
        <w:t>6</w:t>
      </w:r>
      <w:r>
        <w:rPr>
          <w:snapToGrid w:val="0"/>
        </w:rPr>
        <w:t xml:space="preserve"> - RECLASSIFICATIONS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When an employee's position is reclassified to a lower pay grade and his present salary is above the maximum for the lower pay grade, the employee shall be permitted to continue at his present rate</w:t>
      </w:r>
      <w:r w:rsidR="00466F6E">
        <w:rPr>
          <w:snapToGrid w:val="0"/>
        </w:rPr>
        <w:t xml:space="preserve">, </w:t>
      </w:r>
      <w:r>
        <w:rPr>
          <w:snapToGrid w:val="0"/>
        </w:rPr>
        <w:t>except in the event of general service-wide reductions or reductions involving an entire agency operation</w:t>
      </w:r>
      <w:r w:rsidR="00466F6E">
        <w:rPr>
          <w:snapToGrid w:val="0"/>
        </w:rPr>
        <w:t xml:space="preserve">.  </w:t>
      </w:r>
      <w:r>
        <w:rPr>
          <w:snapToGrid w:val="0"/>
        </w:rPr>
        <w:t xml:space="preserve">When an employee's position is reclassified to a higher pay grade, his/her salary should be </w:t>
      </w:r>
      <w:r w:rsidR="00466F6E">
        <w:rPr>
          <w:snapToGrid w:val="0"/>
        </w:rPr>
        <w:t xml:space="preserve">increased to the minimum amount in the new salary range.  </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SECTION 3.</w:t>
      </w:r>
      <w:r w:rsidR="00DA6458">
        <w:rPr>
          <w:snapToGrid w:val="0"/>
        </w:rPr>
        <w:t>7</w:t>
      </w:r>
      <w:r>
        <w:rPr>
          <w:snapToGrid w:val="0"/>
        </w:rPr>
        <w:t xml:space="preserve"> - ANNUAL SALARY REVIEW</w:t>
      </w:r>
    </w:p>
    <w:p w:rsidR="00E14988" w:rsidRDefault="00E14988" w:rsidP="00E14988">
      <w:pPr>
        <w:widowControl w:val="0"/>
        <w:ind w:left="720"/>
        <w:rPr>
          <w:snapToGrid w:val="0"/>
        </w:rPr>
      </w:pPr>
    </w:p>
    <w:p w:rsidR="00E14988" w:rsidRDefault="00E14988" w:rsidP="004557C6">
      <w:pPr>
        <w:widowControl w:val="0"/>
        <w:numPr>
          <w:ilvl w:val="0"/>
          <w:numId w:val="7"/>
        </w:numPr>
        <w:rPr>
          <w:snapToGrid w:val="0"/>
        </w:rPr>
      </w:pPr>
      <w:r>
        <w:rPr>
          <w:snapToGrid w:val="0"/>
        </w:rPr>
        <w:t xml:space="preserve">The salary of each employee shall be reviewed annually by his or her </w:t>
      </w:r>
      <w:r>
        <w:rPr>
          <w:snapToGrid w:val="0"/>
        </w:rPr>
        <w:lastRenderedPageBreak/>
        <w:t>immediate supervisor for the purpose of making recommendations for the following fiscal year.  All personnel records, including tardiness, performance and length of service shall be considered in making the salary recommendations, with major emphasis placed on the objective evaluation of services rendered.</w:t>
      </w:r>
    </w:p>
    <w:p w:rsidR="00E14988" w:rsidRDefault="00E14988" w:rsidP="00E14988">
      <w:pPr>
        <w:widowControl w:val="0"/>
        <w:ind w:left="1440"/>
        <w:rPr>
          <w:snapToGrid w:val="0"/>
        </w:rPr>
      </w:pPr>
    </w:p>
    <w:p w:rsidR="00E14988" w:rsidRDefault="00E14988" w:rsidP="004557C6">
      <w:pPr>
        <w:widowControl w:val="0"/>
        <w:numPr>
          <w:ilvl w:val="0"/>
          <w:numId w:val="7"/>
        </w:numPr>
        <w:rPr>
          <w:snapToGrid w:val="0"/>
        </w:rPr>
      </w:pPr>
      <w:r>
        <w:rPr>
          <w:snapToGrid w:val="0"/>
        </w:rPr>
        <w:t>In all cases where salary increases are recommended, a certificate or a performance rating from the immediate supervisor stating the reason for the recommendations shall be submitted to the Executive Director.</w:t>
      </w:r>
    </w:p>
    <w:p w:rsidR="00E14988" w:rsidRDefault="00E14988" w:rsidP="00E14988">
      <w:pPr>
        <w:widowControl w:val="0"/>
        <w:ind w:left="1440"/>
        <w:rPr>
          <w:snapToGrid w:val="0"/>
        </w:rPr>
      </w:pPr>
    </w:p>
    <w:p w:rsidR="00E14988" w:rsidRDefault="00E14988" w:rsidP="004557C6">
      <w:pPr>
        <w:widowControl w:val="0"/>
        <w:numPr>
          <w:ilvl w:val="0"/>
          <w:numId w:val="7"/>
        </w:numPr>
        <w:rPr>
          <w:snapToGrid w:val="0"/>
        </w:rPr>
      </w:pPr>
      <w:r>
        <w:rPr>
          <w:snapToGrid w:val="0"/>
        </w:rPr>
        <w:t>The Executive Director shall review program area requests for administrative salary adjustments and make recommendations for the consideration of the Board.</w:t>
      </w:r>
    </w:p>
    <w:p w:rsidR="00E14988" w:rsidRDefault="00E14988" w:rsidP="00E14988">
      <w:pPr>
        <w:widowControl w:val="0"/>
        <w:ind w:left="1440"/>
        <w:rPr>
          <w:snapToGrid w:val="0"/>
        </w:rPr>
      </w:pPr>
    </w:p>
    <w:p w:rsidR="00E14988" w:rsidRDefault="00E14988" w:rsidP="004557C6">
      <w:pPr>
        <w:widowControl w:val="0"/>
        <w:numPr>
          <w:ilvl w:val="0"/>
          <w:numId w:val="7"/>
        </w:numPr>
        <w:rPr>
          <w:snapToGrid w:val="0"/>
        </w:rPr>
      </w:pPr>
      <w:r>
        <w:rPr>
          <w:snapToGrid w:val="0"/>
        </w:rPr>
        <w:t>Recommendations approved by the Board become effective on a date to be determined by the Executive Director and after funds have been included in the budget.</w:t>
      </w:r>
    </w:p>
    <w:p w:rsidR="00E14988" w:rsidRDefault="00E14988" w:rsidP="00E14988">
      <w:pPr>
        <w:widowControl w:val="0"/>
        <w:rPr>
          <w:b/>
          <w:snapToGrid w:val="0"/>
        </w:rPr>
      </w:pPr>
    </w:p>
    <w:p w:rsidR="000A75AC" w:rsidRPr="00B97034" w:rsidRDefault="000A75AC" w:rsidP="00E14988">
      <w:pPr>
        <w:widowControl w:val="0"/>
        <w:rPr>
          <w:b/>
          <w:snapToGrid w:val="0"/>
        </w:rPr>
      </w:pPr>
      <w:r w:rsidRPr="00B97034">
        <w:rPr>
          <w:b/>
          <w:snapToGrid w:val="0"/>
        </w:rPr>
        <w:t>ARTICLE 4.  WORKPLACE ADMINISTRATION PROCEDURES</w:t>
      </w:r>
    </w:p>
    <w:p w:rsidR="000A75AC" w:rsidRPr="00B97034" w:rsidRDefault="000A75AC" w:rsidP="00E14988">
      <w:pPr>
        <w:widowControl w:val="0"/>
        <w:rPr>
          <w:b/>
          <w:snapToGrid w:val="0"/>
        </w:rPr>
      </w:pPr>
    </w:p>
    <w:p w:rsidR="000A75AC" w:rsidRPr="00B97034" w:rsidRDefault="000A75AC" w:rsidP="000A75AC">
      <w:pPr>
        <w:widowControl w:val="0"/>
        <w:ind w:left="720"/>
        <w:rPr>
          <w:caps/>
          <w:snapToGrid w:val="0"/>
        </w:rPr>
      </w:pPr>
      <w:r w:rsidRPr="00B97034">
        <w:rPr>
          <w:caps/>
          <w:snapToGrid w:val="0"/>
        </w:rPr>
        <w:t xml:space="preserve">Section </w:t>
      </w:r>
      <w:r w:rsidR="002415D3" w:rsidRPr="00B97034">
        <w:rPr>
          <w:caps/>
          <w:snapToGrid w:val="0"/>
        </w:rPr>
        <w:t>4.1</w:t>
      </w:r>
      <w:r w:rsidRPr="00B97034">
        <w:rPr>
          <w:caps/>
          <w:snapToGrid w:val="0"/>
        </w:rPr>
        <w:t xml:space="preserve"> – workweek parameters</w:t>
      </w:r>
    </w:p>
    <w:p w:rsidR="000A75AC" w:rsidRPr="00B97034" w:rsidRDefault="000A75AC" w:rsidP="000A75AC">
      <w:pPr>
        <w:widowControl w:val="0"/>
        <w:ind w:left="720"/>
        <w:rPr>
          <w:caps/>
          <w:snapToGrid w:val="0"/>
        </w:rPr>
      </w:pPr>
    </w:p>
    <w:p w:rsidR="000A75AC" w:rsidRPr="00B97034" w:rsidRDefault="000A75AC" w:rsidP="000A75AC">
      <w:pPr>
        <w:widowControl w:val="0"/>
        <w:ind w:left="720"/>
        <w:rPr>
          <w:snapToGrid w:val="0"/>
        </w:rPr>
      </w:pPr>
      <w:r w:rsidRPr="00B97034">
        <w:rPr>
          <w:snapToGrid w:val="0"/>
        </w:rPr>
        <w:t>A workweek shall be defined as any work performed from 12:00 a.m. on Monday to 11:59 p.m. on Sunday.</w:t>
      </w:r>
    </w:p>
    <w:p w:rsidR="000A75AC" w:rsidRPr="00B97034" w:rsidRDefault="000A75AC" w:rsidP="000A75AC">
      <w:pPr>
        <w:widowControl w:val="0"/>
        <w:ind w:left="720"/>
        <w:rPr>
          <w:snapToGrid w:val="0"/>
        </w:rPr>
      </w:pPr>
    </w:p>
    <w:p w:rsidR="000A75AC" w:rsidRPr="00B97034" w:rsidRDefault="000A75AC" w:rsidP="000A75AC">
      <w:pPr>
        <w:widowControl w:val="0"/>
        <w:ind w:left="720"/>
        <w:rPr>
          <w:snapToGrid w:val="0"/>
        </w:rPr>
      </w:pPr>
      <w:r w:rsidRPr="00B97034">
        <w:rPr>
          <w:caps/>
          <w:snapToGrid w:val="0"/>
        </w:rPr>
        <w:t>Section</w:t>
      </w:r>
      <w:r w:rsidRPr="00B97034">
        <w:rPr>
          <w:snapToGrid w:val="0"/>
        </w:rPr>
        <w:t xml:space="preserve"> </w:t>
      </w:r>
      <w:r w:rsidR="002415D3" w:rsidRPr="00B97034">
        <w:rPr>
          <w:snapToGrid w:val="0"/>
        </w:rPr>
        <w:t>4.2</w:t>
      </w:r>
      <w:r w:rsidRPr="00B97034">
        <w:rPr>
          <w:snapToGrid w:val="0"/>
        </w:rPr>
        <w:t xml:space="preserve"> - EMPLOYEE WORK SCHEDULES</w:t>
      </w:r>
    </w:p>
    <w:p w:rsidR="000A75AC" w:rsidRPr="00B97034" w:rsidRDefault="000A75AC" w:rsidP="000A75AC">
      <w:pPr>
        <w:widowControl w:val="0"/>
        <w:ind w:left="720"/>
        <w:rPr>
          <w:b/>
          <w:snapToGrid w:val="0"/>
        </w:rPr>
      </w:pPr>
    </w:p>
    <w:p w:rsidR="000A75AC" w:rsidRPr="00B97034" w:rsidRDefault="000A75AC" w:rsidP="000A75AC">
      <w:pPr>
        <w:widowControl w:val="0"/>
        <w:ind w:left="720"/>
        <w:rPr>
          <w:snapToGrid w:val="0"/>
        </w:rPr>
      </w:pPr>
      <w:r w:rsidRPr="00B97034">
        <w:rPr>
          <w:snapToGrid w:val="0"/>
        </w:rPr>
        <w:t xml:space="preserve">Each full-time classified position within the Position Classification Plan referenced in Article 2 will require a minimum of 37.5 hours </w:t>
      </w:r>
      <w:r w:rsidR="005B55C9" w:rsidRPr="00B97034">
        <w:rPr>
          <w:snapToGrid w:val="0"/>
        </w:rPr>
        <w:t xml:space="preserve">work </w:t>
      </w:r>
      <w:r w:rsidRPr="00B97034">
        <w:rPr>
          <w:snapToGrid w:val="0"/>
        </w:rPr>
        <w:t xml:space="preserve">during the workweek, normally 8:30 a.m. to 5:00 p.m., Monday through Friday, with a one-hour unpaid </w:t>
      </w:r>
      <w:r w:rsidR="005B55C9" w:rsidRPr="00B97034">
        <w:rPr>
          <w:snapToGrid w:val="0"/>
        </w:rPr>
        <w:t>meal break</w:t>
      </w:r>
      <w:r w:rsidRPr="00B97034">
        <w:rPr>
          <w:snapToGrid w:val="0"/>
        </w:rPr>
        <w:t>.  Part-time positions have no minimum hours per week requirement, but may not exceed 28 hours per workweek.  However, individual work schedules will depend upon the duties and responsibilities of the position occupied and the respective program requirements. Generally, a set schedule will be maintained; however, any schedule is subject to change and variations according to programmatic needs and requirements.  This may involve varied work schedules during daytime hours, as well as evening hours.  Once a work schedule is set, deviations will require the prior approval of the supervisor and the Executive Director.</w:t>
      </w:r>
    </w:p>
    <w:p w:rsidR="000A75AC" w:rsidRPr="00B97034" w:rsidRDefault="000A75AC" w:rsidP="000A75AC">
      <w:pPr>
        <w:pStyle w:val="Heading1"/>
      </w:pPr>
    </w:p>
    <w:p w:rsidR="000A75AC" w:rsidRPr="00B97034" w:rsidRDefault="000A75AC" w:rsidP="000A75AC">
      <w:pPr>
        <w:widowControl w:val="0"/>
        <w:ind w:left="720"/>
        <w:rPr>
          <w:snapToGrid w:val="0"/>
        </w:rPr>
      </w:pPr>
      <w:r w:rsidRPr="00B97034">
        <w:rPr>
          <w:snapToGrid w:val="0"/>
        </w:rPr>
        <w:t xml:space="preserve">SECTION </w:t>
      </w:r>
      <w:r w:rsidR="002415D3" w:rsidRPr="00B97034">
        <w:rPr>
          <w:snapToGrid w:val="0"/>
        </w:rPr>
        <w:t>4.3</w:t>
      </w:r>
      <w:r w:rsidRPr="00B97034">
        <w:rPr>
          <w:snapToGrid w:val="0"/>
        </w:rPr>
        <w:t xml:space="preserve"> – EXEMPT vs NON-EXEMPT</w:t>
      </w:r>
    </w:p>
    <w:p w:rsidR="000A75AC" w:rsidRPr="00B97034" w:rsidRDefault="000A75AC" w:rsidP="000A75AC">
      <w:pPr>
        <w:widowControl w:val="0"/>
        <w:ind w:left="720"/>
        <w:rPr>
          <w:snapToGrid w:val="0"/>
        </w:rPr>
      </w:pPr>
    </w:p>
    <w:p w:rsidR="000A75AC" w:rsidRPr="00B97034" w:rsidRDefault="000A75AC" w:rsidP="000A75AC">
      <w:pPr>
        <w:widowControl w:val="0"/>
        <w:ind w:left="720"/>
        <w:rPr>
          <w:snapToGrid w:val="0"/>
        </w:rPr>
      </w:pPr>
      <w:r w:rsidRPr="00B97034">
        <w:rPr>
          <w:snapToGrid w:val="0"/>
        </w:rPr>
        <w:t xml:space="preserve">Each position will be further classified as either exempt or non-exempt according to the most current Fair Labor Standards Act requirements.  The position title does not necessarily designate a position as exempt or non-exempt.  Employees will be informed of this classification upon hire.  In the event the classification changes, the employee will be given a 30-day notice.  </w:t>
      </w:r>
    </w:p>
    <w:p w:rsidR="000A75AC" w:rsidRPr="00B97034" w:rsidRDefault="000A75AC" w:rsidP="000A75AC">
      <w:pPr>
        <w:widowControl w:val="0"/>
        <w:ind w:left="720"/>
        <w:rPr>
          <w:snapToGrid w:val="0"/>
        </w:rPr>
      </w:pPr>
    </w:p>
    <w:p w:rsidR="008D4594" w:rsidRPr="00B97034" w:rsidRDefault="000A75AC" w:rsidP="000A75AC">
      <w:pPr>
        <w:pStyle w:val="ListParagraph"/>
        <w:widowControl w:val="0"/>
        <w:numPr>
          <w:ilvl w:val="0"/>
          <w:numId w:val="39"/>
        </w:numPr>
        <w:rPr>
          <w:snapToGrid w:val="0"/>
        </w:rPr>
      </w:pPr>
      <w:r w:rsidRPr="00B97034">
        <w:rPr>
          <w:snapToGrid w:val="0"/>
        </w:rPr>
        <w:t xml:space="preserve">Exempt.  </w:t>
      </w:r>
      <w:r w:rsidR="008D4594" w:rsidRPr="00B97034">
        <w:rPr>
          <w:snapToGrid w:val="0"/>
        </w:rPr>
        <w:t>Exempt employees will be paid on a salary basis, at or above the current minimum wage.</w:t>
      </w:r>
      <w:r w:rsidR="005B55C9" w:rsidRPr="00B97034">
        <w:rPr>
          <w:snapToGrid w:val="0"/>
        </w:rPr>
        <w:t xml:space="preserve">  Employees working in exempt positions will not be eligible for overtime.</w:t>
      </w:r>
    </w:p>
    <w:p w:rsidR="008D4594" w:rsidRPr="00B97034" w:rsidRDefault="008D4594" w:rsidP="008D4594">
      <w:pPr>
        <w:pStyle w:val="ListParagraph"/>
        <w:widowControl w:val="0"/>
        <w:ind w:left="1440"/>
        <w:rPr>
          <w:snapToGrid w:val="0"/>
        </w:rPr>
      </w:pPr>
    </w:p>
    <w:p w:rsidR="000A75AC" w:rsidRPr="00B97034" w:rsidRDefault="000A75AC" w:rsidP="008D4594">
      <w:pPr>
        <w:pStyle w:val="ListParagraph"/>
        <w:widowControl w:val="0"/>
        <w:numPr>
          <w:ilvl w:val="0"/>
          <w:numId w:val="39"/>
        </w:numPr>
        <w:rPr>
          <w:snapToGrid w:val="0"/>
        </w:rPr>
      </w:pPr>
      <w:r w:rsidRPr="00B97034">
        <w:rPr>
          <w:snapToGrid w:val="0"/>
        </w:rPr>
        <w:t xml:space="preserve">Non-Exempt.  </w:t>
      </w:r>
      <w:r w:rsidR="005B55C9" w:rsidRPr="00B97034">
        <w:rPr>
          <w:snapToGrid w:val="0"/>
        </w:rPr>
        <w:t xml:space="preserve">Non-exempt employees will be paid on an hourly basis, at or above the current minimum wage.  Non-exempt employees can be required to work up to 40 hours per workweek without any additional compensation; however, any time </w:t>
      </w:r>
      <w:r w:rsidR="0002333B" w:rsidRPr="00B97034">
        <w:rPr>
          <w:snapToGrid w:val="0"/>
        </w:rPr>
        <w:t xml:space="preserve">worked </w:t>
      </w:r>
      <w:r w:rsidR="005B55C9" w:rsidRPr="00B97034">
        <w:rPr>
          <w:snapToGrid w:val="0"/>
        </w:rPr>
        <w:t xml:space="preserve">over 40 hours per week must be prior authorized by the supervisor and the Executive Director.  </w:t>
      </w:r>
      <w:r w:rsidR="008D4594" w:rsidRPr="00B97034">
        <w:rPr>
          <w:snapToGrid w:val="0"/>
        </w:rPr>
        <w:t xml:space="preserve">Non-exempt employees will be paid at a rate of not less than one and one-half their regular rates of pay after 40 hours of </w:t>
      </w:r>
      <w:r w:rsidR="005B55C9" w:rsidRPr="00B97034">
        <w:rPr>
          <w:snapToGrid w:val="0"/>
        </w:rPr>
        <w:t xml:space="preserve">documented </w:t>
      </w:r>
      <w:r w:rsidR="008D4594" w:rsidRPr="00B97034">
        <w:rPr>
          <w:snapToGrid w:val="0"/>
        </w:rPr>
        <w:t xml:space="preserve">work in a work week.  </w:t>
      </w:r>
      <w:r w:rsidR="005B55C9" w:rsidRPr="00B97034">
        <w:rPr>
          <w:snapToGrid w:val="0"/>
        </w:rPr>
        <w:t>S</w:t>
      </w:r>
      <w:r w:rsidR="008D4594" w:rsidRPr="00B97034">
        <w:rPr>
          <w:snapToGrid w:val="0"/>
        </w:rPr>
        <w:t xml:space="preserve">upervisor-approved verification of </w:t>
      </w:r>
      <w:r w:rsidR="005B55C9" w:rsidRPr="00B97034">
        <w:rPr>
          <w:snapToGrid w:val="0"/>
        </w:rPr>
        <w:t xml:space="preserve">all </w:t>
      </w:r>
      <w:r w:rsidR="008D4594" w:rsidRPr="00B97034">
        <w:rPr>
          <w:snapToGrid w:val="0"/>
        </w:rPr>
        <w:t>hours worked will be required for each pay period.</w:t>
      </w:r>
    </w:p>
    <w:p w:rsidR="000A75AC" w:rsidRPr="00B97034" w:rsidRDefault="000A75AC" w:rsidP="000A75AC">
      <w:pPr>
        <w:widowControl w:val="0"/>
        <w:ind w:left="720"/>
        <w:rPr>
          <w:snapToGrid w:val="0"/>
        </w:rPr>
      </w:pPr>
    </w:p>
    <w:p w:rsidR="000A75AC" w:rsidRPr="00B97034" w:rsidRDefault="000A75AC" w:rsidP="000A75AC">
      <w:pPr>
        <w:widowControl w:val="0"/>
        <w:ind w:left="720"/>
        <w:rPr>
          <w:snapToGrid w:val="0"/>
        </w:rPr>
      </w:pPr>
      <w:r w:rsidRPr="00B97034">
        <w:rPr>
          <w:snapToGrid w:val="0"/>
        </w:rPr>
        <w:t xml:space="preserve">SECTION </w:t>
      </w:r>
      <w:r w:rsidR="002415D3" w:rsidRPr="00B97034">
        <w:rPr>
          <w:snapToGrid w:val="0"/>
        </w:rPr>
        <w:t xml:space="preserve">4.4 </w:t>
      </w:r>
      <w:r w:rsidRPr="00B97034">
        <w:rPr>
          <w:snapToGrid w:val="0"/>
        </w:rPr>
        <w:t>– MEAL AND REST BREAKS</w:t>
      </w:r>
    </w:p>
    <w:p w:rsidR="000A75AC" w:rsidRPr="00B97034" w:rsidRDefault="000A75AC" w:rsidP="000A75AC">
      <w:pPr>
        <w:widowControl w:val="0"/>
        <w:ind w:left="720"/>
        <w:rPr>
          <w:snapToGrid w:val="0"/>
        </w:rPr>
      </w:pPr>
    </w:p>
    <w:p w:rsidR="000A75AC" w:rsidRPr="00B97034" w:rsidRDefault="000A75AC" w:rsidP="000A75AC">
      <w:pPr>
        <w:pStyle w:val="ListParagraph"/>
        <w:widowControl w:val="0"/>
        <w:numPr>
          <w:ilvl w:val="0"/>
          <w:numId w:val="38"/>
        </w:numPr>
        <w:rPr>
          <w:snapToGrid w:val="0"/>
        </w:rPr>
      </w:pPr>
      <w:r w:rsidRPr="00B97034">
        <w:rPr>
          <w:snapToGrid w:val="0"/>
        </w:rPr>
        <w:t>Full-time Employees</w:t>
      </w:r>
    </w:p>
    <w:p w:rsidR="000A75AC" w:rsidRPr="00B97034" w:rsidRDefault="000A75AC" w:rsidP="000A75AC">
      <w:pPr>
        <w:widowControl w:val="0"/>
        <w:ind w:left="1440"/>
        <w:rPr>
          <w:snapToGrid w:val="0"/>
        </w:rPr>
      </w:pPr>
      <w:r w:rsidRPr="00B97034">
        <w:rPr>
          <w:snapToGrid w:val="0"/>
        </w:rPr>
        <w:t xml:space="preserve">To encourage the physical and mental health of our employees, full-time, non-exempt employees will be required to take a one-hour, unpaid meal break during their workday on any workday in which </w:t>
      </w:r>
      <w:r w:rsidR="00B91B0D" w:rsidRPr="00B97034">
        <w:rPr>
          <w:snapToGrid w:val="0"/>
        </w:rPr>
        <w:t xml:space="preserve">he or she works more than </w:t>
      </w:r>
      <w:r w:rsidRPr="00B97034">
        <w:rPr>
          <w:snapToGrid w:val="0"/>
        </w:rPr>
        <w:t xml:space="preserve">6 hours.  During this unpaid meal break, employees must be completely relieved from their duty and must not be engaged in any work activities.  If a non-exempt employee is found to be working during their scheduled meal break period, he or she could be subject to disciplinary action.  Full-time, exempt employees are encouraged to take a </w:t>
      </w:r>
      <w:r w:rsidR="00B91B0D" w:rsidRPr="00B97034">
        <w:rPr>
          <w:snapToGrid w:val="0"/>
        </w:rPr>
        <w:t>meal</w:t>
      </w:r>
      <w:r w:rsidRPr="00B97034">
        <w:rPr>
          <w:snapToGrid w:val="0"/>
        </w:rPr>
        <w:t xml:space="preserve"> break.  Two additional </w:t>
      </w:r>
      <w:r w:rsidR="00B91B0D" w:rsidRPr="00B97034">
        <w:rPr>
          <w:snapToGrid w:val="0"/>
        </w:rPr>
        <w:t>rest</w:t>
      </w:r>
      <w:r w:rsidRPr="00B97034">
        <w:rPr>
          <w:snapToGrid w:val="0"/>
        </w:rPr>
        <w:t xml:space="preserve"> breaks with pay, of 15 minutes or less, may be allowed at the supervisor’s discretion on any workday in which the employee works more than 6 hours.  </w:t>
      </w:r>
      <w:r w:rsidR="00B91B0D" w:rsidRPr="00B97034">
        <w:rPr>
          <w:snapToGrid w:val="0"/>
        </w:rPr>
        <w:t>The two 15-minute rest</w:t>
      </w:r>
      <w:r w:rsidRPr="00B97034">
        <w:rPr>
          <w:snapToGrid w:val="0"/>
        </w:rPr>
        <w:t xml:space="preserve"> breaks cannot be combined</w:t>
      </w:r>
      <w:r w:rsidR="00B91B0D" w:rsidRPr="00B97034">
        <w:rPr>
          <w:snapToGrid w:val="0"/>
        </w:rPr>
        <w:t xml:space="preserve"> together,</w:t>
      </w:r>
      <w:r w:rsidRPr="00B97034">
        <w:rPr>
          <w:snapToGrid w:val="0"/>
        </w:rPr>
        <w:t xml:space="preserve"> </w:t>
      </w:r>
      <w:r w:rsidR="00B91B0D" w:rsidRPr="00B97034">
        <w:rPr>
          <w:snapToGrid w:val="0"/>
        </w:rPr>
        <w:t xml:space="preserve">combined </w:t>
      </w:r>
      <w:r w:rsidRPr="00B97034">
        <w:rPr>
          <w:snapToGrid w:val="0"/>
        </w:rPr>
        <w:t xml:space="preserve">with the meal break </w:t>
      </w:r>
      <w:r w:rsidR="00B91B0D" w:rsidRPr="00B97034">
        <w:rPr>
          <w:snapToGrid w:val="0"/>
        </w:rPr>
        <w:t xml:space="preserve">or </w:t>
      </w:r>
      <w:r w:rsidRPr="00B97034">
        <w:rPr>
          <w:snapToGrid w:val="0"/>
        </w:rPr>
        <w:t xml:space="preserve">taken to shorten the workday.  </w:t>
      </w:r>
    </w:p>
    <w:p w:rsidR="000A75AC" w:rsidRPr="00B97034" w:rsidRDefault="000A75AC" w:rsidP="000A75AC">
      <w:pPr>
        <w:widowControl w:val="0"/>
        <w:ind w:left="720"/>
        <w:rPr>
          <w:snapToGrid w:val="0"/>
        </w:rPr>
      </w:pPr>
    </w:p>
    <w:p w:rsidR="000A75AC" w:rsidRPr="00B97034" w:rsidRDefault="000A75AC" w:rsidP="000A75AC">
      <w:pPr>
        <w:pStyle w:val="ListParagraph"/>
        <w:widowControl w:val="0"/>
        <w:numPr>
          <w:ilvl w:val="0"/>
          <w:numId w:val="38"/>
        </w:numPr>
        <w:rPr>
          <w:snapToGrid w:val="0"/>
        </w:rPr>
      </w:pPr>
      <w:r w:rsidRPr="00B97034">
        <w:rPr>
          <w:snapToGrid w:val="0"/>
        </w:rPr>
        <w:t>Part-Time Employees</w:t>
      </w:r>
    </w:p>
    <w:p w:rsidR="00B91B0D" w:rsidRPr="00B97034" w:rsidRDefault="000A75AC" w:rsidP="000A75AC">
      <w:pPr>
        <w:widowControl w:val="0"/>
        <w:ind w:left="1440"/>
        <w:rPr>
          <w:snapToGrid w:val="0"/>
        </w:rPr>
      </w:pPr>
      <w:r w:rsidRPr="00B97034">
        <w:rPr>
          <w:snapToGrid w:val="0"/>
        </w:rPr>
        <w:t>Part-time employees must follow their set schedule for meal and rest breaks.  For example, if a part-time employee’s schedule allows for a 30-minute unpaid meal or rest break, the employee must not be working during that time.  The length of the meal and rest breaks, and whether this time is paid or unpaid, will be determined by the number of hours per day the employee is scheduled to</w:t>
      </w:r>
      <w:r w:rsidR="00B91B0D" w:rsidRPr="00B97034">
        <w:rPr>
          <w:snapToGrid w:val="0"/>
        </w:rPr>
        <w:t xml:space="preserve"> work.</w:t>
      </w:r>
    </w:p>
    <w:p w:rsidR="000A75AC" w:rsidRPr="00B97034" w:rsidRDefault="000A75AC" w:rsidP="00B91B0D">
      <w:pPr>
        <w:pStyle w:val="Heading1"/>
        <w:ind w:left="1080"/>
        <w:rPr>
          <w:caps/>
        </w:rPr>
      </w:pPr>
    </w:p>
    <w:p w:rsidR="00B91B0D" w:rsidRPr="00B97034" w:rsidRDefault="00B91B0D" w:rsidP="00B91B0D">
      <w:pPr>
        <w:pStyle w:val="ListParagraph"/>
        <w:numPr>
          <w:ilvl w:val="0"/>
          <w:numId w:val="38"/>
        </w:numPr>
      </w:pPr>
      <w:r w:rsidRPr="00B97034">
        <w:t>Nursing Mothers</w:t>
      </w:r>
    </w:p>
    <w:p w:rsidR="007B60B8" w:rsidRPr="00B97034" w:rsidRDefault="007B60B8" w:rsidP="00B91B0D">
      <w:pPr>
        <w:pStyle w:val="ListParagraph"/>
        <w:ind w:left="1440"/>
      </w:pPr>
      <w:r w:rsidRPr="00B97034">
        <w:t>Nursing mothers will be allowed additional break times during their workday</w:t>
      </w:r>
      <w:r w:rsidR="00C73FF7" w:rsidRPr="00B97034">
        <w:t>, if necessary,</w:t>
      </w:r>
      <w:r w:rsidRPr="00B97034">
        <w:t xml:space="preserve"> for the purpose of expressing breast milk for at least one year after the child’s birth.  </w:t>
      </w:r>
      <w:r w:rsidR="00C73FF7" w:rsidRPr="00B97034">
        <w:t xml:space="preserve">Generally, additional breaks for nursing mothers will be compensable and may be combined with other breaks.  </w:t>
      </w:r>
      <w:r w:rsidRPr="00B97034">
        <w:t>A suitable place, shielded from view and intrusion, will be made available for nursing mothers</w:t>
      </w:r>
      <w:r w:rsidR="00C73FF7" w:rsidRPr="00B97034">
        <w:t xml:space="preserve"> working at the office</w:t>
      </w:r>
      <w:r w:rsidRPr="00B97034">
        <w:t>.</w:t>
      </w:r>
    </w:p>
    <w:p w:rsidR="00B91B0D" w:rsidRPr="00B97034" w:rsidRDefault="00B91B0D" w:rsidP="00B91B0D">
      <w:pPr>
        <w:pStyle w:val="ListParagraph"/>
        <w:ind w:left="1440"/>
      </w:pPr>
      <w:r w:rsidRPr="00B97034">
        <w:t xml:space="preserve"> </w:t>
      </w:r>
    </w:p>
    <w:p w:rsidR="000A75AC" w:rsidRPr="00B97034" w:rsidRDefault="000A75AC" w:rsidP="000A75AC">
      <w:pPr>
        <w:widowControl w:val="0"/>
        <w:ind w:left="720"/>
        <w:rPr>
          <w:snapToGrid w:val="0"/>
        </w:rPr>
      </w:pPr>
      <w:r w:rsidRPr="00B97034">
        <w:rPr>
          <w:snapToGrid w:val="0"/>
        </w:rPr>
        <w:t xml:space="preserve">SECTION </w:t>
      </w:r>
      <w:r w:rsidR="002415D3" w:rsidRPr="00B97034">
        <w:rPr>
          <w:snapToGrid w:val="0"/>
        </w:rPr>
        <w:t>4.5</w:t>
      </w:r>
      <w:r w:rsidRPr="00B97034">
        <w:rPr>
          <w:snapToGrid w:val="0"/>
        </w:rPr>
        <w:t xml:space="preserve"> – SALARY ADMINISTRATION</w:t>
      </w:r>
    </w:p>
    <w:p w:rsidR="000A75AC" w:rsidRPr="00B97034" w:rsidRDefault="000A75AC" w:rsidP="000A75AC">
      <w:pPr>
        <w:widowControl w:val="0"/>
        <w:ind w:left="720"/>
        <w:rPr>
          <w:snapToGrid w:val="0"/>
        </w:rPr>
      </w:pPr>
    </w:p>
    <w:p w:rsidR="000A75AC" w:rsidRDefault="000A75AC" w:rsidP="000A75AC">
      <w:pPr>
        <w:widowControl w:val="0"/>
        <w:ind w:left="720"/>
        <w:rPr>
          <w:snapToGrid w:val="0"/>
        </w:rPr>
      </w:pPr>
      <w:r w:rsidRPr="00B97034">
        <w:rPr>
          <w:snapToGrid w:val="0"/>
        </w:rPr>
        <w:t>Employees of Behavioral Health Services of Pickens County are paid on a semi-monthly basis on the 15th and 30th of each month</w:t>
      </w:r>
      <w:r w:rsidR="005B55C9" w:rsidRPr="00B97034">
        <w:rPr>
          <w:snapToGrid w:val="0"/>
        </w:rPr>
        <w:t xml:space="preserve"> via direct deposit</w:t>
      </w:r>
      <w:r w:rsidRPr="00B97034">
        <w:rPr>
          <w:snapToGrid w:val="0"/>
        </w:rPr>
        <w:t xml:space="preserve">.  If the 15th or 30th falls on a Saturday, Sunday or a scheduled agency holiday, the payday is scheduled for the last working day prior to the weekend or holiday.  The agency does not delay a payroll period upon hire.  </w:t>
      </w:r>
      <w:r w:rsidR="002415D3" w:rsidRPr="00B97034">
        <w:rPr>
          <w:snapToGrid w:val="0"/>
        </w:rPr>
        <w:t xml:space="preserve">Supervisor-approved verification of hours worked will be due to the Director of Financial Services on a published timeframe according to planned pay dates.  Failure to submit verification of hours worked by the published deadlines will result in delay of payment for wages and/or disciplinary action.  </w:t>
      </w:r>
      <w:r w:rsidRPr="00B97034">
        <w:rPr>
          <w:snapToGrid w:val="0"/>
        </w:rPr>
        <w:t>Deductions from payroll, other than taxes</w:t>
      </w:r>
      <w:r w:rsidR="002415D3" w:rsidRPr="00B97034">
        <w:rPr>
          <w:snapToGrid w:val="0"/>
        </w:rPr>
        <w:t xml:space="preserve">, </w:t>
      </w:r>
      <w:r w:rsidRPr="00B97034">
        <w:rPr>
          <w:snapToGrid w:val="0"/>
        </w:rPr>
        <w:t>retirement contributions</w:t>
      </w:r>
      <w:r w:rsidR="002415D3" w:rsidRPr="00B97034">
        <w:rPr>
          <w:snapToGrid w:val="0"/>
        </w:rPr>
        <w:t xml:space="preserve"> or wage garnishments</w:t>
      </w:r>
      <w:r w:rsidRPr="00B97034">
        <w:rPr>
          <w:snapToGrid w:val="0"/>
        </w:rPr>
        <w:t>, must be pre-authorized by the employee and may include insurance premiums, contributions to deferred compensation plans, contributions to United Way, etc.</w:t>
      </w:r>
      <w:r w:rsidR="008D4594" w:rsidRPr="00B97034">
        <w:rPr>
          <w:snapToGrid w:val="0"/>
        </w:rPr>
        <w:t xml:space="preserve">  Elective deductions from payroll </w:t>
      </w:r>
      <w:r w:rsidR="002415D3" w:rsidRPr="00B97034">
        <w:rPr>
          <w:snapToGrid w:val="0"/>
        </w:rPr>
        <w:t xml:space="preserve">and changes in tax withholding status </w:t>
      </w:r>
      <w:r w:rsidR="008D4594" w:rsidRPr="00B97034">
        <w:rPr>
          <w:snapToGrid w:val="0"/>
        </w:rPr>
        <w:t>can be initiated or changed with the Director of Human Resources</w:t>
      </w:r>
      <w:r w:rsidR="002415D3" w:rsidRPr="00B97034">
        <w:rPr>
          <w:snapToGrid w:val="0"/>
        </w:rPr>
        <w:t xml:space="preserve"> and will be effective with the following payroll period.</w:t>
      </w:r>
    </w:p>
    <w:p w:rsidR="000A75AC" w:rsidRDefault="000A75AC" w:rsidP="00E14988">
      <w:pPr>
        <w:widowControl w:val="0"/>
        <w:rPr>
          <w:b/>
          <w:snapToGrid w:val="0"/>
        </w:rPr>
      </w:pPr>
    </w:p>
    <w:p w:rsidR="00E14988" w:rsidRDefault="00E14988" w:rsidP="00E14988">
      <w:pPr>
        <w:widowControl w:val="0"/>
        <w:rPr>
          <w:b/>
          <w:snapToGrid w:val="0"/>
        </w:rPr>
      </w:pPr>
      <w:r>
        <w:rPr>
          <w:b/>
          <w:snapToGrid w:val="0"/>
        </w:rPr>
        <w:t xml:space="preserve">ARTICLE </w:t>
      </w:r>
      <w:r w:rsidR="005C551D">
        <w:rPr>
          <w:b/>
          <w:snapToGrid w:val="0"/>
        </w:rPr>
        <w:t>5</w:t>
      </w:r>
      <w:r>
        <w:rPr>
          <w:b/>
          <w:snapToGrid w:val="0"/>
        </w:rPr>
        <w:t>.  THE FILLING OF VACANCIES</w:t>
      </w:r>
    </w:p>
    <w:p w:rsidR="00E14988" w:rsidRDefault="00E14988" w:rsidP="00E14988">
      <w:pPr>
        <w:widowControl w:val="0"/>
        <w:rPr>
          <w:snapToGrid w:val="0"/>
        </w:rPr>
      </w:pPr>
    </w:p>
    <w:p w:rsidR="00E14988" w:rsidRDefault="00E14988" w:rsidP="00E14988">
      <w:pPr>
        <w:widowControl w:val="0"/>
        <w:ind w:left="720"/>
        <w:rPr>
          <w:b/>
          <w:snapToGrid w:val="0"/>
        </w:rPr>
      </w:pPr>
      <w:r>
        <w:rPr>
          <w:caps/>
          <w:snapToGrid w:val="0"/>
        </w:rPr>
        <w:t>Section</w:t>
      </w:r>
      <w:r>
        <w:rPr>
          <w:snapToGrid w:val="0"/>
        </w:rPr>
        <w:t xml:space="preserve"> </w:t>
      </w:r>
      <w:r w:rsidR="005C551D">
        <w:rPr>
          <w:snapToGrid w:val="0"/>
        </w:rPr>
        <w:t>5</w:t>
      </w:r>
      <w:r>
        <w:rPr>
          <w:snapToGrid w:val="0"/>
        </w:rPr>
        <w:t xml:space="preserve">.1 </w:t>
      </w:r>
      <w:r>
        <w:rPr>
          <w:b/>
          <w:snapToGrid w:val="0"/>
        </w:rPr>
        <w:t>-</w:t>
      </w:r>
      <w:r>
        <w:rPr>
          <w:snapToGrid w:val="0"/>
        </w:rPr>
        <w:t xml:space="preserve"> EQUAL EMPLOYMENT OPPORTUNITY</w:t>
      </w:r>
    </w:p>
    <w:p w:rsidR="00E14988" w:rsidRDefault="00E14988" w:rsidP="00E14988">
      <w:pPr>
        <w:widowControl w:val="0"/>
        <w:ind w:left="1080"/>
        <w:rPr>
          <w:b/>
          <w:snapToGrid w:val="0"/>
        </w:rPr>
      </w:pPr>
    </w:p>
    <w:p w:rsidR="00E14988" w:rsidRPr="00EE2E2A" w:rsidRDefault="00E14988" w:rsidP="00E14988">
      <w:pPr>
        <w:widowControl w:val="0"/>
        <w:ind w:left="720"/>
        <w:rPr>
          <w:snapToGrid w:val="0"/>
        </w:rPr>
      </w:pPr>
      <w:r>
        <w:rPr>
          <w:snapToGrid w:val="0"/>
        </w:rPr>
        <w:t xml:space="preserve">It shall be the policy of the agency to fill all vacant positions with the best qualified available applicant.  Selections will be made on the basis of educational background, related work experience and other job related factors, but without regard to </w:t>
      </w:r>
      <w:r w:rsidRPr="005D2B27">
        <w:rPr>
          <w:snapToGrid w:val="0"/>
          <w:szCs w:val="24"/>
        </w:rPr>
        <w:t>gender, age, race, color, national origin, culture, religion, spiritual beliefs, political affiliation, physical disability, sexual orientation, socioeconomic status or language</w:t>
      </w:r>
      <w:r w:rsidRPr="005D2B27">
        <w:rPr>
          <w:snapToGrid w:val="0"/>
        </w:rPr>
        <w:t>.</w:t>
      </w:r>
    </w:p>
    <w:p w:rsidR="00E14988" w:rsidRDefault="00E14988" w:rsidP="00E14988">
      <w:pPr>
        <w:widowControl w:val="0"/>
        <w:ind w:left="720"/>
        <w:rPr>
          <w:snapToGrid w:val="0"/>
        </w:rPr>
      </w:pPr>
    </w:p>
    <w:p w:rsidR="00E14988" w:rsidRDefault="00E14988" w:rsidP="00E14988">
      <w:pPr>
        <w:widowControl w:val="0"/>
        <w:ind w:left="720"/>
        <w:rPr>
          <w:b/>
          <w:snapToGrid w:val="0"/>
        </w:rPr>
      </w:pPr>
      <w:r>
        <w:rPr>
          <w:caps/>
          <w:snapToGrid w:val="0"/>
        </w:rPr>
        <w:t>Section</w:t>
      </w:r>
      <w:r>
        <w:rPr>
          <w:snapToGrid w:val="0"/>
        </w:rPr>
        <w:t xml:space="preserve"> </w:t>
      </w:r>
      <w:r w:rsidR="005C551D">
        <w:rPr>
          <w:snapToGrid w:val="0"/>
        </w:rPr>
        <w:t>5.2</w:t>
      </w:r>
      <w:r>
        <w:rPr>
          <w:snapToGrid w:val="0"/>
        </w:rPr>
        <w:t xml:space="preserve"> - PROMOTIONS AND TRANSFERS</w:t>
      </w:r>
    </w:p>
    <w:p w:rsidR="00E14988" w:rsidRDefault="00E14988" w:rsidP="00E14988">
      <w:pPr>
        <w:widowControl w:val="0"/>
        <w:ind w:left="720"/>
        <w:rPr>
          <w:snapToGrid w:val="0"/>
          <w:u w:val="single"/>
        </w:rPr>
      </w:pPr>
    </w:p>
    <w:p w:rsidR="00E14988" w:rsidRDefault="00E14988" w:rsidP="00E14988">
      <w:pPr>
        <w:widowControl w:val="0"/>
        <w:ind w:left="720"/>
        <w:rPr>
          <w:snapToGrid w:val="0"/>
        </w:rPr>
      </w:pPr>
      <w:r>
        <w:rPr>
          <w:snapToGrid w:val="0"/>
        </w:rPr>
        <w:t xml:space="preserve">In order to provide upward mobility for an employee, it shall be the policy of the agency to consider applications from persons currently employed before applications from the public are considered.  A memo will be distributed for each vacancy that occurs, stating the position, how and when to apply.  First consideration shall be given to those persons in the program areas where the vacancy occurs for whom the vacant position would represent a promotion.  A lateral transfer within the agency may be considered when recommended by the </w:t>
      </w:r>
      <w:r w:rsidR="007839E3">
        <w:rPr>
          <w:snapToGrid w:val="0"/>
        </w:rPr>
        <w:t>s</w:t>
      </w:r>
      <w:r>
        <w:rPr>
          <w:snapToGrid w:val="0"/>
        </w:rPr>
        <w:t xml:space="preserve">upervisor, agreed to by the employee, and approved by the </w:t>
      </w:r>
      <w:r w:rsidR="007839E3">
        <w:rPr>
          <w:snapToGrid w:val="0"/>
        </w:rPr>
        <w:t xml:space="preserve">Executive </w:t>
      </w:r>
      <w:r>
        <w:rPr>
          <w:snapToGrid w:val="0"/>
        </w:rPr>
        <w:t>Director, and then only when it is deemed to be in the best interest of first, the agency, and then the employee considered for transfer.  For a lateral transfer to occur, a vacancy must exist in another program.  However, there may be circumstances where a lateral transfer is made without agreement from the employee.  If none of these persons are selected to fill the vacancy, all other employees requesting consideration will be acknowledged.  Finally, any other applications may be considered.</w:t>
      </w:r>
    </w:p>
    <w:p w:rsidR="00466F6E" w:rsidRDefault="00466F6E" w:rsidP="00E14988">
      <w:pPr>
        <w:widowControl w:val="0"/>
        <w:ind w:left="720"/>
        <w:rPr>
          <w:caps/>
          <w:snapToGrid w:val="0"/>
        </w:rPr>
      </w:pPr>
    </w:p>
    <w:p w:rsidR="00E14988" w:rsidRDefault="00E14988" w:rsidP="00E14988">
      <w:pPr>
        <w:widowControl w:val="0"/>
        <w:ind w:left="720"/>
        <w:rPr>
          <w:snapToGrid w:val="0"/>
        </w:rPr>
      </w:pPr>
      <w:r>
        <w:rPr>
          <w:caps/>
          <w:snapToGrid w:val="0"/>
        </w:rPr>
        <w:t>Section</w:t>
      </w:r>
      <w:r>
        <w:rPr>
          <w:snapToGrid w:val="0"/>
        </w:rPr>
        <w:t xml:space="preserve"> </w:t>
      </w:r>
      <w:r w:rsidR="005C551D">
        <w:rPr>
          <w:snapToGrid w:val="0"/>
        </w:rPr>
        <w:t>5</w:t>
      </w:r>
      <w:r>
        <w:rPr>
          <w:snapToGrid w:val="0"/>
        </w:rPr>
        <w:t>.3 -</w:t>
      </w:r>
      <w:r>
        <w:rPr>
          <w:b/>
          <w:snapToGrid w:val="0"/>
        </w:rPr>
        <w:t xml:space="preserve"> </w:t>
      </w:r>
      <w:r>
        <w:rPr>
          <w:snapToGrid w:val="0"/>
        </w:rPr>
        <w:t>RECRUITMENT</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In order to eliminate duplication of efforts in recruiting qualified applicants and to insure that all potential applicants within a reasonable area have an opportunity to learn of vacancies within the agency, it shall be the policy of the agency that only the Executive </w:t>
      </w:r>
      <w:r>
        <w:rPr>
          <w:snapToGrid w:val="0"/>
        </w:rPr>
        <w:lastRenderedPageBreak/>
        <w:t>Director shall be authorized to expend funds for the advertisement of vacancies or for any other purpose related to the recruitment of applicants.</w:t>
      </w:r>
      <w:r w:rsidR="00466F6E">
        <w:rPr>
          <w:snapToGrid w:val="0"/>
        </w:rPr>
        <w:t xml:space="preserve">  </w:t>
      </w:r>
      <w:r>
        <w:rPr>
          <w:snapToGrid w:val="0"/>
        </w:rPr>
        <w:t xml:space="preserve">All supervisors shall notify the </w:t>
      </w:r>
      <w:r w:rsidR="00466F6E">
        <w:rPr>
          <w:snapToGrid w:val="0"/>
        </w:rPr>
        <w:t>Director of Human Resource</w:t>
      </w:r>
      <w:r w:rsidR="007839E3">
        <w:rPr>
          <w:snapToGrid w:val="0"/>
        </w:rPr>
        <w:t>s</w:t>
      </w:r>
      <w:r w:rsidR="00466F6E">
        <w:rPr>
          <w:snapToGrid w:val="0"/>
        </w:rPr>
        <w:t xml:space="preserve">, Director of Financial Services, Director of Operations and the </w:t>
      </w:r>
      <w:r>
        <w:rPr>
          <w:snapToGrid w:val="0"/>
        </w:rPr>
        <w:t>Executive Director immediately upon receipt of a resignation from a staff member and that a vacancy will occur.  The Director</w:t>
      </w:r>
      <w:r w:rsidR="00466F6E">
        <w:rPr>
          <w:snapToGrid w:val="0"/>
        </w:rPr>
        <w:t xml:space="preserve"> of Operations</w:t>
      </w:r>
      <w:r>
        <w:rPr>
          <w:snapToGrid w:val="0"/>
        </w:rPr>
        <w:t xml:space="preserve"> and the Executive Director</w:t>
      </w:r>
      <w:r w:rsidR="007839E3">
        <w:rPr>
          <w:snapToGrid w:val="0"/>
        </w:rPr>
        <w:t xml:space="preserve">, in collaboration with the Director of Human Resources, </w:t>
      </w:r>
      <w:r>
        <w:rPr>
          <w:snapToGrid w:val="0"/>
        </w:rPr>
        <w:t xml:space="preserve">will then take those steps as may be necessary to attract qualified applicants.  </w:t>
      </w:r>
      <w:r w:rsidR="007839E3">
        <w:rPr>
          <w:snapToGrid w:val="0"/>
        </w:rPr>
        <w:t>Applicants will be forwarded</w:t>
      </w:r>
      <w:r>
        <w:rPr>
          <w:snapToGrid w:val="0"/>
        </w:rPr>
        <w:t xml:space="preserve"> to the respective supervisor to review and determine the most qualified individuals.  Upon determination of the most qualified applicants, arrangements will be made for the individuals to be interviewed by the supervisor, Director</w:t>
      </w:r>
      <w:r w:rsidR="00466F6E">
        <w:rPr>
          <w:snapToGrid w:val="0"/>
        </w:rPr>
        <w:t xml:space="preserve"> of Operations</w:t>
      </w:r>
      <w:r>
        <w:rPr>
          <w:snapToGrid w:val="0"/>
        </w:rPr>
        <w:t xml:space="preserve"> and/or the Executive Director.</w:t>
      </w:r>
    </w:p>
    <w:p w:rsidR="001C6285" w:rsidRDefault="001C6285" w:rsidP="00E14988">
      <w:pPr>
        <w:widowControl w:val="0"/>
        <w:ind w:left="720"/>
        <w:rPr>
          <w:snapToGrid w:val="0"/>
        </w:rPr>
      </w:pPr>
    </w:p>
    <w:p w:rsidR="00E25346" w:rsidRPr="00E25346" w:rsidRDefault="00E25346" w:rsidP="00E25346">
      <w:pPr>
        <w:ind w:left="720"/>
      </w:pPr>
      <w:r w:rsidRPr="00E25346">
        <w:t>In order to retain highly skilled, trained, and dedicated employees, it is an agency priority to create an encouraging, supportive, and professional environment, which provides opportunities for professional growth and development.  BHSPC offers many employment benefits, including but not limited to:</w:t>
      </w:r>
    </w:p>
    <w:p w:rsidR="00E25346" w:rsidRPr="00E25346" w:rsidRDefault="00E25346" w:rsidP="00E25346">
      <w:pPr>
        <w:pStyle w:val="ListParagraph"/>
        <w:numPr>
          <w:ilvl w:val="0"/>
          <w:numId w:val="82"/>
        </w:numPr>
        <w:ind w:left="1440"/>
      </w:pPr>
      <w:r w:rsidRPr="00E25346">
        <w:t>Competitive salaries and hourly wages based on industry salary study reports</w:t>
      </w:r>
    </w:p>
    <w:p w:rsidR="00E25346" w:rsidRPr="00E25346" w:rsidRDefault="00E25346" w:rsidP="00E25346">
      <w:pPr>
        <w:pStyle w:val="ListParagraph"/>
        <w:numPr>
          <w:ilvl w:val="0"/>
          <w:numId w:val="82"/>
        </w:numPr>
        <w:ind w:left="1440"/>
      </w:pPr>
      <w:r w:rsidRPr="00E25346">
        <w:t>Paid annual leave, sick leave and holidays for full-time employees</w:t>
      </w:r>
    </w:p>
    <w:p w:rsidR="00E25346" w:rsidRPr="00E25346" w:rsidRDefault="00E25346" w:rsidP="00E25346">
      <w:pPr>
        <w:pStyle w:val="ListParagraph"/>
        <w:numPr>
          <w:ilvl w:val="0"/>
          <w:numId w:val="82"/>
        </w:numPr>
        <w:ind w:left="1440"/>
      </w:pPr>
      <w:r w:rsidRPr="00E25346">
        <w:t>Paid health, dental and life insurance benefits for full-time employees</w:t>
      </w:r>
    </w:p>
    <w:p w:rsidR="00E25346" w:rsidRPr="00E25346" w:rsidRDefault="00E25346" w:rsidP="00E25346">
      <w:pPr>
        <w:pStyle w:val="ListParagraph"/>
        <w:numPr>
          <w:ilvl w:val="0"/>
          <w:numId w:val="82"/>
        </w:numPr>
        <w:ind w:left="1440"/>
      </w:pPr>
      <w:r w:rsidRPr="00E25346">
        <w:t>Participation in the State Retirement System for permanent positions</w:t>
      </w:r>
    </w:p>
    <w:p w:rsidR="00E25346" w:rsidRPr="00E25346" w:rsidRDefault="00E25346" w:rsidP="00E25346">
      <w:pPr>
        <w:pStyle w:val="ListParagraph"/>
        <w:numPr>
          <w:ilvl w:val="0"/>
          <w:numId w:val="82"/>
        </w:numPr>
        <w:ind w:left="1440"/>
      </w:pPr>
      <w:r w:rsidRPr="00E25346">
        <w:t>Paid training leave and travel reimbursement, as necessary</w:t>
      </w:r>
    </w:p>
    <w:p w:rsidR="00E25346" w:rsidRPr="00E25346" w:rsidRDefault="00E25346" w:rsidP="00E25346">
      <w:pPr>
        <w:pStyle w:val="ListParagraph"/>
        <w:numPr>
          <w:ilvl w:val="0"/>
          <w:numId w:val="82"/>
        </w:numPr>
        <w:ind w:left="1440"/>
      </w:pPr>
      <w:r w:rsidRPr="00E25346">
        <w:t>Periodic monetary bonuses, based upon agency’s fiscal health</w:t>
      </w:r>
    </w:p>
    <w:p w:rsidR="00E25346" w:rsidRPr="00E25346" w:rsidRDefault="00E25346" w:rsidP="00E25346">
      <w:pPr>
        <w:pStyle w:val="ListParagraph"/>
        <w:numPr>
          <w:ilvl w:val="0"/>
          <w:numId w:val="82"/>
        </w:numPr>
        <w:ind w:left="1440"/>
      </w:pPr>
      <w:r w:rsidRPr="00E25346">
        <w:t>Education reimbursement for qualified staff members</w:t>
      </w:r>
    </w:p>
    <w:p w:rsidR="00E25346" w:rsidRPr="00E25346" w:rsidRDefault="00E25346" w:rsidP="00E25346">
      <w:pPr>
        <w:pStyle w:val="ListParagraph"/>
        <w:numPr>
          <w:ilvl w:val="0"/>
          <w:numId w:val="82"/>
        </w:numPr>
        <w:ind w:left="1440"/>
      </w:pPr>
      <w:r w:rsidRPr="00E25346">
        <w:t xml:space="preserve">Clinical supervision for </w:t>
      </w:r>
      <w:proofErr w:type="spellStart"/>
      <w:r w:rsidRPr="00E25346">
        <w:t>LPC</w:t>
      </w:r>
      <w:proofErr w:type="spellEnd"/>
      <w:r w:rsidRPr="00E25346">
        <w:t xml:space="preserve"> and </w:t>
      </w:r>
      <w:proofErr w:type="spellStart"/>
      <w:r w:rsidRPr="00E25346">
        <w:t>LISW</w:t>
      </w:r>
      <w:proofErr w:type="spellEnd"/>
      <w:r w:rsidRPr="00E25346">
        <w:t xml:space="preserve"> candidates</w:t>
      </w:r>
    </w:p>
    <w:p w:rsidR="00E25346" w:rsidRPr="00E25346" w:rsidRDefault="00E25346" w:rsidP="00E25346">
      <w:pPr>
        <w:pStyle w:val="ListParagraph"/>
        <w:numPr>
          <w:ilvl w:val="0"/>
          <w:numId w:val="82"/>
        </w:numPr>
        <w:ind w:left="1440"/>
      </w:pPr>
      <w:r w:rsidRPr="00E25346">
        <w:t>Performance incentives</w:t>
      </w:r>
    </w:p>
    <w:p w:rsidR="00E25346" w:rsidRPr="00E25346" w:rsidRDefault="00E25346" w:rsidP="00E25346">
      <w:pPr>
        <w:pStyle w:val="ListParagraph"/>
        <w:numPr>
          <w:ilvl w:val="0"/>
          <w:numId w:val="82"/>
        </w:numPr>
        <w:ind w:left="1440"/>
      </w:pPr>
      <w:r w:rsidRPr="00E25346">
        <w:t>4½ day work week for full-time employees</w:t>
      </w:r>
    </w:p>
    <w:p w:rsidR="00E25346" w:rsidRDefault="00E25346" w:rsidP="00E14988">
      <w:pPr>
        <w:widowControl w:val="0"/>
        <w:ind w:left="720"/>
        <w:rPr>
          <w:snapToGrid w:val="0"/>
        </w:rPr>
      </w:pPr>
    </w:p>
    <w:p w:rsidR="00E14988" w:rsidRDefault="00E14988" w:rsidP="00E14988">
      <w:pPr>
        <w:widowControl w:val="0"/>
        <w:ind w:left="720"/>
        <w:rPr>
          <w:snapToGrid w:val="0"/>
        </w:rPr>
      </w:pPr>
      <w:r>
        <w:rPr>
          <w:caps/>
          <w:snapToGrid w:val="0"/>
        </w:rPr>
        <w:t>Section</w:t>
      </w:r>
      <w:r>
        <w:rPr>
          <w:snapToGrid w:val="0"/>
        </w:rPr>
        <w:t xml:space="preserve"> </w:t>
      </w:r>
      <w:r w:rsidR="005C551D">
        <w:rPr>
          <w:snapToGrid w:val="0"/>
        </w:rPr>
        <w:t>5</w:t>
      </w:r>
      <w:r>
        <w:rPr>
          <w:snapToGrid w:val="0"/>
        </w:rPr>
        <w:t>.</w:t>
      </w:r>
      <w:r w:rsidR="00DA6458">
        <w:rPr>
          <w:snapToGrid w:val="0"/>
        </w:rPr>
        <w:t>4</w:t>
      </w:r>
      <w:r>
        <w:rPr>
          <w:snapToGrid w:val="0"/>
        </w:rPr>
        <w:t xml:space="preserve"> - THE HIRING OF RELATIVES:  NEPOTISM</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Two or more members of an immediate family shall not be employed by the agency if such employment will result in one supervising a member of his immediate family, or where one member occupies a position, which has influence over another's employment, promotion, salary administration and other related management or personnel considerations.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Employment of close relatives may be permitted in strictly emergency situations for temporary periods of time</w:t>
      </w:r>
      <w:r w:rsidR="00466F6E">
        <w:rPr>
          <w:snapToGrid w:val="0"/>
        </w:rPr>
        <w:t>,</w:t>
      </w:r>
      <w:r>
        <w:rPr>
          <w:snapToGrid w:val="0"/>
        </w:rPr>
        <w:t xml:space="preserve"> with the approval of the Executive Director in cases where other qualified applicants are not available for an essential task.</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For the purpose of this section, the immediate family shall include spouse, mother, father, sister, brother, son, daughter, mother-in-law, father-in-law, brother-in-law, sister-in-law, son-in-law, daughter-in-law, grandmother, grandfather, grandson, and granddaughter.</w:t>
      </w:r>
    </w:p>
    <w:p w:rsidR="00E14988" w:rsidRDefault="00E14988" w:rsidP="00E14988">
      <w:pPr>
        <w:widowControl w:val="0"/>
        <w:ind w:left="720"/>
        <w:rPr>
          <w:b/>
          <w:snapToGrid w:val="0"/>
          <w:u w:val="single"/>
        </w:rPr>
      </w:pPr>
    </w:p>
    <w:p w:rsidR="00E14988" w:rsidRPr="00287655" w:rsidRDefault="00E14988" w:rsidP="00E14988">
      <w:pPr>
        <w:widowControl w:val="0"/>
        <w:ind w:left="720"/>
        <w:rPr>
          <w:snapToGrid w:val="0"/>
        </w:rPr>
      </w:pPr>
      <w:r w:rsidRPr="00287655">
        <w:rPr>
          <w:caps/>
          <w:snapToGrid w:val="0"/>
        </w:rPr>
        <w:t>Section</w:t>
      </w:r>
      <w:r w:rsidRPr="00287655">
        <w:rPr>
          <w:snapToGrid w:val="0"/>
        </w:rPr>
        <w:t xml:space="preserve"> </w:t>
      </w:r>
      <w:r w:rsidR="005C551D">
        <w:rPr>
          <w:snapToGrid w:val="0"/>
        </w:rPr>
        <w:t>5</w:t>
      </w:r>
      <w:r w:rsidRPr="00287655">
        <w:rPr>
          <w:snapToGrid w:val="0"/>
        </w:rPr>
        <w:t>.</w:t>
      </w:r>
      <w:r w:rsidR="00DA6458">
        <w:rPr>
          <w:snapToGrid w:val="0"/>
        </w:rPr>
        <w:t>5</w:t>
      </w:r>
      <w:r w:rsidRPr="00287655">
        <w:rPr>
          <w:snapToGrid w:val="0"/>
        </w:rPr>
        <w:t xml:space="preserve"> - EXAMINATIONS</w:t>
      </w:r>
    </w:p>
    <w:p w:rsidR="00E14988" w:rsidRPr="00287655" w:rsidRDefault="00E14988" w:rsidP="00E14988">
      <w:pPr>
        <w:widowControl w:val="0"/>
        <w:ind w:left="720"/>
        <w:rPr>
          <w:snapToGrid w:val="0"/>
        </w:rPr>
      </w:pPr>
    </w:p>
    <w:p w:rsidR="00E14988" w:rsidRPr="00287655" w:rsidRDefault="00E14988" w:rsidP="00E14988">
      <w:pPr>
        <w:widowControl w:val="0"/>
        <w:ind w:left="720"/>
        <w:rPr>
          <w:snapToGrid w:val="0"/>
        </w:rPr>
      </w:pPr>
      <w:r w:rsidRPr="00287655">
        <w:rPr>
          <w:snapToGrid w:val="0"/>
        </w:rPr>
        <w:t xml:space="preserve">As determined by the Executive Director, the selection process may include one or more or all of the following:  oral interviews, evaluation of experience and training, </w:t>
      </w:r>
      <w:r w:rsidRPr="00287655">
        <w:rPr>
          <w:snapToGrid w:val="0"/>
        </w:rPr>
        <w:lastRenderedPageBreak/>
        <w:t xml:space="preserve">verification of credentials, reference checks, written examinations, performance tests, physical examination including a 2-Step TB test, substance abuse screen, background checks to include:  National Criminal Records Background Check, Central Registry Check, SLED checks, etc., credit checks or other examinations deemed necessary (see Recommendation of New Employment Memo).  </w:t>
      </w:r>
    </w:p>
    <w:p w:rsidR="00E14988" w:rsidRPr="00287655" w:rsidRDefault="00E14988" w:rsidP="00E14988">
      <w:pPr>
        <w:widowControl w:val="0"/>
        <w:ind w:left="720"/>
        <w:rPr>
          <w:snapToGrid w:val="0"/>
        </w:rPr>
      </w:pPr>
    </w:p>
    <w:p w:rsidR="00E14988" w:rsidRPr="00287655" w:rsidRDefault="00E14988" w:rsidP="004557C6">
      <w:pPr>
        <w:pStyle w:val="ListParagraph"/>
        <w:widowControl w:val="0"/>
        <w:numPr>
          <w:ilvl w:val="0"/>
          <w:numId w:val="24"/>
        </w:numPr>
        <w:rPr>
          <w:snapToGrid w:val="0"/>
        </w:rPr>
      </w:pPr>
      <w:r w:rsidRPr="00287655">
        <w:rPr>
          <w:snapToGrid w:val="0"/>
        </w:rPr>
        <w:t>Verification of Credentials</w:t>
      </w:r>
    </w:p>
    <w:p w:rsidR="00E14988" w:rsidRPr="006E1E7E" w:rsidRDefault="00E14988" w:rsidP="00E14988">
      <w:pPr>
        <w:widowControl w:val="0"/>
        <w:ind w:left="1800"/>
        <w:rPr>
          <w:snapToGrid w:val="0"/>
        </w:rPr>
      </w:pPr>
      <w:r w:rsidRPr="00287655">
        <w:rPr>
          <w:snapToGrid w:val="0"/>
        </w:rPr>
        <w:t xml:space="preserve">Pre-employment verification </w:t>
      </w:r>
      <w:r w:rsidR="007839E3">
        <w:rPr>
          <w:snapToGrid w:val="0"/>
        </w:rPr>
        <w:t xml:space="preserve">of credentials </w:t>
      </w:r>
      <w:r w:rsidRPr="00287655">
        <w:rPr>
          <w:snapToGrid w:val="0"/>
        </w:rPr>
        <w:t xml:space="preserve">for positions requiring degrees, licensure or other credentials </w:t>
      </w:r>
      <w:r w:rsidR="006D5050">
        <w:rPr>
          <w:snapToGrid w:val="0"/>
        </w:rPr>
        <w:t>is</w:t>
      </w:r>
      <w:r w:rsidRPr="00287655">
        <w:rPr>
          <w:snapToGrid w:val="0"/>
        </w:rPr>
        <w:t xml:space="preserve"> required.  Official transcripts are required to verify degrees; however, an unofficial transcript may be accepted temporarily while awaiting receipt of the official transcript.  Receipt of the official transcript is necessary prior to the delivery of services.  Licensure and other credentials will be verified through the appropriate licensure and credentialing agencies.  The Director of Human Resources is responsible for verification of these degrees, licensure and/or other credentials.  The Director of Human Resources is also responsible for annual </w:t>
      </w:r>
      <w:r w:rsidR="006D5050">
        <w:rPr>
          <w:snapToGrid w:val="0"/>
        </w:rPr>
        <w:t>re-</w:t>
      </w:r>
      <w:r w:rsidRPr="00287655">
        <w:rPr>
          <w:snapToGrid w:val="0"/>
        </w:rPr>
        <w:t>verification of licensure and/or other credentials.  In the event an individual’s licensure and/or credentials have been compromised, the Executive Director and the supervisor will be notified.  An appropriate response of action will be determined.</w:t>
      </w:r>
    </w:p>
    <w:p w:rsidR="00E14988" w:rsidRPr="006E1E7E" w:rsidRDefault="00E14988" w:rsidP="00E14988">
      <w:pPr>
        <w:widowControl w:val="0"/>
        <w:ind w:left="1440"/>
        <w:rPr>
          <w:snapToGrid w:val="0"/>
        </w:rPr>
      </w:pPr>
    </w:p>
    <w:p w:rsidR="00E14988" w:rsidRPr="006E1E7E" w:rsidRDefault="00E14988" w:rsidP="004557C6">
      <w:pPr>
        <w:pStyle w:val="ListParagraph"/>
        <w:widowControl w:val="0"/>
        <w:numPr>
          <w:ilvl w:val="0"/>
          <w:numId w:val="24"/>
        </w:numPr>
        <w:rPr>
          <w:snapToGrid w:val="0"/>
        </w:rPr>
      </w:pPr>
      <w:r w:rsidRPr="006E1E7E">
        <w:rPr>
          <w:snapToGrid w:val="0"/>
        </w:rPr>
        <w:t xml:space="preserve"> Pre-Employment Physical Examination</w:t>
      </w:r>
    </w:p>
    <w:p w:rsidR="00E14988" w:rsidRPr="006E1E7E" w:rsidRDefault="00E14988" w:rsidP="00E14988">
      <w:pPr>
        <w:widowControl w:val="0"/>
        <w:ind w:left="1440"/>
        <w:rPr>
          <w:snapToGrid w:val="0"/>
        </w:rPr>
      </w:pPr>
    </w:p>
    <w:p w:rsidR="00E14988" w:rsidRPr="006E1E7E" w:rsidRDefault="00E14988" w:rsidP="00E14988">
      <w:pPr>
        <w:pStyle w:val="BodyTextIndent3"/>
      </w:pPr>
      <w:r w:rsidRPr="006E1E7E">
        <w:t>The pre-employment physical examination shall include a</w:t>
      </w:r>
      <w:r w:rsidRPr="00287655">
        <w:t xml:space="preserve"> two-step tuberculin skin test, in compliance with current DHEC regulations, unless a previously positive reaction can be documented.  </w:t>
      </w:r>
      <w:r w:rsidR="004359F4">
        <w:t>Applicants</w:t>
      </w:r>
      <w:r w:rsidRPr="00287655">
        <w:t xml:space="preserve"> with</w:t>
      </w:r>
      <w:r w:rsidR="004359F4">
        <w:t xml:space="preserve"> a documented prior</w:t>
      </w:r>
      <w:r w:rsidRPr="00287655">
        <w:t xml:space="preserve"> positive reaction to the </w:t>
      </w:r>
      <w:r w:rsidR="004359F4">
        <w:t>t</w:t>
      </w:r>
      <w:r w:rsidRPr="00287655">
        <w:t xml:space="preserve">uberculin skin test will be screened in accordance with currently accepted practices.  All </w:t>
      </w:r>
      <w:r w:rsidR="004359F4">
        <w:t>employees</w:t>
      </w:r>
      <w:r w:rsidRPr="00287655">
        <w:t xml:space="preserve"> </w:t>
      </w:r>
      <w:r w:rsidR="004359F4">
        <w:t>will</w:t>
      </w:r>
      <w:r w:rsidRPr="00287655">
        <w:t xml:space="preserve"> be screened annually for the presence of tuberculin disease</w:t>
      </w:r>
      <w:r w:rsidR="006D5050">
        <w:t xml:space="preserve">, as per the </w:t>
      </w:r>
      <w:r w:rsidR="00E21D90">
        <w:t>Tuberculosis Risk Assessment Worksheet</w:t>
      </w:r>
      <w:r w:rsidRPr="00287655">
        <w:t xml:space="preserve">.  </w:t>
      </w:r>
      <w:r w:rsidR="004359F4" w:rsidRPr="00287655">
        <w:t>The Director of Human Resources is designated to coordinate Tuberculin screenings and other Tuberculin control activities</w:t>
      </w:r>
      <w:r w:rsidR="004359F4">
        <w:t>, in collaboration with the Health and Safety Committee</w:t>
      </w:r>
      <w:r w:rsidR="004359F4" w:rsidRPr="00287655">
        <w:t>.</w:t>
      </w:r>
      <w:r w:rsidR="004359F4">
        <w:t xml:space="preserve">  </w:t>
      </w:r>
      <w:r w:rsidRPr="00287655">
        <w:t xml:space="preserve">The cost for all pre-employment </w:t>
      </w:r>
      <w:r w:rsidR="006D5050">
        <w:t xml:space="preserve">physical </w:t>
      </w:r>
      <w:r w:rsidRPr="00287655">
        <w:t xml:space="preserve">examinations and tests shall be the responsibility of the applicant.  Once an individual is employed, the agency will bear the cost of </w:t>
      </w:r>
      <w:r w:rsidR="006D5050">
        <w:t>any subsequent</w:t>
      </w:r>
      <w:r w:rsidRPr="00287655">
        <w:t xml:space="preserve"> annual tuberculin test.  The Certification of Medical Examination Form to be completed by </w:t>
      </w:r>
      <w:r w:rsidR="004359F4">
        <w:t>a</w:t>
      </w:r>
      <w:r w:rsidRPr="00287655">
        <w:t xml:space="preserve"> physician or nurse practitioner will be provided to the applicant.  </w:t>
      </w:r>
      <w:r w:rsidR="004359F4">
        <w:t xml:space="preserve">A physical examination will also be required of any </w:t>
      </w:r>
      <w:r w:rsidR="005816C3">
        <w:t xml:space="preserve">student </w:t>
      </w:r>
      <w:r w:rsidR="004359F4">
        <w:t>intern making application for placement with BHSPC.</w:t>
      </w:r>
    </w:p>
    <w:p w:rsidR="00E14988" w:rsidRPr="006E1E7E" w:rsidRDefault="00E14988" w:rsidP="00E14988">
      <w:pPr>
        <w:widowControl w:val="0"/>
        <w:ind w:left="1440"/>
        <w:rPr>
          <w:snapToGrid w:val="0"/>
        </w:rPr>
      </w:pPr>
    </w:p>
    <w:p w:rsidR="00E14988" w:rsidRPr="006E1E7E" w:rsidRDefault="00E14988" w:rsidP="004557C6">
      <w:pPr>
        <w:pStyle w:val="ListParagraph"/>
        <w:widowControl w:val="0"/>
        <w:numPr>
          <w:ilvl w:val="0"/>
          <w:numId w:val="24"/>
        </w:numPr>
        <w:rPr>
          <w:snapToGrid w:val="0"/>
        </w:rPr>
      </w:pPr>
      <w:r w:rsidRPr="006E1E7E">
        <w:rPr>
          <w:snapToGrid w:val="0"/>
        </w:rPr>
        <w:t xml:space="preserve"> Pre-Employment and Employee Substance Abuse Screening Policy </w:t>
      </w:r>
    </w:p>
    <w:p w:rsidR="00E14988" w:rsidRDefault="00E14988" w:rsidP="00E14988">
      <w:pPr>
        <w:pStyle w:val="BodyTextIndent3"/>
      </w:pPr>
      <w:r w:rsidRPr="00287655">
        <w:t xml:space="preserve">It is the policy of </w:t>
      </w:r>
      <w:r w:rsidR="00AC0B88">
        <w:t>BHSPC</w:t>
      </w:r>
      <w:r w:rsidRPr="00287655">
        <w:t xml:space="preserve"> to maintain a safe and productive working environment for all employees.  Recognizing that such an environment contributes to efficient and effective service provision, the agency requires that its employees' performance and practices be consistent with the highest standards of health and human services provision.  Therefore, the agency will conduct pre-employment substance abuse screening tests as a consideration for employment</w:t>
      </w:r>
      <w:r w:rsidR="004359F4">
        <w:t xml:space="preserve"> or </w:t>
      </w:r>
      <w:r w:rsidR="005816C3" w:rsidRPr="00B97034">
        <w:t xml:space="preserve">student </w:t>
      </w:r>
      <w:r w:rsidR="004359F4" w:rsidRPr="00B97034">
        <w:t>intern placement</w:t>
      </w:r>
      <w:r w:rsidRPr="00287655">
        <w:t xml:space="preserve">, and employee substance abuse </w:t>
      </w:r>
      <w:r w:rsidRPr="00287655">
        <w:lastRenderedPageBreak/>
        <w:t>screening tests as the need is indicated.</w:t>
      </w:r>
    </w:p>
    <w:p w:rsidR="00E14988" w:rsidRPr="00287655" w:rsidRDefault="00E14988" w:rsidP="00E14988">
      <w:pPr>
        <w:widowControl w:val="0"/>
        <w:ind w:left="1440"/>
        <w:rPr>
          <w:snapToGrid w:val="0"/>
        </w:rPr>
      </w:pPr>
    </w:p>
    <w:p w:rsidR="00E14988" w:rsidRPr="00287655" w:rsidRDefault="00E14988" w:rsidP="00E14988">
      <w:pPr>
        <w:widowControl w:val="0"/>
        <w:ind w:left="2160"/>
        <w:rPr>
          <w:snapToGrid w:val="0"/>
        </w:rPr>
      </w:pPr>
      <w:r w:rsidRPr="00287655">
        <w:rPr>
          <w:snapToGrid w:val="0"/>
        </w:rPr>
        <w:t>1.  Pre-Employment Screening Tests</w:t>
      </w:r>
    </w:p>
    <w:p w:rsidR="00E14988" w:rsidRPr="00287655" w:rsidRDefault="00E14988" w:rsidP="00E14988">
      <w:pPr>
        <w:widowControl w:val="0"/>
        <w:ind w:left="1440"/>
        <w:rPr>
          <w:snapToGrid w:val="0"/>
        </w:rPr>
      </w:pPr>
    </w:p>
    <w:p w:rsidR="00E14988" w:rsidRPr="00287655" w:rsidRDefault="00E14988" w:rsidP="00E14988">
      <w:pPr>
        <w:widowControl w:val="0"/>
        <w:ind w:left="2520"/>
        <w:rPr>
          <w:snapToGrid w:val="0"/>
        </w:rPr>
      </w:pPr>
      <w:r w:rsidRPr="00287655">
        <w:rPr>
          <w:snapToGrid w:val="0"/>
        </w:rPr>
        <w:t xml:space="preserve">The purpose </w:t>
      </w:r>
      <w:r w:rsidR="006E1E7E">
        <w:rPr>
          <w:snapToGrid w:val="0"/>
        </w:rPr>
        <w:t xml:space="preserve">of pre-employment substance abuse screening tests </w:t>
      </w:r>
      <w:r w:rsidRPr="00287655">
        <w:rPr>
          <w:snapToGrid w:val="0"/>
        </w:rPr>
        <w:t>is to prevent hiring individuals whose abuse of alcohol and other drugs indicates a potential for impaired job performance.</w:t>
      </w:r>
      <w:r w:rsidR="006E1E7E">
        <w:rPr>
          <w:snapToGrid w:val="0"/>
        </w:rPr>
        <w:t xml:space="preserve">  This</w:t>
      </w:r>
      <w:r w:rsidRPr="00287655">
        <w:rPr>
          <w:snapToGrid w:val="0"/>
        </w:rPr>
        <w:t xml:space="preserve"> policy applies to all prospective employees being hired for </w:t>
      </w:r>
      <w:r w:rsidR="00807942">
        <w:rPr>
          <w:snapToGrid w:val="0"/>
        </w:rPr>
        <w:t xml:space="preserve">full-time, part-time, </w:t>
      </w:r>
      <w:r w:rsidRPr="00287655">
        <w:rPr>
          <w:snapToGrid w:val="0"/>
        </w:rPr>
        <w:t>permanent</w:t>
      </w:r>
      <w:r w:rsidR="00807942">
        <w:rPr>
          <w:snapToGrid w:val="0"/>
        </w:rPr>
        <w:t xml:space="preserve"> or</w:t>
      </w:r>
      <w:r w:rsidRPr="00287655">
        <w:rPr>
          <w:snapToGrid w:val="0"/>
        </w:rPr>
        <w:t xml:space="preserve"> temporary</w:t>
      </w:r>
      <w:r w:rsidR="00807942">
        <w:rPr>
          <w:snapToGrid w:val="0"/>
        </w:rPr>
        <w:t xml:space="preserve"> work</w:t>
      </w:r>
      <w:r w:rsidRPr="00B97034">
        <w:rPr>
          <w:snapToGrid w:val="0"/>
        </w:rPr>
        <w:t>.</w:t>
      </w:r>
      <w:r w:rsidR="00807942" w:rsidRPr="00B97034">
        <w:rPr>
          <w:snapToGrid w:val="0"/>
        </w:rPr>
        <w:t xml:space="preserve">  This policy also applies </w:t>
      </w:r>
      <w:r w:rsidR="005816C3" w:rsidRPr="00B97034">
        <w:rPr>
          <w:snapToGrid w:val="0"/>
        </w:rPr>
        <w:t>to</w:t>
      </w:r>
      <w:r w:rsidR="00807942" w:rsidRPr="00B97034">
        <w:rPr>
          <w:snapToGrid w:val="0"/>
        </w:rPr>
        <w:t xml:space="preserve"> </w:t>
      </w:r>
      <w:r w:rsidR="005816C3" w:rsidRPr="00B97034">
        <w:rPr>
          <w:snapToGrid w:val="0"/>
        </w:rPr>
        <w:t xml:space="preserve">student </w:t>
      </w:r>
      <w:r w:rsidR="00807942" w:rsidRPr="00B97034">
        <w:rPr>
          <w:snapToGrid w:val="0"/>
        </w:rPr>
        <w:t>interns being considered for placement at BHSPC.</w:t>
      </w:r>
    </w:p>
    <w:p w:rsidR="00E14988" w:rsidRPr="00287655" w:rsidRDefault="00E14988" w:rsidP="00E14988">
      <w:pPr>
        <w:widowControl w:val="0"/>
        <w:ind w:left="2520"/>
        <w:rPr>
          <w:snapToGrid w:val="0"/>
        </w:rPr>
      </w:pPr>
    </w:p>
    <w:p w:rsidR="00E14988" w:rsidRPr="00287655" w:rsidRDefault="00E14988" w:rsidP="00E14988">
      <w:pPr>
        <w:pStyle w:val="Heading5"/>
        <w:ind w:left="2520"/>
      </w:pPr>
      <w:r w:rsidRPr="00287655">
        <w:t>Procedures</w:t>
      </w:r>
    </w:p>
    <w:p w:rsidR="00E14988" w:rsidRPr="00287655" w:rsidRDefault="00E14988" w:rsidP="00D47F45">
      <w:pPr>
        <w:widowControl w:val="0"/>
        <w:ind w:left="3240" w:hanging="360"/>
        <w:rPr>
          <w:snapToGrid w:val="0"/>
        </w:rPr>
      </w:pPr>
      <w:r w:rsidRPr="00287655">
        <w:rPr>
          <w:snapToGrid w:val="0"/>
        </w:rPr>
        <w:t>a.  All prospective emplo</w:t>
      </w:r>
      <w:r w:rsidR="006E1E7E">
        <w:rPr>
          <w:snapToGrid w:val="0"/>
        </w:rPr>
        <w:t xml:space="preserve">yees </w:t>
      </w:r>
      <w:r w:rsidR="00807942" w:rsidRPr="00B97034">
        <w:rPr>
          <w:snapToGrid w:val="0"/>
        </w:rPr>
        <w:t xml:space="preserve">and </w:t>
      </w:r>
      <w:r w:rsidR="005816C3" w:rsidRPr="00B97034">
        <w:rPr>
          <w:snapToGrid w:val="0"/>
        </w:rPr>
        <w:t xml:space="preserve">student </w:t>
      </w:r>
      <w:r w:rsidR="00807942" w:rsidRPr="00B97034">
        <w:rPr>
          <w:snapToGrid w:val="0"/>
        </w:rPr>
        <w:t>interns</w:t>
      </w:r>
      <w:r w:rsidR="00807942">
        <w:rPr>
          <w:snapToGrid w:val="0"/>
        </w:rPr>
        <w:t xml:space="preserve"> </w:t>
      </w:r>
      <w:r w:rsidR="006E1E7E">
        <w:rPr>
          <w:snapToGrid w:val="0"/>
        </w:rPr>
        <w:t xml:space="preserve">will complete the standard </w:t>
      </w:r>
      <w:r w:rsidRPr="00287655">
        <w:rPr>
          <w:snapToGrid w:val="0"/>
        </w:rPr>
        <w:t>employment application form.</w:t>
      </w:r>
    </w:p>
    <w:p w:rsidR="00E14988" w:rsidRPr="00287655" w:rsidRDefault="00E14988" w:rsidP="00E14988">
      <w:pPr>
        <w:widowControl w:val="0"/>
        <w:tabs>
          <w:tab w:val="left" w:pos="2070"/>
        </w:tabs>
        <w:ind w:left="3240" w:hanging="360"/>
        <w:rPr>
          <w:snapToGrid w:val="0"/>
        </w:rPr>
      </w:pPr>
    </w:p>
    <w:p w:rsidR="00E14988" w:rsidRPr="00287655" w:rsidRDefault="00E14988" w:rsidP="00D47F45">
      <w:pPr>
        <w:widowControl w:val="0"/>
        <w:ind w:left="3240" w:hanging="360"/>
        <w:rPr>
          <w:snapToGrid w:val="0"/>
        </w:rPr>
      </w:pPr>
      <w:r w:rsidRPr="00287655">
        <w:rPr>
          <w:snapToGrid w:val="0"/>
        </w:rPr>
        <w:t>b.  All applicants shall be informed in writing of the agency's substance abuse screening policy.  This information will include:</w:t>
      </w:r>
    </w:p>
    <w:p w:rsidR="00E14988" w:rsidRPr="00287655" w:rsidRDefault="00E14988" w:rsidP="00E14988">
      <w:pPr>
        <w:widowControl w:val="0"/>
        <w:ind w:left="1440"/>
        <w:rPr>
          <w:snapToGrid w:val="0"/>
        </w:rPr>
      </w:pPr>
      <w:r w:rsidRPr="00287655">
        <w:rPr>
          <w:snapToGrid w:val="0"/>
        </w:rPr>
        <w:tab/>
      </w:r>
    </w:p>
    <w:p w:rsidR="00E14988" w:rsidRPr="003B46D0" w:rsidRDefault="00E14988" w:rsidP="004557C6">
      <w:pPr>
        <w:pStyle w:val="ListParagraph"/>
        <w:widowControl w:val="0"/>
        <w:numPr>
          <w:ilvl w:val="0"/>
          <w:numId w:val="30"/>
        </w:numPr>
        <w:rPr>
          <w:snapToGrid w:val="0"/>
        </w:rPr>
      </w:pPr>
      <w:r w:rsidRPr="003B46D0">
        <w:rPr>
          <w:snapToGrid w:val="0"/>
        </w:rPr>
        <w:t xml:space="preserve">A request to sign the consent form for substance abuse testing.  This will include notice that the results will be provided to the </w:t>
      </w:r>
      <w:r w:rsidR="00807942" w:rsidRPr="003B46D0">
        <w:rPr>
          <w:snapToGrid w:val="0"/>
        </w:rPr>
        <w:t>Executive Director by the Director of Human Resources</w:t>
      </w:r>
      <w:r w:rsidRPr="003B46D0">
        <w:rPr>
          <w:snapToGrid w:val="0"/>
        </w:rPr>
        <w:t>.</w:t>
      </w:r>
    </w:p>
    <w:p w:rsidR="003B46D0" w:rsidRPr="003B46D0" w:rsidRDefault="003B46D0" w:rsidP="003B46D0">
      <w:pPr>
        <w:pStyle w:val="ListParagraph"/>
        <w:widowControl w:val="0"/>
        <w:ind w:left="3960"/>
        <w:rPr>
          <w:snapToGrid w:val="0"/>
        </w:rPr>
      </w:pPr>
    </w:p>
    <w:p w:rsidR="00E14988" w:rsidRPr="00287655" w:rsidRDefault="00E14988" w:rsidP="00E14988">
      <w:pPr>
        <w:widowControl w:val="0"/>
        <w:ind w:left="3960" w:hanging="360"/>
        <w:rPr>
          <w:snapToGrid w:val="0"/>
        </w:rPr>
      </w:pPr>
      <w:r w:rsidRPr="00287655">
        <w:rPr>
          <w:snapToGrid w:val="0"/>
        </w:rPr>
        <w:t>2.  Failure to consent to the test will result in the remainder of the application process and</w:t>
      </w:r>
      <w:r w:rsidR="00807942">
        <w:rPr>
          <w:snapToGrid w:val="0"/>
        </w:rPr>
        <w:t>/or</w:t>
      </w:r>
      <w:r w:rsidRPr="00287655">
        <w:rPr>
          <w:snapToGrid w:val="0"/>
        </w:rPr>
        <w:t xml:space="preserve"> employment consideration to be terminated.</w:t>
      </w:r>
    </w:p>
    <w:p w:rsidR="00E14988" w:rsidRPr="00287655" w:rsidRDefault="00E14988" w:rsidP="00E14988">
      <w:pPr>
        <w:widowControl w:val="0"/>
        <w:ind w:left="1440"/>
        <w:rPr>
          <w:snapToGrid w:val="0"/>
        </w:rPr>
      </w:pPr>
    </w:p>
    <w:p w:rsidR="00E14988" w:rsidRPr="00287655" w:rsidRDefault="00E14988" w:rsidP="00E14988">
      <w:pPr>
        <w:widowControl w:val="0"/>
        <w:ind w:left="3240" w:hanging="360"/>
        <w:rPr>
          <w:snapToGrid w:val="0"/>
        </w:rPr>
      </w:pPr>
      <w:r w:rsidRPr="00287655">
        <w:rPr>
          <w:snapToGrid w:val="0"/>
        </w:rPr>
        <w:t xml:space="preserve">c.  All prospective employees </w:t>
      </w:r>
      <w:r w:rsidR="00807942">
        <w:rPr>
          <w:snapToGrid w:val="0"/>
        </w:rPr>
        <w:t xml:space="preserve">and </w:t>
      </w:r>
      <w:r w:rsidR="005816C3">
        <w:rPr>
          <w:snapToGrid w:val="0"/>
        </w:rPr>
        <w:t xml:space="preserve">student </w:t>
      </w:r>
      <w:r w:rsidR="00807942">
        <w:rPr>
          <w:snapToGrid w:val="0"/>
        </w:rPr>
        <w:t xml:space="preserve">interns </w:t>
      </w:r>
      <w:r w:rsidRPr="00287655">
        <w:rPr>
          <w:snapToGrid w:val="0"/>
        </w:rPr>
        <w:t xml:space="preserve">will receive a substance abuse screening (to include alcohol) sometime after they complete the appropriate employment application; but, before they actually begin work with the agency.  All offers of employment </w:t>
      </w:r>
      <w:r w:rsidR="004359F4">
        <w:rPr>
          <w:snapToGrid w:val="0"/>
        </w:rPr>
        <w:t xml:space="preserve">or internship placement </w:t>
      </w:r>
      <w:r w:rsidRPr="00287655">
        <w:rPr>
          <w:snapToGrid w:val="0"/>
        </w:rPr>
        <w:t>will be contingent upon successfully completing a substance abuse screening examination.</w:t>
      </w:r>
    </w:p>
    <w:p w:rsidR="00E14988" w:rsidRPr="00287655" w:rsidRDefault="00E14988" w:rsidP="00E14988">
      <w:pPr>
        <w:widowControl w:val="0"/>
        <w:ind w:left="3240" w:hanging="360"/>
        <w:rPr>
          <w:snapToGrid w:val="0"/>
        </w:rPr>
      </w:pPr>
    </w:p>
    <w:p w:rsidR="00E14988" w:rsidRPr="00287655" w:rsidRDefault="00E14988" w:rsidP="00E14988">
      <w:pPr>
        <w:widowControl w:val="0"/>
        <w:ind w:left="3240" w:hanging="360"/>
        <w:rPr>
          <w:snapToGrid w:val="0"/>
        </w:rPr>
      </w:pPr>
      <w:r w:rsidRPr="00287655">
        <w:rPr>
          <w:snapToGrid w:val="0"/>
        </w:rPr>
        <w:t>d.  Upon completion of the application and screening by appropriate agency personnel and a determination is made for employment consideration</w:t>
      </w:r>
      <w:r w:rsidR="004359F4">
        <w:rPr>
          <w:snapToGrid w:val="0"/>
        </w:rPr>
        <w:t xml:space="preserve"> or internship placement</w:t>
      </w:r>
      <w:r w:rsidRPr="00287655">
        <w:rPr>
          <w:snapToGrid w:val="0"/>
        </w:rPr>
        <w:t>, the applicant will be referred to the Director of Human Resources.</w:t>
      </w:r>
    </w:p>
    <w:p w:rsidR="00E14988" w:rsidRPr="00287655" w:rsidRDefault="00E14988" w:rsidP="00E14988">
      <w:pPr>
        <w:widowControl w:val="0"/>
        <w:ind w:left="3240" w:hanging="360"/>
        <w:rPr>
          <w:snapToGrid w:val="0"/>
        </w:rPr>
      </w:pPr>
    </w:p>
    <w:p w:rsidR="00E14988" w:rsidRPr="00287655" w:rsidRDefault="00E14988" w:rsidP="00E14988">
      <w:pPr>
        <w:widowControl w:val="0"/>
        <w:ind w:left="3240" w:hanging="360"/>
        <w:rPr>
          <w:snapToGrid w:val="0"/>
        </w:rPr>
      </w:pPr>
      <w:r w:rsidRPr="00287655">
        <w:rPr>
          <w:snapToGrid w:val="0"/>
        </w:rPr>
        <w:t>e.  The Director of Human Resources will make an appointment for the screening test.</w:t>
      </w:r>
    </w:p>
    <w:p w:rsidR="00E14988" w:rsidRPr="00287655" w:rsidRDefault="00E14988" w:rsidP="00E14988">
      <w:pPr>
        <w:widowControl w:val="0"/>
        <w:ind w:left="3240" w:hanging="360"/>
        <w:rPr>
          <w:snapToGrid w:val="0"/>
        </w:rPr>
      </w:pPr>
    </w:p>
    <w:p w:rsidR="00E14988" w:rsidRPr="00287655" w:rsidRDefault="00E14988" w:rsidP="00E14988">
      <w:pPr>
        <w:widowControl w:val="0"/>
        <w:ind w:left="3240" w:hanging="360"/>
        <w:rPr>
          <w:snapToGrid w:val="0"/>
        </w:rPr>
      </w:pPr>
      <w:r w:rsidRPr="00287655">
        <w:rPr>
          <w:snapToGrid w:val="0"/>
        </w:rPr>
        <w:t xml:space="preserve">f.  The screening test will typically be performed on urine specimens.  The agency reserves the right to request alternative </w:t>
      </w:r>
      <w:r w:rsidRPr="00287655">
        <w:rPr>
          <w:snapToGrid w:val="0"/>
        </w:rPr>
        <w:lastRenderedPageBreak/>
        <w:t>screening specimens (i.e., salvia, hair, blood, etc.) as deemed necessary.  The agency will conduct the procedure in a manner to ensure that the specimens are obtained from the applicant and all "chain of custody" protocols are adhered to.</w:t>
      </w:r>
      <w:r w:rsidR="00AC0B88">
        <w:rPr>
          <w:snapToGrid w:val="0"/>
        </w:rPr>
        <w:t xml:space="preserve">  The applicant should report any medications recently taken, prescription and over-the-counter.</w:t>
      </w:r>
    </w:p>
    <w:p w:rsidR="00E14988" w:rsidRPr="00287655" w:rsidRDefault="00E14988" w:rsidP="00E14988">
      <w:pPr>
        <w:widowControl w:val="0"/>
        <w:ind w:left="3240" w:hanging="360"/>
        <w:rPr>
          <w:snapToGrid w:val="0"/>
        </w:rPr>
      </w:pPr>
    </w:p>
    <w:p w:rsidR="00E14988" w:rsidRPr="00287655" w:rsidRDefault="00E14988" w:rsidP="00E14988">
      <w:pPr>
        <w:widowControl w:val="0"/>
        <w:ind w:left="3240" w:hanging="360"/>
        <w:rPr>
          <w:snapToGrid w:val="0"/>
        </w:rPr>
      </w:pPr>
      <w:r w:rsidRPr="00287655">
        <w:rPr>
          <w:snapToGrid w:val="0"/>
        </w:rPr>
        <w:t>g.  The results of the test (positive or negative) will be made available to the applicant in writing.  Results will be provided to the Executive Director by the Director of Human Resources.</w:t>
      </w:r>
    </w:p>
    <w:p w:rsidR="00E14988" w:rsidRPr="00287655" w:rsidRDefault="00E14988" w:rsidP="00E14988">
      <w:pPr>
        <w:widowControl w:val="0"/>
        <w:ind w:left="3240" w:hanging="360"/>
        <w:rPr>
          <w:snapToGrid w:val="0"/>
        </w:rPr>
      </w:pPr>
    </w:p>
    <w:p w:rsidR="00E14988" w:rsidRPr="00287655" w:rsidRDefault="00E14988" w:rsidP="00E14988">
      <w:pPr>
        <w:widowControl w:val="0"/>
        <w:ind w:left="3240" w:hanging="360"/>
        <w:rPr>
          <w:snapToGrid w:val="0"/>
        </w:rPr>
      </w:pPr>
      <w:r w:rsidRPr="00287655">
        <w:rPr>
          <w:snapToGrid w:val="0"/>
        </w:rPr>
        <w:t xml:space="preserve">h.  Any prospective employee </w:t>
      </w:r>
      <w:r w:rsidR="004359F4">
        <w:rPr>
          <w:snapToGrid w:val="0"/>
        </w:rPr>
        <w:t xml:space="preserve">or intern applicant </w:t>
      </w:r>
      <w:r w:rsidRPr="00287655">
        <w:rPr>
          <w:snapToGrid w:val="0"/>
        </w:rPr>
        <w:t>with positive results on the screening test</w:t>
      </w:r>
      <w:r w:rsidR="00AC0B88">
        <w:rPr>
          <w:snapToGrid w:val="0"/>
        </w:rPr>
        <w:t xml:space="preserve"> for the </w:t>
      </w:r>
      <w:r w:rsidRPr="00287655">
        <w:rPr>
          <w:snapToGrid w:val="0"/>
        </w:rPr>
        <w:t>presence of an illegal drug will not be considered for employment</w:t>
      </w:r>
      <w:r w:rsidR="00AC0B88">
        <w:rPr>
          <w:snapToGrid w:val="0"/>
        </w:rPr>
        <w:t xml:space="preserve"> or intern placement</w:t>
      </w:r>
      <w:r w:rsidRPr="00287655">
        <w:rPr>
          <w:snapToGrid w:val="0"/>
        </w:rPr>
        <w:t xml:space="preserve"> with the agency for at least one year from the date of the test.  Allowances may be considered for the use of legal non-prescriptive medication and legally prescribed medication taken under the direction of a physician.</w:t>
      </w:r>
    </w:p>
    <w:p w:rsidR="00E14988" w:rsidRPr="00287655" w:rsidRDefault="00E14988" w:rsidP="00E14988">
      <w:pPr>
        <w:widowControl w:val="0"/>
        <w:ind w:left="3240" w:hanging="360"/>
        <w:rPr>
          <w:snapToGrid w:val="0"/>
        </w:rPr>
      </w:pPr>
    </w:p>
    <w:p w:rsidR="00E14988" w:rsidRPr="00287655" w:rsidRDefault="00E14988" w:rsidP="00E14988">
      <w:pPr>
        <w:widowControl w:val="0"/>
        <w:ind w:left="3240" w:hanging="360"/>
        <w:rPr>
          <w:snapToGrid w:val="0"/>
        </w:rPr>
      </w:pPr>
      <w:r w:rsidRPr="00287655">
        <w:rPr>
          <w:snapToGrid w:val="0"/>
        </w:rPr>
        <w:t>i.  The agency will pay all costs of the initial screening test.</w:t>
      </w:r>
    </w:p>
    <w:p w:rsidR="00E14988" w:rsidRPr="00287655" w:rsidRDefault="00E14988" w:rsidP="00E14988">
      <w:pPr>
        <w:widowControl w:val="0"/>
        <w:ind w:left="3240" w:hanging="360"/>
        <w:rPr>
          <w:snapToGrid w:val="0"/>
        </w:rPr>
      </w:pPr>
    </w:p>
    <w:p w:rsidR="00E14988" w:rsidRPr="00287655" w:rsidRDefault="00E14988" w:rsidP="00E14988">
      <w:pPr>
        <w:widowControl w:val="0"/>
        <w:ind w:left="3240" w:hanging="360"/>
        <w:rPr>
          <w:snapToGrid w:val="0"/>
        </w:rPr>
      </w:pPr>
      <w:r w:rsidRPr="00287655">
        <w:rPr>
          <w:snapToGrid w:val="0"/>
        </w:rPr>
        <w:t>j.  The results of the test will remain strictly confidential.  Any</w:t>
      </w:r>
      <w:r w:rsidR="00AC0B88">
        <w:rPr>
          <w:snapToGrid w:val="0"/>
        </w:rPr>
        <w:t xml:space="preserve"> a</w:t>
      </w:r>
      <w:r w:rsidRPr="00287655">
        <w:rPr>
          <w:snapToGrid w:val="0"/>
        </w:rPr>
        <w:t>gency personnel who breeches this confidence will be subject to dismissal.</w:t>
      </w:r>
    </w:p>
    <w:p w:rsidR="00E14988" w:rsidRPr="00287655" w:rsidRDefault="00E14988" w:rsidP="00E14988">
      <w:pPr>
        <w:widowControl w:val="0"/>
        <w:ind w:left="1440"/>
        <w:rPr>
          <w:snapToGrid w:val="0"/>
        </w:rPr>
      </w:pPr>
    </w:p>
    <w:p w:rsidR="00E14988" w:rsidRPr="00287655" w:rsidRDefault="00E14988" w:rsidP="00E14988">
      <w:pPr>
        <w:widowControl w:val="0"/>
        <w:ind w:left="2160"/>
        <w:rPr>
          <w:snapToGrid w:val="0"/>
        </w:rPr>
      </w:pPr>
      <w:r w:rsidRPr="00287655">
        <w:rPr>
          <w:snapToGrid w:val="0"/>
        </w:rPr>
        <w:t>2.  Employee Screening Tests Due to Suspected Use</w:t>
      </w:r>
    </w:p>
    <w:p w:rsidR="00E14988" w:rsidRPr="00287655" w:rsidRDefault="00E14988" w:rsidP="00E14988">
      <w:pPr>
        <w:widowControl w:val="0"/>
        <w:ind w:left="1440"/>
        <w:rPr>
          <w:snapToGrid w:val="0"/>
        </w:rPr>
      </w:pPr>
    </w:p>
    <w:p w:rsidR="00E14988" w:rsidRPr="00287655" w:rsidRDefault="00E14988" w:rsidP="00E14988">
      <w:pPr>
        <w:widowControl w:val="0"/>
        <w:ind w:left="2520"/>
        <w:rPr>
          <w:snapToGrid w:val="0"/>
        </w:rPr>
      </w:pPr>
      <w:r w:rsidRPr="00287655">
        <w:rPr>
          <w:snapToGrid w:val="0"/>
        </w:rPr>
        <w:t xml:space="preserve">The purpose </w:t>
      </w:r>
      <w:r w:rsidR="004359F4">
        <w:rPr>
          <w:snapToGrid w:val="0"/>
        </w:rPr>
        <w:t xml:space="preserve">of the employee screening tests due to suspected use, </w:t>
      </w:r>
      <w:r w:rsidRPr="00287655">
        <w:rPr>
          <w:snapToGrid w:val="0"/>
        </w:rPr>
        <w:t>is to prevent the negative impact which substance abuse has on an employee</w:t>
      </w:r>
      <w:r w:rsidR="004359F4">
        <w:rPr>
          <w:snapToGrid w:val="0"/>
        </w:rPr>
        <w:t xml:space="preserve"> or intern</w:t>
      </w:r>
      <w:r w:rsidRPr="00287655">
        <w:rPr>
          <w:snapToGrid w:val="0"/>
        </w:rPr>
        <w:t>, professional</w:t>
      </w:r>
      <w:r w:rsidR="004359F4">
        <w:rPr>
          <w:snapToGrid w:val="0"/>
        </w:rPr>
        <w:t>ly</w:t>
      </w:r>
      <w:r w:rsidRPr="00287655">
        <w:rPr>
          <w:snapToGrid w:val="0"/>
        </w:rPr>
        <w:t xml:space="preserve"> and personally, and the working environment.</w:t>
      </w:r>
      <w:r w:rsidR="005816C3">
        <w:rPr>
          <w:snapToGrid w:val="0"/>
        </w:rPr>
        <w:t xml:space="preserve">  T</w:t>
      </w:r>
      <w:r w:rsidRPr="00287655">
        <w:rPr>
          <w:snapToGrid w:val="0"/>
        </w:rPr>
        <w:t xml:space="preserve">his policy applies to all employees whose work is </w:t>
      </w:r>
      <w:r w:rsidR="005816C3">
        <w:rPr>
          <w:snapToGrid w:val="0"/>
        </w:rPr>
        <w:t xml:space="preserve">full-time, part-time, </w:t>
      </w:r>
      <w:r w:rsidRPr="00287655">
        <w:rPr>
          <w:snapToGrid w:val="0"/>
        </w:rPr>
        <w:t>permanent</w:t>
      </w:r>
      <w:r w:rsidR="005816C3">
        <w:rPr>
          <w:snapToGrid w:val="0"/>
        </w:rPr>
        <w:t xml:space="preserve"> or </w:t>
      </w:r>
      <w:r w:rsidRPr="00287655">
        <w:rPr>
          <w:snapToGrid w:val="0"/>
        </w:rPr>
        <w:t>temporary.</w:t>
      </w:r>
      <w:r w:rsidR="005816C3">
        <w:rPr>
          <w:snapToGrid w:val="0"/>
        </w:rPr>
        <w:t xml:space="preserve">  This policy also applies to student interns currently placed at BHSPC.</w:t>
      </w:r>
    </w:p>
    <w:p w:rsidR="00E14988" w:rsidRPr="00287655" w:rsidRDefault="00E14988" w:rsidP="00E14988">
      <w:pPr>
        <w:widowControl w:val="0"/>
        <w:ind w:left="2520"/>
        <w:rPr>
          <w:snapToGrid w:val="0"/>
        </w:rPr>
      </w:pPr>
    </w:p>
    <w:p w:rsidR="00E14988" w:rsidRPr="00287655" w:rsidRDefault="00E14988" w:rsidP="00E14988">
      <w:pPr>
        <w:pStyle w:val="Heading7"/>
        <w:ind w:left="2520"/>
      </w:pPr>
      <w:r w:rsidRPr="00287655">
        <w:t>Procedures</w:t>
      </w:r>
    </w:p>
    <w:p w:rsidR="00E14988" w:rsidRPr="00287655" w:rsidRDefault="00E14988" w:rsidP="00A36389">
      <w:pPr>
        <w:widowControl w:val="0"/>
        <w:ind w:left="3240" w:hanging="360"/>
        <w:rPr>
          <w:snapToGrid w:val="0"/>
        </w:rPr>
      </w:pPr>
      <w:r w:rsidRPr="00287655">
        <w:rPr>
          <w:snapToGrid w:val="0"/>
        </w:rPr>
        <w:t xml:space="preserve">a.  An employee's </w:t>
      </w:r>
      <w:r w:rsidR="005816C3">
        <w:rPr>
          <w:snapToGrid w:val="0"/>
        </w:rPr>
        <w:t xml:space="preserve">or intern’s </w:t>
      </w:r>
      <w:r w:rsidRPr="00287655">
        <w:rPr>
          <w:snapToGrid w:val="0"/>
        </w:rPr>
        <w:t xml:space="preserve">supervisor, in consultation with </w:t>
      </w:r>
      <w:r w:rsidR="00A36389">
        <w:rPr>
          <w:snapToGrid w:val="0"/>
        </w:rPr>
        <w:t>his or her own</w:t>
      </w:r>
      <w:r w:rsidRPr="00287655">
        <w:rPr>
          <w:snapToGrid w:val="0"/>
        </w:rPr>
        <w:t xml:space="preserve"> supervisor, will make a decision to require a screening test based on that employee's </w:t>
      </w:r>
      <w:r w:rsidR="005816C3">
        <w:rPr>
          <w:snapToGrid w:val="0"/>
        </w:rPr>
        <w:t xml:space="preserve">or intern’s </w:t>
      </w:r>
      <w:r w:rsidRPr="00287655">
        <w:rPr>
          <w:snapToGrid w:val="0"/>
        </w:rPr>
        <w:t>exhibiting any or all of, but not limited to, the symptoms typically associated with substance abuse.</w:t>
      </w:r>
    </w:p>
    <w:p w:rsidR="00E14988" w:rsidRPr="00287655" w:rsidRDefault="00E14988" w:rsidP="00E14988">
      <w:pPr>
        <w:widowControl w:val="0"/>
        <w:ind w:left="3240" w:hanging="360"/>
        <w:rPr>
          <w:snapToGrid w:val="0"/>
        </w:rPr>
      </w:pPr>
    </w:p>
    <w:p w:rsidR="00E14988" w:rsidRPr="00287655" w:rsidRDefault="00E14988" w:rsidP="00E14988">
      <w:pPr>
        <w:widowControl w:val="0"/>
        <w:ind w:left="3240" w:hanging="360"/>
        <w:rPr>
          <w:snapToGrid w:val="0"/>
        </w:rPr>
      </w:pPr>
      <w:r w:rsidRPr="00287655">
        <w:rPr>
          <w:snapToGrid w:val="0"/>
        </w:rPr>
        <w:t>b.  The employee</w:t>
      </w:r>
      <w:r w:rsidR="005816C3">
        <w:rPr>
          <w:snapToGrid w:val="0"/>
        </w:rPr>
        <w:t xml:space="preserve"> or intern</w:t>
      </w:r>
      <w:r w:rsidRPr="00287655">
        <w:rPr>
          <w:snapToGrid w:val="0"/>
        </w:rPr>
        <w:t xml:space="preserve"> will be notified by his</w:t>
      </w:r>
      <w:r w:rsidR="005816C3">
        <w:rPr>
          <w:snapToGrid w:val="0"/>
        </w:rPr>
        <w:t xml:space="preserve"> or her</w:t>
      </w:r>
      <w:r w:rsidRPr="00287655">
        <w:rPr>
          <w:snapToGrid w:val="0"/>
        </w:rPr>
        <w:t xml:space="preserve"> supervisor of the need for a screening test.</w:t>
      </w:r>
    </w:p>
    <w:p w:rsidR="00E14988" w:rsidRPr="00287655" w:rsidRDefault="00E14988" w:rsidP="00E14988">
      <w:pPr>
        <w:widowControl w:val="0"/>
        <w:ind w:left="3240" w:hanging="360"/>
        <w:rPr>
          <w:snapToGrid w:val="0"/>
        </w:rPr>
      </w:pPr>
    </w:p>
    <w:p w:rsidR="00E14988" w:rsidRPr="00287655" w:rsidRDefault="00E14988" w:rsidP="00E14988">
      <w:pPr>
        <w:widowControl w:val="0"/>
        <w:ind w:left="3240" w:hanging="360"/>
        <w:rPr>
          <w:snapToGrid w:val="0"/>
        </w:rPr>
      </w:pPr>
      <w:r w:rsidRPr="00287655">
        <w:rPr>
          <w:snapToGrid w:val="0"/>
        </w:rPr>
        <w:t>c.  If the employee refuses to submit to a screening test, he</w:t>
      </w:r>
      <w:r w:rsidR="005816C3">
        <w:rPr>
          <w:snapToGrid w:val="0"/>
        </w:rPr>
        <w:t xml:space="preserve"> or she</w:t>
      </w:r>
      <w:r w:rsidRPr="00287655">
        <w:rPr>
          <w:snapToGrid w:val="0"/>
        </w:rPr>
        <w:t xml:space="preserve"> will be </w:t>
      </w:r>
      <w:r w:rsidR="00F05ED2">
        <w:rPr>
          <w:snapToGrid w:val="0"/>
        </w:rPr>
        <w:t xml:space="preserve">considered </w:t>
      </w:r>
      <w:r w:rsidRPr="00287655">
        <w:rPr>
          <w:snapToGrid w:val="0"/>
        </w:rPr>
        <w:t>guilty of insubordination.</w:t>
      </w:r>
      <w:r w:rsidR="005816C3">
        <w:rPr>
          <w:snapToGrid w:val="0"/>
        </w:rPr>
        <w:t xml:space="preserve">  If an intern </w:t>
      </w:r>
      <w:r w:rsidR="005816C3">
        <w:rPr>
          <w:snapToGrid w:val="0"/>
        </w:rPr>
        <w:lastRenderedPageBreak/>
        <w:t>refuses to submit to a screening test, he or she will be dismissed from internship placement.  The intern’s school will be contacted regarding the dismissal.</w:t>
      </w:r>
    </w:p>
    <w:p w:rsidR="00E14988" w:rsidRPr="00287655" w:rsidRDefault="00E14988" w:rsidP="00E14988">
      <w:pPr>
        <w:widowControl w:val="0"/>
        <w:ind w:left="3240" w:hanging="360"/>
        <w:rPr>
          <w:snapToGrid w:val="0"/>
        </w:rPr>
      </w:pPr>
    </w:p>
    <w:p w:rsidR="00E14988" w:rsidRPr="00287655" w:rsidRDefault="00E14988" w:rsidP="00E14988">
      <w:pPr>
        <w:widowControl w:val="0"/>
        <w:ind w:left="3240" w:hanging="360"/>
        <w:rPr>
          <w:snapToGrid w:val="0"/>
        </w:rPr>
      </w:pPr>
      <w:r w:rsidRPr="00287655">
        <w:rPr>
          <w:snapToGrid w:val="0"/>
        </w:rPr>
        <w:t>d.  If a screening test result is negative, the behavior</w:t>
      </w:r>
      <w:r w:rsidR="005816C3">
        <w:rPr>
          <w:snapToGrid w:val="0"/>
        </w:rPr>
        <w:t xml:space="preserve"> of the employee or intern</w:t>
      </w:r>
      <w:r w:rsidRPr="00287655">
        <w:rPr>
          <w:snapToGrid w:val="0"/>
        </w:rPr>
        <w:t xml:space="preserve"> will be treated as a personnel issue as it relates to general demeanor and job performance.</w:t>
      </w:r>
    </w:p>
    <w:p w:rsidR="00E14988" w:rsidRPr="00287655" w:rsidRDefault="00E14988" w:rsidP="00E14988">
      <w:pPr>
        <w:widowControl w:val="0"/>
        <w:ind w:left="3240" w:hanging="360"/>
        <w:rPr>
          <w:snapToGrid w:val="0"/>
        </w:rPr>
      </w:pPr>
    </w:p>
    <w:p w:rsidR="00E14988" w:rsidRPr="00287655" w:rsidRDefault="00E14988" w:rsidP="00E14988">
      <w:pPr>
        <w:widowControl w:val="0"/>
        <w:ind w:left="3240" w:hanging="360"/>
        <w:rPr>
          <w:snapToGrid w:val="0"/>
        </w:rPr>
      </w:pPr>
      <w:r w:rsidRPr="00287655">
        <w:rPr>
          <w:snapToGrid w:val="0"/>
        </w:rPr>
        <w:t>e.  If a screening test result is positive for:</w:t>
      </w:r>
    </w:p>
    <w:p w:rsidR="00E14988" w:rsidRPr="00287655" w:rsidRDefault="00E14988" w:rsidP="00E14988">
      <w:pPr>
        <w:widowControl w:val="0"/>
        <w:ind w:left="2880"/>
        <w:rPr>
          <w:snapToGrid w:val="0"/>
        </w:rPr>
      </w:pPr>
      <w:r w:rsidRPr="00287655">
        <w:rPr>
          <w:snapToGrid w:val="0"/>
        </w:rPr>
        <w:tab/>
        <w:t xml:space="preserve">1.  Illegal/Legal Drug Other than Alcohol </w:t>
      </w:r>
    </w:p>
    <w:p w:rsidR="00E14988" w:rsidRPr="00287655" w:rsidRDefault="00E14988" w:rsidP="00E14988">
      <w:pPr>
        <w:widowControl w:val="0"/>
        <w:ind w:left="3960"/>
        <w:rPr>
          <w:snapToGrid w:val="0"/>
        </w:rPr>
      </w:pPr>
      <w:r w:rsidRPr="00287655">
        <w:rPr>
          <w:snapToGrid w:val="0"/>
        </w:rPr>
        <w:t>If the substance is illegal, the employee</w:t>
      </w:r>
      <w:r w:rsidR="005816C3">
        <w:rPr>
          <w:snapToGrid w:val="0"/>
        </w:rPr>
        <w:t xml:space="preserve"> or intern</w:t>
      </w:r>
      <w:r w:rsidRPr="00287655">
        <w:rPr>
          <w:snapToGrid w:val="0"/>
        </w:rPr>
        <w:t xml:space="preserve"> will be terminated</w:t>
      </w:r>
      <w:r w:rsidR="005816C3">
        <w:rPr>
          <w:snapToGrid w:val="0"/>
        </w:rPr>
        <w:t xml:space="preserve"> or dismissed from placement, respectively</w:t>
      </w:r>
      <w:r w:rsidRPr="00287655">
        <w:rPr>
          <w:snapToGrid w:val="0"/>
        </w:rPr>
        <w:t>.  If the substance is legal</w:t>
      </w:r>
      <w:r w:rsidR="00A36389">
        <w:rPr>
          <w:snapToGrid w:val="0"/>
        </w:rPr>
        <w:t xml:space="preserve">, including </w:t>
      </w:r>
      <w:r w:rsidRPr="00287655">
        <w:rPr>
          <w:snapToGrid w:val="0"/>
        </w:rPr>
        <w:t>prescription drugs</w:t>
      </w:r>
      <w:r w:rsidR="00367B3E">
        <w:rPr>
          <w:snapToGrid w:val="0"/>
        </w:rPr>
        <w:t xml:space="preserve"> for mood and or mind altering substances</w:t>
      </w:r>
      <w:r w:rsidRPr="00287655">
        <w:rPr>
          <w:snapToGrid w:val="0"/>
        </w:rPr>
        <w:t xml:space="preserve">, the employee </w:t>
      </w:r>
      <w:r w:rsidR="00A36389">
        <w:rPr>
          <w:snapToGrid w:val="0"/>
        </w:rPr>
        <w:t xml:space="preserve">or intern </w:t>
      </w:r>
      <w:r w:rsidRPr="00287655">
        <w:rPr>
          <w:snapToGrid w:val="0"/>
        </w:rPr>
        <w:t xml:space="preserve">must produce a doctor's prescription.  Every effort </w:t>
      </w:r>
      <w:r w:rsidR="00367B3E">
        <w:rPr>
          <w:snapToGrid w:val="0"/>
        </w:rPr>
        <w:t>should</w:t>
      </w:r>
      <w:r w:rsidRPr="00287655">
        <w:rPr>
          <w:snapToGrid w:val="0"/>
        </w:rPr>
        <w:t xml:space="preserve"> be made to alleviate both the medical need for the substance and the adverse effects the substance has on job performance.</w:t>
      </w:r>
    </w:p>
    <w:p w:rsidR="00E14988" w:rsidRPr="00287655" w:rsidRDefault="00E14988" w:rsidP="00E14988">
      <w:pPr>
        <w:widowControl w:val="0"/>
        <w:ind w:left="3960" w:hanging="360"/>
        <w:rPr>
          <w:snapToGrid w:val="0"/>
        </w:rPr>
      </w:pPr>
      <w:r w:rsidRPr="00287655">
        <w:rPr>
          <w:snapToGrid w:val="0"/>
        </w:rPr>
        <w:tab/>
      </w:r>
    </w:p>
    <w:p w:rsidR="00E14988" w:rsidRPr="00287655" w:rsidRDefault="00E14988" w:rsidP="00E14988">
      <w:pPr>
        <w:widowControl w:val="0"/>
        <w:ind w:left="3960" w:hanging="360"/>
        <w:rPr>
          <w:snapToGrid w:val="0"/>
        </w:rPr>
      </w:pPr>
      <w:r w:rsidRPr="00287655">
        <w:rPr>
          <w:snapToGrid w:val="0"/>
        </w:rPr>
        <w:t>2.  Alcohol</w:t>
      </w:r>
    </w:p>
    <w:p w:rsidR="00E14988" w:rsidRPr="00287655" w:rsidRDefault="00E14988" w:rsidP="00E14988">
      <w:pPr>
        <w:widowControl w:val="0"/>
        <w:ind w:left="3960" w:hanging="360"/>
        <w:rPr>
          <w:snapToGrid w:val="0"/>
        </w:rPr>
      </w:pPr>
      <w:r w:rsidRPr="00287655">
        <w:rPr>
          <w:snapToGrid w:val="0"/>
        </w:rPr>
        <w:tab/>
        <w:t>There is to be no use of alcohol by any employee</w:t>
      </w:r>
      <w:r w:rsidR="00A36389">
        <w:rPr>
          <w:snapToGrid w:val="0"/>
        </w:rPr>
        <w:t xml:space="preserve"> or intern</w:t>
      </w:r>
      <w:r w:rsidRPr="00287655">
        <w:rPr>
          <w:snapToGrid w:val="0"/>
        </w:rPr>
        <w:t xml:space="preserve"> during work hours</w:t>
      </w:r>
      <w:r w:rsidR="00367B3E">
        <w:rPr>
          <w:snapToGrid w:val="0"/>
        </w:rPr>
        <w:t xml:space="preserve"> or during the performance of any job-related duties</w:t>
      </w:r>
      <w:r w:rsidRPr="00287655">
        <w:rPr>
          <w:snapToGrid w:val="0"/>
        </w:rPr>
        <w:t xml:space="preserve">.  All employees </w:t>
      </w:r>
      <w:r w:rsidR="00A36389">
        <w:rPr>
          <w:snapToGrid w:val="0"/>
        </w:rPr>
        <w:t xml:space="preserve">and interns </w:t>
      </w:r>
      <w:r w:rsidRPr="00287655">
        <w:rPr>
          <w:snapToGrid w:val="0"/>
        </w:rPr>
        <w:t xml:space="preserve">are expected to report to work absent </w:t>
      </w:r>
      <w:r w:rsidR="00367B3E">
        <w:rPr>
          <w:snapToGrid w:val="0"/>
        </w:rPr>
        <w:t>of</w:t>
      </w:r>
      <w:r w:rsidRPr="00287655">
        <w:rPr>
          <w:snapToGrid w:val="0"/>
        </w:rPr>
        <w:t xml:space="preserve"> any degree of </w:t>
      </w:r>
      <w:r w:rsidR="00367B3E">
        <w:rPr>
          <w:snapToGrid w:val="0"/>
        </w:rPr>
        <w:t>impairment</w:t>
      </w:r>
      <w:r w:rsidRPr="00287655">
        <w:rPr>
          <w:snapToGrid w:val="0"/>
        </w:rPr>
        <w:t>.</w:t>
      </w:r>
    </w:p>
    <w:p w:rsidR="00E14988" w:rsidRPr="00287655" w:rsidRDefault="00E14988" w:rsidP="00E14988">
      <w:pPr>
        <w:widowControl w:val="0"/>
        <w:ind w:left="3960" w:hanging="360"/>
        <w:rPr>
          <w:snapToGrid w:val="0"/>
        </w:rPr>
      </w:pPr>
    </w:p>
    <w:p w:rsidR="00E14988" w:rsidRPr="00287655" w:rsidRDefault="00E14988" w:rsidP="00E14988">
      <w:pPr>
        <w:widowControl w:val="0"/>
        <w:ind w:left="3240" w:hanging="360"/>
        <w:rPr>
          <w:snapToGrid w:val="0"/>
        </w:rPr>
      </w:pPr>
      <w:r w:rsidRPr="00287655">
        <w:rPr>
          <w:snapToGrid w:val="0"/>
        </w:rPr>
        <w:t>f.   An employee who is terminated for any screening test issue may file a grievance following current agency policy.</w:t>
      </w:r>
    </w:p>
    <w:p w:rsidR="00E14988" w:rsidRPr="00287655" w:rsidRDefault="00E14988" w:rsidP="00367B3E">
      <w:pPr>
        <w:widowControl w:val="0"/>
        <w:rPr>
          <w:snapToGrid w:val="0"/>
        </w:rPr>
      </w:pPr>
    </w:p>
    <w:p w:rsidR="00E14988" w:rsidRPr="00287655" w:rsidRDefault="00E14988" w:rsidP="00A36389">
      <w:pPr>
        <w:widowControl w:val="0"/>
        <w:ind w:left="2160"/>
        <w:rPr>
          <w:snapToGrid w:val="0"/>
        </w:rPr>
      </w:pPr>
      <w:r w:rsidRPr="00287655">
        <w:rPr>
          <w:snapToGrid w:val="0"/>
        </w:rPr>
        <w:t>3.  Employee Random Screening Tests</w:t>
      </w:r>
    </w:p>
    <w:p w:rsidR="00E14988" w:rsidRPr="00287655" w:rsidRDefault="00E14988" w:rsidP="00E14988">
      <w:pPr>
        <w:widowControl w:val="0"/>
        <w:ind w:left="1440"/>
        <w:rPr>
          <w:snapToGrid w:val="0"/>
        </w:rPr>
      </w:pPr>
    </w:p>
    <w:p w:rsidR="00E14988" w:rsidRPr="00287655" w:rsidRDefault="00E14988" w:rsidP="00A36389">
      <w:pPr>
        <w:widowControl w:val="0"/>
        <w:ind w:left="2520"/>
        <w:rPr>
          <w:snapToGrid w:val="0"/>
        </w:rPr>
      </w:pPr>
      <w:r w:rsidRPr="00287655">
        <w:rPr>
          <w:snapToGrid w:val="0"/>
        </w:rPr>
        <w:t xml:space="preserve">The purpose </w:t>
      </w:r>
      <w:r w:rsidR="00A36389">
        <w:rPr>
          <w:snapToGrid w:val="0"/>
        </w:rPr>
        <w:t xml:space="preserve">of the Employee random screening tests </w:t>
      </w:r>
      <w:r w:rsidRPr="00287655">
        <w:rPr>
          <w:snapToGrid w:val="0"/>
        </w:rPr>
        <w:t xml:space="preserve">is to ensure the continued safe and drug free workplace environment for all </w:t>
      </w:r>
      <w:r w:rsidR="00874BB8">
        <w:rPr>
          <w:snapToGrid w:val="0"/>
        </w:rPr>
        <w:t>e</w:t>
      </w:r>
      <w:r w:rsidRPr="00287655">
        <w:rPr>
          <w:snapToGrid w:val="0"/>
        </w:rPr>
        <w:t>mployees.</w:t>
      </w:r>
      <w:r w:rsidR="00A36389">
        <w:rPr>
          <w:snapToGrid w:val="0"/>
        </w:rPr>
        <w:t xml:space="preserve">  T</w:t>
      </w:r>
      <w:r w:rsidRPr="00287655">
        <w:rPr>
          <w:snapToGrid w:val="0"/>
        </w:rPr>
        <w:t xml:space="preserve">his policy applies to all employees whose work is </w:t>
      </w:r>
      <w:r w:rsidR="00367B3E">
        <w:rPr>
          <w:snapToGrid w:val="0"/>
        </w:rPr>
        <w:t xml:space="preserve">full time, part-time, </w:t>
      </w:r>
      <w:r w:rsidRPr="00287655">
        <w:rPr>
          <w:snapToGrid w:val="0"/>
        </w:rPr>
        <w:t xml:space="preserve">permanent, </w:t>
      </w:r>
      <w:r w:rsidR="00367B3E">
        <w:rPr>
          <w:snapToGrid w:val="0"/>
        </w:rPr>
        <w:t>temporary or contractual</w:t>
      </w:r>
      <w:r w:rsidRPr="00287655">
        <w:rPr>
          <w:snapToGrid w:val="0"/>
        </w:rPr>
        <w:t>.</w:t>
      </w:r>
      <w:r w:rsidR="00A36389">
        <w:rPr>
          <w:snapToGrid w:val="0"/>
        </w:rPr>
        <w:t xml:space="preserve">  Student interns can be included in the random screening test at the discretion of the Executive Director, but will not count toward the 10%</w:t>
      </w:r>
      <w:r w:rsidR="00874BB8">
        <w:rPr>
          <w:snapToGrid w:val="0"/>
        </w:rPr>
        <w:t xml:space="preserve"> required for quarterly screening of employees.</w:t>
      </w:r>
    </w:p>
    <w:p w:rsidR="00E14988" w:rsidRPr="00287655" w:rsidRDefault="00E14988" w:rsidP="00E14988">
      <w:pPr>
        <w:widowControl w:val="0"/>
        <w:ind w:left="1440"/>
        <w:rPr>
          <w:snapToGrid w:val="0"/>
        </w:rPr>
      </w:pPr>
    </w:p>
    <w:p w:rsidR="00E14988" w:rsidRPr="00287655" w:rsidRDefault="00E14988" w:rsidP="00A36389">
      <w:pPr>
        <w:widowControl w:val="0"/>
        <w:ind w:left="2520"/>
        <w:rPr>
          <w:snapToGrid w:val="0"/>
        </w:rPr>
      </w:pPr>
      <w:r w:rsidRPr="00287655">
        <w:rPr>
          <w:snapToGrid w:val="0"/>
        </w:rPr>
        <w:t>Procedures</w:t>
      </w:r>
    </w:p>
    <w:p w:rsidR="00E14988" w:rsidRPr="00287655" w:rsidRDefault="00E14988" w:rsidP="00A36389">
      <w:pPr>
        <w:widowControl w:val="0"/>
        <w:ind w:left="3240" w:hanging="360"/>
        <w:rPr>
          <w:snapToGrid w:val="0"/>
        </w:rPr>
      </w:pPr>
      <w:r w:rsidRPr="00287655">
        <w:rPr>
          <w:snapToGrid w:val="0"/>
        </w:rPr>
        <w:t xml:space="preserve">a.  The Director of Human Resources, in consultation with </w:t>
      </w:r>
      <w:r w:rsidR="00F05ED2">
        <w:rPr>
          <w:snapToGrid w:val="0"/>
        </w:rPr>
        <w:t>t</w:t>
      </w:r>
      <w:r w:rsidRPr="00287655">
        <w:rPr>
          <w:snapToGrid w:val="0"/>
        </w:rPr>
        <w:t>he Executive Director and the Director</w:t>
      </w:r>
      <w:r w:rsidR="00367B3E">
        <w:rPr>
          <w:snapToGrid w:val="0"/>
        </w:rPr>
        <w:t xml:space="preserve"> of Operations</w:t>
      </w:r>
      <w:r w:rsidRPr="00287655">
        <w:rPr>
          <w:snapToGrid w:val="0"/>
        </w:rPr>
        <w:t>, will</w:t>
      </w:r>
      <w:r w:rsidR="00F05ED2">
        <w:rPr>
          <w:snapToGrid w:val="0"/>
        </w:rPr>
        <w:t xml:space="preserve"> </w:t>
      </w:r>
      <w:r w:rsidRPr="00287655">
        <w:rPr>
          <w:snapToGrid w:val="0"/>
        </w:rPr>
        <w:t>randomly select 10% of current employees on a quarterly basis to complete to a urine drug screen.</w:t>
      </w:r>
    </w:p>
    <w:p w:rsidR="00E14988" w:rsidRPr="00287655" w:rsidRDefault="00E14988" w:rsidP="00A36389">
      <w:pPr>
        <w:widowControl w:val="0"/>
        <w:ind w:left="3240" w:hanging="360"/>
        <w:rPr>
          <w:snapToGrid w:val="0"/>
        </w:rPr>
      </w:pPr>
    </w:p>
    <w:p w:rsidR="00E14988" w:rsidRPr="00287655" w:rsidRDefault="00E14988" w:rsidP="00A36389">
      <w:pPr>
        <w:widowControl w:val="0"/>
        <w:ind w:left="3240" w:hanging="360"/>
        <w:rPr>
          <w:snapToGrid w:val="0"/>
        </w:rPr>
      </w:pPr>
      <w:r w:rsidRPr="00287655">
        <w:rPr>
          <w:snapToGrid w:val="0"/>
        </w:rPr>
        <w:t xml:space="preserve">b.  The employees selected, </w:t>
      </w:r>
      <w:r w:rsidRPr="00367B3E">
        <w:rPr>
          <w:snapToGrid w:val="0"/>
        </w:rPr>
        <w:t>an</w:t>
      </w:r>
      <w:r w:rsidRPr="00287655">
        <w:rPr>
          <w:snapToGrid w:val="0"/>
        </w:rPr>
        <w:t xml:space="preserve">d the employee's immediate </w:t>
      </w:r>
      <w:r w:rsidRPr="00287655">
        <w:rPr>
          <w:snapToGrid w:val="0"/>
        </w:rPr>
        <w:lastRenderedPageBreak/>
        <w:t xml:space="preserve">supervisor will be notified by the Director of Human Resources of the requirement for a screen test.  The screening test must be completed immediately following </w:t>
      </w:r>
      <w:r w:rsidR="006E1E7E">
        <w:rPr>
          <w:snapToGrid w:val="0"/>
        </w:rPr>
        <w:t>n</w:t>
      </w:r>
      <w:r w:rsidRPr="00287655">
        <w:rPr>
          <w:snapToGrid w:val="0"/>
        </w:rPr>
        <w:t>otification</w:t>
      </w:r>
      <w:r w:rsidR="00874BB8">
        <w:rPr>
          <w:snapToGrid w:val="0"/>
        </w:rPr>
        <w:t xml:space="preserve"> or prior to 4:30 p.m. the same day.  I</w:t>
      </w:r>
      <w:r w:rsidRPr="00287655">
        <w:rPr>
          <w:snapToGrid w:val="0"/>
        </w:rPr>
        <w:t xml:space="preserve">n the event the employee is out of the office, </w:t>
      </w:r>
      <w:r w:rsidR="00874BB8">
        <w:rPr>
          <w:snapToGrid w:val="0"/>
        </w:rPr>
        <w:t xml:space="preserve">the employee must report for the screening </w:t>
      </w:r>
      <w:r w:rsidRPr="00287655">
        <w:rPr>
          <w:snapToGrid w:val="0"/>
        </w:rPr>
        <w:t xml:space="preserve">on the next day </w:t>
      </w:r>
      <w:r w:rsidR="00874BB8">
        <w:rPr>
          <w:snapToGrid w:val="0"/>
        </w:rPr>
        <w:t xml:space="preserve">he or she </w:t>
      </w:r>
      <w:r w:rsidRPr="00287655">
        <w:rPr>
          <w:snapToGrid w:val="0"/>
        </w:rPr>
        <w:t>is in the office.</w:t>
      </w:r>
    </w:p>
    <w:p w:rsidR="00E14988" w:rsidRPr="00287655" w:rsidRDefault="00E14988" w:rsidP="00A36389">
      <w:pPr>
        <w:widowControl w:val="0"/>
        <w:ind w:left="3240" w:hanging="360"/>
        <w:rPr>
          <w:snapToGrid w:val="0"/>
        </w:rPr>
      </w:pPr>
    </w:p>
    <w:p w:rsidR="00E14988" w:rsidRPr="00287655" w:rsidRDefault="00E14988" w:rsidP="00A36389">
      <w:pPr>
        <w:widowControl w:val="0"/>
        <w:ind w:left="3240" w:hanging="360"/>
        <w:rPr>
          <w:snapToGrid w:val="0"/>
        </w:rPr>
      </w:pPr>
      <w:r w:rsidRPr="00287655">
        <w:rPr>
          <w:snapToGrid w:val="0"/>
        </w:rPr>
        <w:t>c.  If the employee refuses to submit to a random screening test, he or she will be guilty of insubordination.</w:t>
      </w:r>
      <w:r w:rsidR="00874BB8">
        <w:rPr>
          <w:snapToGrid w:val="0"/>
        </w:rPr>
        <w:t xml:space="preserve">  If a student intern refuses to submit to a random screening test, he or she will be dismissed from their placement and their referring school will be informed.</w:t>
      </w:r>
    </w:p>
    <w:p w:rsidR="00E14988" w:rsidRPr="00287655" w:rsidRDefault="00E14988" w:rsidP="00A36389">
      <w:pPr>
        <w:widowControl w:val="0"/>
        <w:ind w:left="3240" w:hanging="360"/>
        <w:rPr>
          <w:snapToGrid w:val="0"/>
        </w:rPr>
      </w:pPr>
    </w:p>
    <w:p w:rsidR="00E14988" w:rsidRPr="00287655" w:rsidRDefault="00E14988" w:rsidP="00A36389">
      <w:pPr>
        <w:widowControl w:val="0"/>
        <w:ind w:left="3240" w:hanging="360"/>
        <w:rPr>
          <w:snapToGrid w:val="0"/>
        </w:rPr>
      </w:pPr>
      <w:r w:rsidRPr="00287655">
        <w:rPr>
          <w:snapToGrid w:val="0"/>
        </w:rPr>
        <w:t>d.  The employee</w:t>
      </w:r>
      <w:r w:rsidR="00874BB8">
        <w:rPr>
          <w:snapToGrid w:val="0"/>
        </w:rPr>
        <w:t xml:space="preserve"> or intern</w:t>
      </w:r>
      <w:r w:rsidRPr="00287655">
        <w:rPr>
          <w:snapToGrid w:val="0"/>
        </w:rPr>
        <w:t xml:space="preserve"> and the employee's</w:t>
      </w:r>
      <w:r w:rsidR="00874BB8">
        <w:rPr>
          <w:snapToGrid w:val="0"/>
        </w:rPr>
        <w:t xml:space="preserve"> or intern’s</w:t>
      </w:r>
      <w:r w:rsidRPr="00287655">
        <w:rPr>
          <w:snapToGrid w:val="0"/>
        </w:rPr>
        <w:t xml:space="preserve"> immediate supervisor </w:t>
      </w:r>
      <w:r w:rsidR="006E1E7E">
        <w:rPr>
          <w:snapToGrid w:val="0"/>
        </w:rPr>
        <w:t>w</w:t>
      </w:r>
      <w:r w:rsidRPr="00287655">
        <w:rPr>
          <w:snapToGrid w:val="0"/>
        </w:rPr>
        <w:t>ill be notified of the results of the screening test.</w:t>
      </w:r>
    </w:p>
    <w:p w:rsidR="00E14988" w:rsidRPr="00287655" w:rsidRDefault="00E14988" w:rsidP="00A36389">
      <w:pPr>
        <w:widowControl w:val="0"/>
        <w:ind w:left="3240" w:hanging="360"/>
        <w:rPr>
          <w:snapToGrid w:val="0"/>
        </w:rPr>
      </w:pPr>
    </w:p>
    <w:p w:rsidR="00E14988" w:rsidRPr="00287655" w:rsidRDefault="00E14988" w:rsidP="00A36389">
      <w:pPr>
        <w:widowControl w:val="0"/>
        <w:ind w:left="3240" w:hanging="360"/>
        <w:rPr>
          <w:snapToGrid w:val="0"/>
        </w:rPr>
      </w:pPr>
      <w:r w:rsidRPr="00287655">
        <w:rPr>
          <w:snapToGrid w:val="0"/>
        </w:rPr>
        <w:t xml:space="preserve">e.  If the screening test is </w:t>
      </w:r>
      <w:r w:rsidR="006E1E7E">
        <w:rPr>
          <w:snapToGrid w:val="0"/>
        </w:rPr>
        <w:t xml:space="preserve">positive, the same procedures </w:t>
      </w:r>
      <w:r w:rsidRPr="00287655">
        <w:rPr>
          <w:snapToGrid w:val="0"/>
        </w:rPr>
        <w:t>outlined under Employee Sc</w:t>
      </w:r>
      <w:r w:rsidR="006E1E7E">
        <w:rPr>
          <w:snapToGrid w:val="0"/>
        </w:rPr>
        <w:t xml:space="preserve">reening Tests Due to Suspected </w:t>
      </w:r>
      <w:r w:rsidRPr="00287655">
        <w:rPr>
          <w:snapToGrid w:val="0"/>
        </w:rPr>
        <w:t xml:space="preserve">Use will apply. </w:t>
      </w:r>
      <w:r w:rsidRPr="00287655">
        <w:rPr>
          <w:snapToGrid w:val="0"/>
        </w:rPr>
        <w:tab/>
      </w:r>
    </w:p>
    <w:p w:rsidR="00E14988" w:rsidRPr="00287655" w:rsidRDefault="00E14988" w:rsidP="006E1E7E">
      <w:pPr>
        <w:widowControl w:val="0"/>
        <w:ind w:left="3240"/>
        <w:rPr>
          <w:snapToGrid w:val="0"/>
        </w:rPr>
      </w:pP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SECTION </w:t>
      </w:r>
      <w:r w:rsidR="005C551D">
        <w:rPr>
          <w:snapToGrid w:val="0"/>
        </w:rPr>
        <w:t>5</w:t>
      </w:r>
      <w:r>
        <w:rPr>
          <w:snapToGrid w:val="0"/>
        </w:rPr>
        <w:t>.</w:t>
      </w:r>
      <w:r w:rsidR="001779DD">
        <w:rPr>
          <w:snapToGrid w:val="0"/>
        </w:rPr>
        <w:t>6</w:t>
      </w:r>
      <w:r>
        <w:rPr>
          <w:snapToGrid w:val="0"/>
        </w:rPr>
        <w:t xml:space="preserve"> - FINAL SELECTION OF NEW EMPLOYEES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The final selection of the person to fill each vacancy may be made by the appropriate supervisor, with the advice and consent of the Director</w:t>
      </w:r>
      <w:r w:rsidR="00FA5937">
        <w:rPr>
          <w:snapToGrid w:val="0"/>
        </w:rPr>
        <w:t xml:space="preserve"> of Operations</w:t>
      </w:r>
      <w:r>
        <w:rPr>
          <w:snapToGrid w:val="0"/>
        </w:rPr>
        <w:t xml:space="preserve"> and the Executive Director.  Utilizing reporting forms designated for this purpose, the supervisor shall indicate his appraisal of each applicant and state the reason for recommendation of appointment or rejection.</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SECTION </w:t>
      </w:r>
      <w:r w:rsidR="005C551D">
        <w:rPr>
          <w:snapToGrid w:val="0"/>
        </w:rPr>
        <w:t>5</w:t>
      </w:r>
      <w:r>
        <w:rPr>
          <w:snapToGrid w:val="0"/>
        </w:rPr>
        <w:t>.</w:t>
      </w:r>
      <w:r w:rsidR="001779DD">
        <w:rPr>
          <w:snapToGrid w:val="0"/>
        </w:rPr>
        <w:t>7</w:t>
      </w:r>
      <w:r>
        <w:rPr>
          <w:snapToGrid w:val="0"/>
        </w:rPr>
        <w:t xml:space="preserve"> - ORIENTATION PROGRAM</w:t>
      </w:r>
    </w:p>
    <w:p w:rsidR="00E14988" w:rsidRDefault="00E14988" w:rsidP="00E14988">
      <w:pPr>
        <w:widowControl w:val="0"/>
        <w:ind w:left="720"/>
        <w:rPr>
          <w:snapToGrid w:val="0"/>
        </w:rPr>
      </w:pPr>
    </w:p>
    <w:p w:rsidR="00E14988" w:rsidRDefault="00874BB8" w:rsidP="00E14988">
      <w:pPr>
        <w:widowControl w:val="0"/>
        <w:ind w:left="720"/>
        <w:rPr>
          <w:snapToGrid w:val="0"/>
        </w:rPr>
      </w:pPr>
      <w:r>
        <w:rPr>
          <w:snapToGrid w:val="0"/>
        </w:rPr>
        <w:t>The purpose of the Orientation Program is to</w:t>
      </w:r>
      <w:r w:rsidR="00E14988">
        <w:rPr>
          <w:snapToGrid w:val="0"/>
        </w:rPr>
        <w:t xml:space="preserve"> acclimate the new employee</w:t>
      </w:r>
      <w:r>
        <w:rPr>
          <w:snapToGrid w:val="0"/>
        </w:rPr>
        <w:t xml:space="preserve"> or student intern</w:t>
      </w:r>
      <w:r w:rsidR="00E14988">
        <w:rPr>
          <w:snapToGrid w:val="0"/>
        </w:rPr>
        <w:t xml:space="preserve"> to </w:t>
      </w:r>
      <w:r>
        <w:rPr>
          <w:snapToGrid w:val="0"/>
        </w:rPr>
        <w:t>the</w:t>
      </w:r>
      <w:r w:rsidR="00E14988">
        <w:rPr>
          <w:snapToGrid w:val="0"/>
        </w:rPr>
        <w:t xml:space="preserve"> new job</w:t>
      </w:r>
      <w:r>
        <w:rPr>
          <w:snapToGrid w:val="0"/>
        </w:rPr>
        <w:t xml:space="preserve"> or placement</w:t>
      </w:r>
      <w:r w:rsidR="00E14988">
        <w:rPr>
          <w:snapToGrid w:val="0"/>
        </w:rPr>
        <w:t xml:space="preserve"> and to inform </w:t>
      </w:r>
      <w:r>
        <w:rPr>
          <w:snapToGrid w:val="0"/>
        </w:rPr>
        <w:t>him or her</w:t>
      </w:r>
      <w:r w:rsidR="00E14988">
        <w:rPr>
          <w:snapToGrid w:val="0"/>
        </w:rPr>
        <w:t xml:space="preserve"> about rules, regulations and policies in order to enable him/her to understand them and give willing compliance.</w:t>
      </w:r>
      <w:r>
        <w:rPr>
          <w:snapToGrid w:val="0"/>
        </w:rPr>
        <w:t xml:space="preserve">  P</w:t>
      </w:r>
      <w:r w:rsidR="00E14988">
        <w:rPr>
          <w:snapToGrid w:val="0"/>
        </w:rPr>
        <w:t>rior to or during the first few days of employment</w:t>
      </w:r>
      <w:r>
        <w:rPr>
          <w:snapToGrid w:val="0"/>
        </w:rPr>
        <w:t xml:space="preserve"> or internship placement</w:t>
      </w:r>
      <w:r w:rsidR="00E14988">
        <w:rPr>
          <w:snapToGrid w:val="0"/>
        </w:rPr>
        <w:t xml:space="preserve">, an </w:t>
      </w:r>
      <w:r>
        <w:rPr>
          <w:snapToGrid w:val="0"/>
        </w:rPr>
        <w:t>o</w:t>
      </w:r>
      <w:r w:rsidR="00E14988">
        <w:rPr>
          <w:snapToGrid w:val="0"/>
        </w:rPr>
        <w:t xml:space="preserve">rientation </w:t>
      </w:r>
      <w:r w:rsidR="004F477F">
        <w:rPr>
          <w:snapToGrid w:val="0"/>
        </w:rPr>
        <w:t xml:space="preserve">program </w:t>
      </w:r>
      <w:r w:rsidR="00E14988">
        <w:rPr>
          <w:snapToGrid w:val="0"/>
        </w:rPr>
        <w:t xml:space="preserve">will be held which all new employees </w:t>
      </w:r>
      <w:r w:rsidR="004F477F">
        <w:rPr>
          <w:snapToGrid w:val="0"/>
        </w:rPr>
        <w:t xml:space="preserve">and interns </w:t>
      </w:r>
      <w:r w:rsidR="00E14988">
        <w:rPr>
          <w:snapToGrid w:val="0"/>
        </w:rPr>
        <w:t>are required to complete.</w:t>
      </w:r>
      <w:r w:rsidR="004F477F">
        <w:rPr>
          <w:snapToGrid w:val="0"/>
        </w:rPr>
        <w:t xml:space="preserve">  Some items will not apply to student interns.  </w:t>
      </w:r>
      <w:r w:rsidR="00E14988">
        <w:rPr>
          <w:snapToGrid w:val="0"/>
        </w:rPr>
        <w:t>Items to be covered in thi</w:t>
      </w:r>
      <w:r w:rsidR="003B46D0">
        <w:rPr>
          <w:snapToGrid w:val="0"/>
        </w:rPr>
        <w:t>s program include the following:</w:t>
      </w:r>
    </w:p>
    <w:p w:rsidR="00E14988" w:rsidRDefault="00E14988" w:rsidP="00E14988">
      <w:pPr>
        <w:widowControl w:val="0"/>
        <w:ind w:left="720"/>
        <w:rPr>
          <w:snapToGrid w:val="0"/>
        </w:rPr>
      </w:pPr>
    </w:p>
    <w:p w:rsidR="00E14988" w:rsidRDefault="00E14988" w:rsidP="004557C6">
      <w:pPr>
        <w:widowControl w:val="0"/>
        <w:numPr>
          <w:ilvl w:val="0"/>
          <w:numId w:val="26"/>
        </w:numPr>
        <w:rPr>
          <w:snapToGrid w:val="0"/>
        </w:rPr>
      </w:pPr>
      <w:r>
        <w:rPr>
          <w:snapToGrid w:val="0"/>
        </w:rPr>
        <w:t>Introduction to staff; explanation of administrative organization and program information;</w:t>
      </w:r>
    </w:p>
    <w:p w:rsidR="00E14988" w:rsidRDefault="00E14988" w:rsidP="004557C6">
      <w:pPr>
        <w:widowControl w:val="0"/>
        <w:numPr>
          <w:ilvl w:val="0"/>
          <w:numId w:val="26"/>
        </w:numPr>
        <w:rPr>
          <w:snapToGrid w:val="0"/>
        </w:rPr>
      </w:pPr>
      <w:r>
        <w:rPr>
          <w:snapToGrid w:val="0"/>
        </w:rPr>
        <w:t>Information about rules, regulations and policies regarding client rights, confidentiality and emergency procedures;</w:t>
      </w:r>
    </w:p>
    <w:p w:rsidR="00E14988" w:rsidRDefault="00E14988" w:rsidP="004557C6">
      <w:pPr>
        <w:widowControl w:val="0"/>
        <w:numPr>
          <w:ilvl w:val="0"/>
          <w:numId w:val="26"/>
        </w:numPr>
        <w:rPr>
          <w:snapToGrid w:val="0"/>
        </w:rPr>
      </w:pPr>
      <w:r>
        <w:rPr>
          <w:snapToGrid w:val="0"/>
        </w:rPr>
        <w:t>Completion of all personnel processes and employment forms including insurance and applicable benefit information for all eligible employees;</w:t>
      </w:r>
    </w:p>
    <w:p w:rsidR="00E14988" w:rsidRDefault="00E14988" w:rsidP="004557C6">
      <w:pPr>
        <w:widowControl w:val="0"/>
        <w:numPr>
          <w:ilvl w:val="0"/>
          <w:numId w:val="26"/>
        </w:numPr>
        <w:rPr>
          <w:snapToGrid w:val="0"/>
        </w:rPr>
      </w:pPr>
      <w:r>
        <w:rPr>
          <w:snapToGrid w:val="0"/>
        </w:rPr>
        <w:lastRenderedPageBreak/>
        <w:t>Receipt and explanation of job description, discussion of training policy/staff development training record;</w:t>
      </w:r>
    </w:p>
    <w:p w:rsidR="00E14988" w:rsidRDefault="00E14988" w:rsidP="004557C6">
      <w:pPr>
        <w:widowControl w:val="0"/>
        <w:numPr>
          <w:ilvl w:val="0"/>
          <w:numId w:val="26"/>
        </w:numPr>
        <w:rPr>
          <w:snapToGrid w:val="0"/>
        </w:rPr>
      </w:pPr>
      <w:r>
        <w:rPr>
          <w:snapToGrid w:val="0"/>
        </w:rPr>
        <w:t>Physical layout of work area, including restrooms, fire extinguishers, telephone, etc.</w:t>
      </w:r>
    </w:p>
    <w:p w:rsidR="00E14988" w:rsidRDefault="00E14988" w:rsidP="004557C6">
      <w:pPr>
        <w:widowControl w:val="0"/>
        <w:numPr>
          <w:ilvl w:val="0"/>
          <w:numId w:val="26"/>
        </w:numPr>
        <w:rPr>
          <w:snapToGrid w:val="0"/>
        </w:rPr>
      </w:pPr>
      <w:r>
        <w:rPr>
          <w:snapToGrid w:val="0"/>
        </w:rPr>
        <w:t>Explanation of copying machines and business form locations.</w:t>
      </w:r>
    </w:p>
    <w:p w:rsidR="00E14988" w:rsidRDefault="00E14988" w:rsidP="004557C6">
      <w:pPr>
        <w:widowControl w:val="0"/>
        <w:numPr>
          <w:ilvl w:val="0"/>
          <w:numId w:val="26"/>
        </w:numPr>
        <w:rPr>
          <w:snapToGrid w:val="0"/>
        </w:rPr>
      </w:pPr>
      <w:r>
        <w:rPr>
          <w:snapToGrid w:val="0"/>
        </w:rPr>
        <w:t>Particular safety precautions within the department and procedures for reporting incidents or property damage.</w:t>
      </w:r>
    </w:p>
    <w:p w:rsidR="00E14988" w:rsidRDefault="00E14988" w:rsidP="00E14988">
      <w:pPr>
        <w:widowControl w:val="0"/>
        <w:ind w:left="1080"/>
        <w:rPr>
          <w:snapToGrid w:val="0"/>
        </w:rPr>
      </w:pPr>
    </w:p>
    <w:p w:rsidR="00E14988" w:rsidRDefault="00E14988" w:rsidP="00E14988">
      <w:pPr>
        <w:widowControl w:val="0"/>
        <w:ind w:left="720"/>
        <w:rPr>
          <w:snapToGrid w:val="0"/>
        </w:rPr>
      </w:pPr>
      <w:r>
        <w:rPr>
          <w:snapToGrid w:val="0"/>
        </w:rPr>
        <w:t>Along with the general facility orientation, the applicable supervisor shall orient the new employee to his or her department.  The items to be covered in this orientation are:</w:t>
      </w:r>
    </w:p>
    <w:p w:rsidR="00E14988" w:rsidRDefault="00E14988" w:rsidP="00E14988">
      <w:pPr>
        <w:widowControl w:val="0"/>
        <w:ind w:left="720"/>
        <w:rPr>
          <w:snapToGrid w:val="0"/>
        </w:rPr>
      </w:pPr>
    </w:p>
    <w:p w:rsidR="00E14988" w:rsidRDefault="00E14988" w:rsidP="004557C6">
      <w:pPr>
        <w:widowControl w:val="0"/>
        <w:numPr>
          <w:ilvl w:val="0"/>
          <w:numId w:val="27"/>
        </w:numPr>
        <w:rPr>
          <w:snapToGrid w:val="0"/>
        </w:rPr>
      </w:pPr>
      <w:r>
        <w:rPr>
          <w:snapToGrid w:val="0"/>
        </w:rPr>
        <w:t>Introduction to staff members and an explanation of departmental organizations;</w:t>
      </w:r>
    </w:p>
    <w:p w:rsidR="00E14988" w:rsidRDefault="00E14988" w:rsidP="004557C6">
      <w:pPr>
        <w:widowControl w:val="0"/>
        <w:numPr>
          <w:ilvl w:val="0"/>
          <w:numId w:val="27"/>
        </w:numPr>
        <w:rPr>
          <w:snapToGrid w:val="0"/>
        </w:rPr>
      </w:pPr>
      <w:r>
        <w:rPr>
          <w:snapToGrid w:val="0"/>
        </w:rPr>
        <w:t>Individual workspace and employee's responsibility for keeping it neat, clean and orderly;</w:t>
      </w:r>
    </w:p>
    <w:p w:rsidR="00E14988" w:rsidRDefault="00E14988" w:rsidP="004557C6">
      <w:pPr>
        <w:widowControl w:val="0"/>
        <w:numPr>
          <w:ilvl w:val="0"/>
          <w:numId w:val="27"/>
        </w:numPr>
        <w:rPr>
          <w:snapToGrid w:val="0"/>
        </w:rPr>
      </w:pPr>
      <w:r>
        <w:rPr>
          <w:snapToGrid w:val="0"/>
        </w:rPr>
        <w:t>Work hours, breaks, lunch periods;</w:t>
      </w:r>
    </w:p>
    <w:p w:rsidR="00E14988" w:rsidRDefault="00E14988" w:rsidP="004557C6">
      <w:pPr>
        <w:widowControl w:val="0"/>
        <w:numPr>
          <w:ilvl w:val="0"/>
          <w:numId w:val="27"/>
        </w:numPr>
        <w:rPr>
          <w:snapToGrid w:val="0"/>
        </w:rPr>
      </w:pPr>
      <w:r>
        <w:rPr>
          <w:snapToGrid w:val="0"/>
        </w:rPr>
        <w:t>Telephone systems and proper method of answering telephone;</w:t>
      </w:r>
    </w:p>
    <w:p w:rsidR="00E14988" w:rsidRDefault="00E14988" w:rsidP="004557C6">
      <w:pPr>
        <w:widowControl w:val="0"/>
        <w:numPr>
          <w:ilvl w:val="0"/>
          <w:numId w:val="27"/>
        </w:numPr>
        <w:rPr>
          <w:snapToGrid w:val="0"/>
        </w:rPr>
      </w:pPr>
      <w:r>
        <w:rPr>
          <w:snapToGrid w:val="0"/>
        </w:rPr>
        <w:t>Department schedule and work shifts;</w:t>
      </w:r>
    </w:p>
    <w:p w:rsidR="00E14988" w:rsidRDefault="00E14988" w:rsidP="004557C6">
      <w:pPr>
        <w:widowControl w:val="0"/>
        <w:numPr>
          <w:ilvl w:val="0"/>
          <w:numId w:val="27"/>
        </w:numPr>
        <w:rPr>
          <w:snapToGrid w:val="0"/>
        </w:rPr>
      </w:pPr>
      <w:r>
        <w:rPr>
          <w:snapToGrid w:val="0"/>
        </w:rPr>
        <w:t>Procedure for reporting absence and lateness;</w:t>
      </w:r>
    </w:p>
    <w:p w:rsidR="00E14988" w:rsidRDefault="00E14988" w:rsidP="004557C6">
      <w:pPr>
        <w:widowControl w:val="0"/>
        <w:numPr>
          <w:ilvl w:val="0"/>
          <w:numId w:val="27"/>
        </w:numPr>
        <w:rPr>
          <w:snapToGrid w:val="0"/>
        </w:rPr>
      </w:pPr>
      <w:r>
        <w:rPr>
          <w:snapToGrid w:val="0"/>
        </w:rPr>
        <w:t>Department specific orientation as applicable, e.g., client files, charting, etc.</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Once the employee's orientation program has been completed, a signed copy of the </w:t>
      </w:r>
      <w:r w:rsidR="00901FDF">
        <w:rPr>
          <w:snapToGrid w:val="0"/>
        </w:rPr>
        <w:t>o</w:t>
      </w:r>
      <w:r>
        <w:rPr>
          <w:snapToGrid w:val="0"/>
        </w:rPr>
        <w:t xml:space="preserve">rientation </w:t>
      </w:r>
      <w:r w:rsidR="00901FDF">
        <w:rPr>
          <w:snapToGrid w:val="0"/>
        </w:rPr>
        <w:t xml:space="preserve">checklist </w:t>
      </w:r>
      <w:r>
        <w:rPr>
          <w:snapToGrid w:val="0"/>
        </w:rPr>
        <w:t>is placed within the employee's</w:t>
      </w:r>
      <w:r w:rsidR="00901FDF">
        <w:rPr>
          <w:snapToGrid w:val="0"/>
        </w:rPr>
        <w:t xml:space="preserve"> or intern’s</w:t>
      </w:r>
      <w:r>
        <w:rPr>
          <w:snapToGrid w:val="0"/>
        </w:rPr>
        <w:t xml:space="preserve"> personnel file.</w:t>
      </w:r>
    </w:p>
    <w:p w:rsidR="00E14988" w:rsidRDefault="00E14988" w:rsidP="00E14988">
      <w:pPr>
        <w:widowControl w:val="0"/>
        <w:ind w:left="720"/>
        <w:rPr>
          <w:snapToGrid w:val="0"/>
        </w:rPr>
      </w:pPr>
    </w:p>
    <w:p w:rsidR="00E14988" w:rsidRDefault="00E14988" w:rsidP="00E14988">
      <w:pPr>
        <w:pStyle w:val="Heading3"/>
        <w:ind w:left="720"/>
        <w:rPr>
          <w:b w:val="0"/>
        </w:rPr>
      </w:pPr>
      <w:r>
        <w:rPr>
          <w:b w:val="0"/>
        </w:rPr>
        <w:t xml:space="preserve">SECTION </w:t>
      </w:r>
      <w:r w:rsidR="005C551D">
        <w:rPr>
          <w:b w:val="0"/>
        </w:rPr>
        <w:t>5</w:t>
      </w:r>
      <w:r>
        <w:rPr>
          <w:b w:val="0"/>
        </w:rPr>
        <w:t>.</w:t>
      </w:r>
      <w:r w:rsidR="001779DD">
        <w:rPr>
          <w:b w:val="0"/>
        </w:rPr>
        <w:t>8</w:t>
      </w:r>
      <w:r>
        <w:rPr>
          <w:b w:val="0"/>
        </w:rPr>
        <w:t xml:space="preserve"> – DRESS CODE</w:t>
      </w:r>
    </w:p>
    <w:p w:rsidR="00E14988" w:rsidRDefault="00E14988" w:rsidP="00E14988">
      <w:pPr>
        <w:pStyle w:val="Header"/>
        <w:tabs>
          <w:tab w:val="clear" w:pos="4320"/>
          <w:tab w:val="clear" w:pos="8640"/>
        </w:tabs>
      </w:pPr>
    </w:p>
    <w:p w:rsidR="00E14988" w:rsidRDefault="00E14988" w:rsidP="00E14988">
      <w:pPr>
        <w:ind w:left="720"/>
      </w:pPr>
      <w:r>
        <w:t>It is the policy of Behavioral Health Services of Pickens County to ensure the appropriate and professional appearance of employees</w:t>
      </w:r>
      <w:r w:rsidR="00901FDF">
        <w:t xml:space="preserve"> and student interns.</w:t>
      </w:r>
      <w:r>
        <w:t xml:space="preserve">  It is the purpose of this policy to have in writing a policy and procedure for appropriate and professional attire.  The Dress Code will be addressed and explained to all new employees</w:t>
      </w:r>
      <w:r w:rsidR="00901FDF">
        <w:t xml:space="preserve"> and student interns</w:t>
      </w:r>
      <w:r>
        <w:t xml:space="preserve"> during orientation.  It will be the supervisor’s responsibility to monitor each employee’s</w:t>
      </w:r>
      <w:r w:rsidR="00901FDF">
        <w:t xml:space="preserve"> and intern’s</w:t>
      </w:r>
      <w:r>
        <w:t xml:space="preserve"> appearance and ensure that the Dress Code is uniformly and consistently enforced and that all employees</w:t>
      </w:r>
      <w:r w:rsidR="00901FDF">
        <w:t xml:space="preserve"> and interns</w:t>
      </w:r>
      <w:r>
        <w:t xml:space="preserve"> are well groomed and maintain an acceptable hygiene.</w:t>
      </w:r>
      <w:r w:rsidR="005F48FD">
        <w:t xml:space="preserve">  Identification badges are to be worn by all employees and student interns at all times while on duty.</w:t>
      </w:r>
    </w:p>
    <w:p w:rsidR="00E14988" w:rsidRDefault="00E14988" w:rsidP="00E14988">
      <w:pPr>
        <w:ind w:left="720"/>
      </w:pPr>
    </w:p>
    <w:p w:rsidR="00E14988" w:rsidRDefault="00E14988" w:rsidP="00E14988">
      <w:pPr>
        <w:ind w:left="720"/>
      </w:pPr>
      <w:r>
        <w:t xml:space="preserve">All employees </w:t>
      </w:r>
      <w:r w:rsidR="00901FDF">
        <w:t xml:space="preserve">and interns </w:t>
      </w:r>
      <w:r>
        <w:t xml:space="preserve">are expected to dress in </w:t>
      </w:r>
      <w:r w:rsidR="00A86E4A">
        <w:t xml:space="preserve">casual </w:t>
      </w:r>
      <w:r>
        <w:t xml:space="preserve">professional attire Monday through </w:t>
      </w:r>
      <w:r w:rsidR="00A86E4A">
        <w:t>Friday</w:t>
      </w:r>
      <w:r>
        <w:t xml:space="preserve">.  If an employee has a court appearance or other professional meeting scheduled, </w:t>
      </w:r>
      <w:r w:rsidR="00A86E4A">
        <w:t>the employee</w:t>
      </w:r>
      <w:r>
        <w:t xml:space="preserve"> is expected to dress professionally </w:t>
      </w:r>
      <w:r w:rsidR="00A86E4A">
        <w:t xml:space="preserve">in business casual at minimum and </w:t>
      </w:r>
      <w:r>
        <w:t xml:space="preserve">appropriately.  </w:t>
      </w:r>
    </w:p>
    <w:p w:rsidR="00A86E4A" w:rsidRDefault="00A86E4A" w:rsidP="00E14988">
      <w:pPr>
        <w:ind w:left="720"/>
      </w:pPr>
    </w:p>
    <w:p w:rsidR="00A86E4A" w:rsidRDefault="00A86E4A" w:rsidP="00E14988">
      <w:pPr>
        <w:ind w:left="720"/>
      </w:pPr>
      <w:r>
        <w:t xml:space="preserve">General guidelines:  Because all casual clothing is not suitable, the following guidelines are provided to assist in determining what is appropriate to work wear.  Reasonable accommodations are made when required.  Clothing that works well for the beach, yard work, dance clubs, exercise sessions and sports are generally not appropriate for a professional, casual appearance at work. </w:t>
      </w:r>
    </w:p>
    <w:p w:rsidR="00A86E4A" w:rsidRDefault="00A86E4A" w:rsidP="00E14988">
      <w:pPr>
        <w:ind w:left="720"/>
      </w:pPr>
    </w:p>
    <w:p w:rsidR="00A86E4A" w:rsidRDefault="00A86E4A" w:rsidP="00E14988">
      <w:pPr>
        <w:ind w:left="720"/>
      </w:pPr>
      <w:r>
        <w:lastRenderedPageBreak/>
        <w:t>Clothing considered inappropriate for professional attire includes, but is not limited to:</w:t>
      </w:r>
    </w:p>
    <w:p w:rsidR="00E14988" w:rsidRDefault="00E14988" w:rsidP="00E14988">
      <w:pPr>
        <w:ind w:left="720"/>
      </w:pPr>
    </w:p>
    <w:p w:rsidR="00E14988" w:rsidRPr="00805B5C" w:rsidRDefault="00805B5C" w:rsidP="004557C6">
      <w:pPr>
        <w:pStyle w:val="ListParagraph"/>
        <w:numPr>
          <w:ilvl w:val="2"/>
          <w:numId w:val="28"/>
        </w:numPr>
      </w:pPr>
      <w:r>
        <w:t>Shorts</w:t>
      </w:r>
    </w:p>
    <w:p w:rsidR="00E14988" w:rsidRDefault="00E14988" w:rsidP="004557C6">
      <w:pPr>
        <w:pStyle w:val="ListParagraph"/>
        <w:numPr>
          <w:ilvl w:val="2"/>
          <w:numId w:val="28"/>
        </w:numPr>
      </w:pPr>
      <w:r>
        <w:t>Sweatshirts and T-Shirts</w:t>
      </w:r>
      <w:r w:rsidR="00A86E4A">
        <w:t xml:space="preserve"> (only BHSPC T-shirts are approved)</w:t>
      </w:r>
      <w:r>
        <w:t xml:space="preserve"> </w:t>
      </w:r>
    </w:p>
    <w:p w:rsidR="00E14988" w:rsidRDefault="00E14988" w:rsidP="004557C6">
      <w:pPr>
        <w:pStyle w:val="Heading2"/>
        <w:numPr>
          <w:ilvl w:val="2"/>
          <w:numId w:val="28"/>
        </w:numPr>
      </w:pPr>
      <w:r>
        <w:t>Jogging/athletic suits/wind suits</w:t>
      </w:r>
    </w:p>
    <w:p w:rsidR="00E14988" w:rsidRDefault="00E14988" w:rsidP="004557C6">
      <w:pPr>
        <w:pStyle w:val="ListParagraph"/>
        <w:numPr>
          <w:ilvl w:val="2"/>
          <w:numId w:val="28"/>
        </w:numPr>
      </w:pPr>
      <w:r>
        <w:t>Sun dresses with spaghetti straps or bare back (sleeveless dresses and tops are permissible if professional in appearance)</w:t>
      </w:r>
    </w:p>
    <w:p w:rsidR="00E14988" w:rsidRDefault="00E14988" w:rsidP="004557C6">
      <w:pPr>
        <w:pStyle w:val="ListParagraph"/>
        <w:numPr>
          <w:ilvl w:val="2"/>
          <w:numId w:val="28"/>
        </w:numPr>
      </w:pPr>
      <w:r>
        <w:t xml:space="preserve">Thong sandals (beach type) and/or flip flops, slippers/bedroom shoes  </w:t>
      </w:r>
    </w:p>
    <w:p w:rsidR="00E14988" w:rsidRDefault="00E14988" w:rsidP="004557C6">
      <w:pPr>
        <w:pStyle w:val="ListParagraph"/>
        <w:numPr>
          <w:ilvl w:val="2"/>
          <w:numId w:val="28"/>
        </w:numPr>
        <w:rPr>
          <w:szCs w:val="24"/>
        </w:rPr>
      </w:pPr>
      <w:r w:rsidRPr="00805B5C">
        <w:rPr>
          <w:szCs w:val="24"/>
        </w:rPr>
        <w:t>Leggings - must be worn with a tunic or long top that covers the hip area and should be made of thick, non-opaque material so that skin does not show through.  Leggings with feet must be worn as tights.  Leggings must be professional in appearance.</w:t>
      </w:r>
    </w:p>
    <w:p w:rsidR="00A86E4A" w:rsidRDefault="00A86E4A" w:rsidP="004557C6">
      <w:pPr>
        <w:pStyle w:val="ListParagraph"/>
        <w:numPr>
          <w:ilvl w:val="2"/>
          <w:numId w:val="28"/>
        </w:numPr>
        <w:rPr>
          <w:szCs w:val="24"/>
        </w:rPr>
      </w:pPr>
      <w:r>
        <w:rPr>
          <w:szCs w:val="24"/>
        </w:rPr>
        <w:t>Jeans with holes or rips</w:t>
      </w:r>
    </w:p>
    <w:p w:rsidR="00A86E4A" w:rsidRDefault="00A86E4A" w:rsidP="004557C6">
      <w:pPr>
        <w:pStyle w:val="ListParagraph"/>
        <w:numPr>
          <w:ilvl w:val="2"/>
          <w:numId w:val="28"/>
        </w:numPr>
        <w:rPr>
          <w:szCs w:val="24"/>
        </w:rPr>
      </w:pPr>
      <w:r>
        <w:rPr>
          <w:szCs w:val="24"/>
        </w:rPr>
        <w:t>Overalls</w:t>
      </w:r>
    </w:p>
    <w:p w:rsidR="00A86E4A" w:rsidRDefault="00A86E4A" w:rsidP="004557C6">
      <w:pPr>
        <w:pStyle w:val="ListParagraph"/>
        <w:numPr>
          <w:ilvl w:val="2"/>
          <w:numId w:val="28"/>
        </w:numPr>
        <w:rPr>
          <w:szCs w:val="24"/>
        </w:rPr>
      </w:pPr>
      <w:r>
        <w:rPr>
          <w:szCs w:val="24"/>
        </w:rPr>
        <w:t>Torn, frayed, wrinkled, dirty clothing or shoes</w:t>
      </w:r>
    </w:p>
    <w:p w:rsidR="00A86E4A" w:rsidRDefault="00A86E4A" w:rsidP="004557C6">
      <w:pPr>
        <w:pStyle w:val="ListParagraph"/>
        <w:numPr>
          <w:ilvl w:val="2"/>
          <w:numId w:val="28"/>
        </w:numPr>
        <w:rPr>
          <w:szCs w:val="24"/>
        </w:rPr>
      </w:pPr>
      <w:r>
        <w:rPr>
          <w:szCs w:val="24"/>
        </w:rPr>
        <w:t xml:space="preserve">Employees may not wear or display any clothing, accessories, or messages that express or refer to political matters or personal opinions with which others may disagree while performing work on behalf of or acting as a representative of BHSPC.  Nothing in this policy is meant to interfere with employees’ rights under federal law to engage in protected and concerted activity, including employees’ ability to discuss terms and conditions of their employment or otherwise restrict employees’ ability to engage in speech on matters of public concern on their own time and in a manner that does not interfere with </w:t>
      </w:r>
      <w:proofErr w:type="spellStart"/>
      <w:r>
        <w:rPr>
          <w:szCs w:val="24"/>
        </w:rPr>
        <w:t>BHSPC’s</w:t>
      </w:r>
      <w:proofErr w:type="spellEnd"/>
      <w:r>
        <w:rPr>
          <w:szCs w:val="24"/>
        </w:rPr>
        <w:t xml:space="preserve"> mission.  This includes any substance referenced clothing.</w:t>
      </w:r>
    </w:p>
    <w:p w:rsidR="00A86E4A" w:rsidRDefault="00A86E4A" w:rsidP="004557C6">
      <w:pPr>
        <w:pStyle w:val="ListParagraph"/>
        <w:numPr>
          <w:ilvl w:val="2"/>
          <w:numId w:val="28"/>
        </w:numPr>
        <w:rPr>
          <w:szCs w:val="24"/>
        </w:rPr>
      </w:pPr>
      <w:r>
        <w:rPr>
          <w:szCs w:val="24"/>
        </w:rPr>
        <w:t>Clothing that is too tight, revealing, see through, low cut, too short, midriff shirts, tanks tops, muscle shirts, etc.</w:t>
      </w:r>
    </w:p>
    <w:p w:rsidR="00B90DF8" w:rsidRDefault="00B90DF8" w:rsidP="00B90DF8">
      <w:pPr>
        <w:pStyle w:val="ListParagraph"/>
        <w:ind w:left="1440"/>
        <w:rPr>
          <w:szCs w:val="24"/>
        </w:rPr>
      </w:pPr>
    </w:p>
    <w:p w:rsidR="00B90DF8" w:rsidRDefault="00B90DF8" w:rsidP="00B90DF8">
      <w:pPr>
        <w:pStyle w:val="ListParagraph"/>
        <w:rPr>
          <w:szCs w:val="24"/>
        </w:rPr>
      </w:pPr>
      <w:r>
        <w:rPr>
          <w:szCs w:val="24"/>
        </w:rPr>
        <w:t>Dress code for outside functions and trainings.  While the office setting can be casual, traveling for training or to attend functions not sponsored by the agency requires different decisions about attire.  Business casual is the minimum standard that must be observed when you are representing the agency at outside functions.</w:t>
      </w:r>
    </w:p>
    <w:p w:rsidR="00B90DF8" w:rsidRDefault="00B90DF8" w:rsidP="00B90DF8">
      <w:pPr>
        <w:pStyle w:val="ListParagraph"/>
        <w:rPr>
          <w:szCs w:val="24"/>
        </w:rPr>
      </w:pPr>
    </w:p>
    <w:p w:rsidR="00B90DF8" w:rsidRDefault="00B90DF8" w:rsidP="00B90DF8">
      <w:pPr>
        <w:pStyle w:val="ListParagraph"/>
        <w:rPr>
          <w:szCs w:val="24"/>
        </w:rPr>
      </w:pPr>
      <w:r>
        <w:rPr>
          <w:szCs w:val="24"/>
        </w:rPr>
        <w:t>Dress code for staff working in the community.  Staff who work in the community (i.e., schools, group homes, detention center, etc.) are required to follow the dress code of the facility they are working in.</w:t>
      </w:r>
    </w:p>
    <w:p w:rsidR="00B90DF8" w:rsidRDefault="00B90DF8" w:rsidP="00B90DF8">
      <w:pPr>
        <w:pStyle w:val="ListParagraph"/>
        <w:rPr>
          <w:szCs w:val="24"/>
        </w:rPr>
      </w:pPr>
    </w:p>
    <w:p w:rsidR="00E14988" w:rsidRDefault="00B90DF8" w:rsidP="00B90DF8">
      <w:pPr>
        <w:pStyle w:val="ListParagraph"/>
      </w:pPr>
      <w:r>
        <w:rPr>
          <w:szCs w:val="24"/>
        </w:rPr>
        <w:t xml:space="preserve">If </w:t>
      </w:r>
      <w:r w:rsidR="00E14988">
        <w:t>a department has an event planned or an employee has an assignment that requires an altered dress code, the supervisor shall have the discretion to approve such a change.</w:t>
      </w:r>
    </w:p>
    <w:p w:rsidR="00E14988" w:rsidRDefault="00E14988" w:rsidP="00E14988">
      <w:pPr>
        <w:ind w:left="720"/>
      </w:pPr>
    </w:p>
    <w:p w:rsidR="00E14988" w:rsidRDefault="00E14988" w:rsidP="00E14988">
      <w:pPr>
        <w:widowControl w:val="0"/>
        <w:ind w:left="720"/>
      </w:pPr>
      <w:r>
        <w:t>Any exceptions to the general dress code should be addressed by the supervisor and approved through the appropriate chain of command, with final discretion to be made by the Executive Director.</w:t>
      </w:r>
    </w:p>
    <w:p w:rsidR="00901FDF" w:rsidRDefault="00901FDF" w:rsidP="00E14988">
      <w:pPr>
        <w:widowControl w:val="0"/>
        <w:ind w:left="720"/>
      </w:pPr>
    </w:p>
    <w:p w:rsidR="00901FDF" w:rsidRPr="00B97034" w:rsidRDefault="00901FDF" w:rsidP="00E14988">
      <w:pPr>
        <w:widowControl w:val="0"/>
        <w:ind w:left="720"/>
      </w:pPr>
      <w:r w:rsidRPr="00B97034">
        <w:t xml:space="preserve">SECTION </w:t>
      </w:r>
      <w:r w:rsidR="005C551D" w:rsidRPr="00B97034">
        <w:t>5</w:t>
      </w:r>
      <w:r w:rsidRPr="00B97034">
        <w:t>.</w:t>
      </w:r>
      <w:r w:rsidR="001779DD" w:rsidRPr="00B97034">
        <w:t>9</w:t>
      </w:r>
      <w:r w:rsidRPr="00B97034">
        <w:t xml:space="preserve"> – GROOMING POLICY</w:t>
      </w:r>
    </w:p>
    <w:p w:rsidR="00901FDF" w:rsidRPr="00B97034" w:rsidRDefault="00901FDF" w:rsidP="00E14988">
      <w:pPr>
        <w:widowControl w:val="0"/>
        <w:ind w:left="720"/>
      </w:pPr>
    </w:p>
    <w:p w:rsidR="00901FDF" w:rsidRPr="00B97034" w:rsidRDefault="00901FDF" w:rsidP="00E14988">
      <w:pPr>
        <w:widowControl w:val="0"/>
        <w:ind w:left="720"/>
      </w:pPr>
      <w:r w:rsidRPr="00B97034">
        <w:lastRenderedPageBreak/>
        <w:t xml:space="preserve">The purpose of the grooming policy is to ensure that all employees and student interns understand the importance of appropriate grooming and hygiene in the workplace or when otherwise representing the agency.  The standards of grooming and hygiene outlined below set forth the minimum requirements to which all employees and student interns are required to adhere to.  Behavioral Health Services of Pickens County recognizes that the presentation of its employees and student interns in the workplace </w:t>
      </w:r>
      <w:r w:rsidR="00805B5C" w:rsidRPr="00B97034">
        <w:t>reflects</w:t>
      </w:r>
      <w:r w:rsidRPr="00B97034">
        <w:t xml:space="preserve"> a professional environment and the public image that has</w:t>
      </w:r>
      <w:r w:rsidR="00805B5C" w:rsidRPr="00B97034">
        <w:t xml:space="preserve"> contributed to the success of the agency, therefore, it is expected that all employees and student interns be well-groomed and professional in appearance when working or engaged in work-related tasks with clients and/or colleagues.</w:t>
      </w:r>
    </w:p>
    <w:p w:rsidR="00805B5C" w:rsidRPr="00B97034" w:rsidRDefault="00805B5C" w:rsidP="00E14988">
      <w:pPr>
        <w:widowControl w:val="0"/>
        <w:ind w:left="720"/>
      </w:pPr>
    </w:p>
    <w:p w:rsidR="00805B5C" w:rsidRPr="00B97034" w:rsidRDefault="00805B5C" w:rsidP="004557C6">
      <w:pPr>
        <w:pStyle w:val="ListParagraph"/>
        <w:widowControl w:val="0"/>
        <w:numPr>
          <w:ilvl w:val="0"/>
          <w:numId w:val="29"/>
        </w:numPr>
      </w:pPr>
      <w:r w:rsidRPr="00B97034">
        <w:t>Hygiene:  Every employee and student intern is expected to practice daily hygiene and good grooming habits as set forth in further detail below</w:t>
      </w:r>
    </w:p>
    <w:p w:rsidR="00805B5C" w:rsidRPr="00B97034" w:rsidRDefault="00805B5C" w:rsidP="004557C6">
      <w:pPr>
        <w:pStyle w:val="ListParagraph"/>
        <w:widowControl w:val="0"/>
        <w:numPr>
          <w:ilvl w:val="0"/>
          <w:numId w:val="29"/>
        </w:numPr>
      </w:pPr>
      <w:r w:rsidRPr="00B97034">
        <w:t>Hair:  Hair should be clean, combed and neatly trimmed or arranged.  Unkempt hair is not permitted.  Sideburns, mustaches and beards should be neatly trimmed.  Non-traditional hair colors are not permitted</w:t>
      </w:r>
    </w:p>
    <w:p w:rsidR="00805B5C" w:rsidRPr="00B97034" w:rsidRDefault="00805B5C" w:rsidP="004557C6">
      <w:pPr>
        <w:pStyle w:val="ListParagraph"/>
        <w:widowControl w:val="0"/>
        <w:numPr>
          <w:ilvl w:val="0"/>
          <w:numId w:val="29"/>
        </w:numPr>
      </w:pPr>
      <w:r w:rsidRPr="00B97034">
        <w:t>Make-Up:  Make-up must be professional and conservative</w:t>
      </w:r>
    </w:p>
    <w:p w:rsidR="00805B5C" w:rsidRPr="00B97034" w:rsidRDefault="00805B5C" w:rsidP="004557C6">
      <w:pPr>
        <w:pStyle w:val="ListParagraph"/>
        <w:widowControl w:val="0"/>
        <w:numPr>
          <w:ilvl w:val="0"/>
          <w:numId w:val="29"/>
        </w:numPr>
      </w:pPr>
      <w:r w:rsidRPr="00B97034">
        <w:t>Fragrance:  Recognizing that employees, student interns, clients and/or visitors may have sensitivities or allergies to fragrant products, including but not limited to perfumes, colognes, fragrant body lotions or hair products, the agency needs to be a fragrance free workplace.  Fragrant products that may be offensive to others should be used in moderation out of concern for others in the workplace.</w:t>
      </w:r>
    </w:p>
    <w:p w:rsidR="00805B5C" w:rsidRPr="00B97034" w:rsidRDefault="00805B5C" w:rsidP="004557C6">
      <w:pPr>
        <w:pStyle w:val="ListParagraph"/>
        <w:widowControl w:val="0"/>
        <w:numPr>
          <w:ilvl w:val="0"/>
          <w:numId w:val="29"/>
        </w:numPr>
      </w:pPr>
      <w:r w:rsidRPr="00B97034">
        <w:t>Nails:  Hands and nails should be clean and conservatively manicured.</w:t>
      </w:r>
    </w:p>
    <w:p w:rsidR="00805B5C" w:rsidRPr="00B97034" w:rsidRDefault="00805B5C" w:rsidP="004557C6">
      <w:pPr>
        <w:pStyle w:val="ListParagraph"/>
        <w:widowControl w:val="0"/>
        <w:numPr>
          <w:ilvl w:val="0"/>
          <w:numId w:val="29"/>
        </w:numPr>
      </w:pPr>
      <w:r w:rsidRPr="00B97034">
        <w:t xml:space="preserve">Jewelry:  Employees and interns may wear tasteful jewelry in moderation.  The size and/or number of earrings, rings, necklaces and bracelets may be determined at the department level based on specific job functions, operational and safety factors.  </w:t>
      </w:r>
      <w:r w:rsidR="00AC2734" w:rsidRPr="00B97034">
        <w:t xml:space="preserve">Where job duties present any type of safety risk, jewelry may be prohibited or limited.  </w:t>
      </w:r>
    </w:p>
    <w:p w:rsidR="00AC2734" w:rsidRPr="00B97034" w:rsidRDefault="00AC2734" w:rsidP="004557C6">
      <w:pPr>
        <w:pStyle w:val="ListParagraph"/>
        <w:widowControl w:val="0"/>
        <w:numPr>
          <w:ilvl w:val="0"/>
          <w:numId w:val="29"/>
        </w:numPr>
      </w:pPr>
      <w:r w:rsidRPr="00B97034">
        <w:t>Tattoos:  No visible tattoos or other body art (such as surgically implanted ball bearings, spikes, etc.) are permitted in the workplace.  Exceptions may be made for employees who have small non-offensive tattoos that cannot easily be covered by standard clothing (i.e., wrist, neck, etc.).  All exceptions require the approval of the Executive Director.</w:t>
      </w:r>
    </w:p>
    <w:p w:rsidR="00AC2734" w:rsidRPr="00B97034" w:rsidRDefault="00AC2734" w:rsidP="00AC2734">
      <w:pPr>
        <w:widowControl w:val="0"/>
      </w:pPr>
    </w:p>
    <w:p w:rsidR="00AC2734" w:rsidRPr="00B97034" w:rsidRDefault="00AC2734" w:rsidP="00AC2734">
      <w:pPr>
        <w:widowControl w:val="0"/>
        <w:ind w:left="720"/>
      </w:pPr>
      <w:r w:rsidRPr="00B97034">
        <w:t>Violations of this policy will result in disciplinary action, up to and including termination.</w:t>
      </w:r>
    </w:p>
    <w:p w:rsidR="00AC2734" w:rsidRPr="00B97034" w:rsidRDefault="00AC2734" w:rsidP="00AC2734">
      <w:pPr>
        <w:widowControl w:val="0"/>
        <w:ind w:left="720"/>
      </w:pPr>
    </w:p>
    <w:p w:rsidR="00805B5C" w:rsidRDefault="00AC2734" w:rsidP="00E14988">
      <w:pPr>
        <w:widowControl w:val="0"/>
        <w:ind w:left="720"/>
        <w:rPr>
          <w:snapToGrid w:val="0"/>
        </w:rPr>
      </w:pPr>
      <w:r w:rsidRPr="00B97034">
        <w:t>Employees or student interns seeking exception from any of the above grooming standards should seek guidance from the Director of Human Resources.  All exceptions will require the approval of the Executive Director.</w:t>
      </w:r>
    </w:p>
    <w:p w:rsidR="00E14988" w:rsidRDefault="00E14988" w:rsidP="00E14988">
      <w:pPr>
        <w:widowControl w:val="0"/>
        <w:ind w:left="720"/>
        <w:rPr>
          <w:snapToGrid w:val="0"/>
        </w:rPr>
      </w:pPr>
    </w:p>
    <w:p w:rsidR="00E14988" w:rsidRDefault="00E14988" w:rsidP="00E14988">
      <w:pPr>
        <w:pStyle w:val="Heading3"/>
        <w:widowControl w:val="0"/>
        <w:rPr>
          <w:snapToGrid w:val="0"/>
        </w:rPr>
      </w:pPr>
      <w:r>
        <w:rPr>
          <w:snapToGrid w:val="0"/>
        </w:rPr>
        <w:t xml:space="preserve">ARTICLE </w:t>
      </w:r>
      <w:r w:rsidR="005C551D">
        <w:rPr>
          <w:snapToGrid w:val="0"/>
        </w:rPr>
        <w:t>6</w:t>
      </w:r>
      <w:r>
        <w:rPr>
          <w:snapToGrid w:val="0"/>
        </w:rPr>
        <w:t>.  PROBATIONARY PERIOD</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SECTION </w:t>
      </w:r>
      <w:r w:rsidR="005C551D">
        <w:rPr>
          <w:snapToGrid w:val="0"/>
        </w:rPr>
        <w:t>6</w:t>
      </w:r>
      <w:r>
        <w:rPr>
          <w:snapToGrid w:val="0"/>
        </w:rPr>
        <w:t>.1 - OBJECTIVE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The probationary period shall be regarded as an integral part of the examination process </w:t>
      </w:r>
      <w:r>
        <w:rPr>
          <w:snapToGrid w:val="0"/>
        </w:rPr>
        <w:lastRenderedPageBreak/>
        <w:t>and shall be utilized for closely observing the employee's work, for securing the most effective adjustment of a new employee to his position, and for rejecting any employee whose performance is not satisfactory.</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SECTION </w:t>
      </w:r>
      <w:r w:rsidR="005C551D">
        <w:rPr>
          <w:snapToGrid w:val="0"/>
        </w:rPr>
        <w:t>6</w:t>
      </w:r>
      <w:r>
        <w:rPr>
          <w:snapToGrid w:val="0"/>
        </w:rPr>
        <w:t>.2 - DURATION</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The probation period shall be for six (6) </w:t>
      </w:r>
      <w:r w:rsidRPr="00287655">
        <w:rPr>
          <w:snapToGrid w:val="0"/>
        </w:rPr>
        <w:t>months, for employees assigned to permanent positions.  However, the probation period may be extended upon approval of the Executive Director for a period</w:t>
      </w:r>
      <w:r>
        <w:rPr>
          <w:snapToGrid w:val="0"/>
        </w:rPr>
        <w:t xml:space="preserve"> not to exceed three additional months.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SECTION </w:t>
      </w:r>
      <w:r w:rsidR="005C551D">
        <w:rPr>
          <w:snapToGrid w:val="0"/>
        </w:rPr>
        <w:t>6</w:t>
      </w:r>
      <w:r>
        <w:rPr>
          <w:snapToGrid w:val="0"/>
        </w:rPr>
        <w:t>.3 - PROMOTIONAL APPOINTMENTS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The probationary period shall be used in connection with promotional appointments in the same manner as it is used for original entrance appointments.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SECTION </w:t>
      </w:r>
      <w:r w:rsidR="005C551D">
        <w:rPr>
          <w:snapToGrid w:val="0"/>
        </w:rPr>
        <w:t>6</w:t>
      </w:r>
      <w:r>
        <w:rPr>
          <w:snapToGrid w:val="0"/>
        </w:rPr>
        <w:t>.4 - DEMOTIONAL APPOINTMENTS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The probationary period shall be used in connection with demotional appointments in the same manner as it is used for original entrance appointments when such demotions results in a rating less than satisfactory in any of the categories contained within the Employee Performance Evaluation Appraisal form.</w:t>
      </w:r>
    </w:p>
    <w:p w:rsidR="00E14988" w:rsidRDefault="00E14988" w:rsidP="00E14988">
      <w:pPr>
        <w:widowControl w:val="0"/>
        <w:ind w:left="720"/>
        <w:rPr>
          <w:b/>
          <w:snapToGrid w:val="0"/>
        </w:rPr>
      </w:pPr>
    </w:p>
    <w:p w:rsidR="00E14988" w:rsidRDefault="00E14988" w:rsidP="00E14988">
      <w:pPr>
        <w:widowControl w:val="0"/>
        <w:ind w:left="-90"/>
        <w:rPr>
          <w:snapToGrid w:val="0"/>
        </w:rPr>
      </w:pPr>
      <w:r>
        <w:rPr>
          <w:b/>
          <w:snapToGrid w:val="0"/>
        </w:rPr>
        <w:t xml:space="preserve">ARTICLE </w:t>
      </w:r>
      <w:r w:rsidR="005C551D">
        <w:rPr>
          <w:b/>
          <w:snapToGrid w:val="0"/>
        </w:rPr>
        <w:t>7</w:t>
      </w:r>
      <w:r>
        <w:rPr>
          <w:b/>
          <w:snapToGrid w:val="0"/>
        </w:rPr>
        <w:t>.  PERFORMANCE EVALUATIONS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SECTION </w:t>
      </w:r>
      <w:r w:rsidR="005C551D">
        <w:rPr>
          <w:snapToGrid w:val="0"/>
        </w:rPr>
        <w:t>7</w:t>
      </w:r>
      <w:r>
        <w:rPr>
          <w:snapToGrid w:val="0"/>
        </w:rPr>
        <w:t>.1 - OBJECTIVE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The primary purpose of the employee performance evaluation shall be to inform employees about how well they are performing their work and how they can improve their work performance.  The performance evaluation is also used in determining salary increments; as a factor in determining order of layoff; as a basis for training, promotion, demotion, transfer or dismissal; and for such other purposes as may be deemed advisable.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SECTION </w:t>
      </w:r>
      <w:r w:rsidR="005C551D">
        <w:rPr>
          <w:snapToGrid w:val="0"/>
        </w:rPr>
        <w:t>7</w:t>
      </w:r>
      <w:r>
        <w:rPr>
          <w:snapToGrid w:val="0"/>
        </w:rPr>
        <w:t>.2 - PERIOD OF EVALUATION</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Upon original appointment or promotions, all employees, shall be evaluated at the end of the first three months.  The supervisor shall perform an interim (informal) evaluation of the employee's job performance.  The supervisor shall complete a three-month Employment Evaluation Memorandum, submit it to the Director</w:t>
      </w:r>
      <w:r w:rsidR="00FA5937">
        <w:rPr>
          <w:snapToGrid w:val="0"/>
        </w:rPr>
        <w:t xml:space="preserve"> of Operations</w:t>
      </w:r>
      <w:r>
        <w:rPr>
          <w:snapToGrid w:val="0"/>
        </w:rPr>
        <w:t xml:space="preserve"> and Executive Director for approval, and review it with the employee.  </w:t>
      </w:r>
      <w:r w:rsidRPr="00287655">
        <w:rPr>
          <w:snapToGrid w:val="0"/>
        </w:rPr>
        <w:t xml:space="preserve">For employees assigned to permanent positions, a formal evaluation shall be conducted by the supervisor at the end of six months of service and annually thereafter from the date of permanent status.  An employee shall not be eligible for a pay increase other than cost of living until permanent status has been granted.  Contractual employees will be evaluated annually </w:t>
      </w:r>
      <w:r w:rsidR="002F0A52">
        <w:rPr>
          <w:snapToGrid w:val="0"/>
        </w:rPr>
        <w:t xml:space="preserve">upon </w:t>
      </w:r>
      <w:r w:rsidRPr="00287655">
        <w:rPr>
          <w:snapToGrid w:val="0"/>
        </w:rPr>
        <w:t>the renewal date of their contractual agreement.</w:t>
      </w:r>
      <w:r>
        <w:rPr>
          <w:snapToGrid w:val="0"/>
        </w:rPr>
        <w:t xml:space="preserve"> </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SECTION </w:t>
      </w:r>
      <w:r w:rsidR="005C551D">
        <w:rPr>
          <w:snapToGrid w:val="0"/>
        </w:rPr>
        <w:t>7</w:t>
      </w:r>
      <w:r>
        <w:rPr>
          <w:snapToGrid w:val="0"/>
        </w:rPr>
        <w:t>.3 - EVALUATIONS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Evaluations shall be prepared by the immediate supervisor of each employee, reviewed by the Director</w:t>
      </w:r>
      <w:r w:rsidR="00FA5937">
        <w:rPr>
          <w:snapToGrid w:val="0"/>
        </w:rPr>
        <w:t xml:space="preserve"> of Operations</w:t>
      </w:r>
      <w:r>
        <w:rPr>
          <w:snapToGrid w:val="0"/>
        </w:rPr>
        <w:t xml:space="preserve"> and signed by the Executive Director.  An employee in a supervisory position who is leaving the position shall be required to submit performance evaluation forms on all employees under his supervision who have not been evaluated within the previous six-month period.  In the event an employee has received an evaluation within the last six-months, the supervisor shall document through a memorandum to the employee’s personnel file any achievements or concerns that should be given attention.</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When an employee is demoted or is laterally transferred to another position, the annual evaluation date may change depending on action taken.  If the demotion or lateral transfer involves another supervisor the employee's current supervisor will complete an Employee Performance Appraisal form at the time of the change.  The new supervisor will be responsible for completing an Employee Performance Appraisal form from the date started in that position through the date of the annual evaluation.</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When an employee receives a promotion related to classification and compensation, the current supervisor will conduct a final Employee Performance Appraisal with regard to the employee's current position.  At the end of the six month probationary period in the new position, the supervisor will conduct a six month Performance Appraisal, and then annually thereafter.</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SECTION </w:t>
      </w:r>
      <w:r w:rsidR="005C551D">
        <w:rPr>
          <w:snapToGrid w:val="0"/>
        </w:rPr>
        <w:t>7</w:t>
      </w:r>
      <w:r>
        <w:rPr>
          <w:snapToGrid w:val="0"/>
        </w:rPr>
        <w:t>.4 - REVIEW WITH EMPLOYEE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Each employee shall have the opportunity to review every evaluation made of him/her.  Upon a review of the evaluation, the employee shall note in writing that the evaluation is agreeable or that he requests a review of the evaluation by a higher level of authority.</w:t>
      </w:r>
    </w:p>
    <w:p w:rsidR="003260BC" w:rsidRDefault="003260BC" w:rsidP="00E14988">
      <w:pPr>
        <w:widowControl w:val="0"/>
        <w:ind w:left="720"/>
        <w:rPr>
          <w:snapToGrid w:val="0"/>
        </w:rPr>
      </w:pPr>
    </w:p>
    <w:p w:rsidR="00E14988" w:rsidRDefault="00E14988" w:rsidP="00E14988">
      <w:pPr>
        <w:widowControl w:val="0"/>
        <w:ind w:left="720"/>
        <w:rPr>
          <w:snapToGrid w:val="0"/>
        </w:rPr>
      </w:pPr>
      <w:r>
        <w:rPr>
          <w:snapToGrid w:val="0"/>
        </w:rPr>
        <w:t xml:space="preserve">SECTION </w:t>
      </w:r>
      <w:r w:rsidR="005C551D">
        <w:rPr>
          <w:snapToGrid w:val="0"/>
        </w:rPr>
        <w:t>7</w:t>
      </w:r>
      <w:r>
        <w:rPr>
          <w:snapToGrid w:val="0"/>
        </w:rPr>
        <w:t>.5 - PROBATIONARY EVALUATION</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After the probationary period, the supervisor shall indicate in writing to the Director</w:t>
      </w:r>
      <w:r w:rsidR="00FA5937">
        <w:rPr>
          <w:snapToGrid w:val="0"/>
        </w:rPr>
        <w:t xml:space="preserve"> of Operations</w:t>
      </w:r>
      <w:r>
        <w:rPr>
          <w:snapToGrid w:val="0"/>
        </w:rPr>
        <w:t xml:space="preserve"> and Executive Director a recommendation for approval/disapproval of permanent status or extension of probationary period </w:t>
      </w:r>
      <w:r w:rsidRPr="00287655">
        <w:rPr>
          <w:snapToGrid w:val="0"/>
        </w:rPr>
        <w:t>for all employees assigned to permanent positions.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SECTION </w:t>
      </w:r>
      <w:r w:rsidR="005C551D">
        <w:rPr>
          <w:snapToGrid w:val="0"/>
        </w:rPr>
        <w:t>7</w:t>
      </w:r>
      <w:r>
        <w:rPr>
          <w:snapToGrid w:val="0"/>
        </w:rPr>
        <w:t>.6 - APPEAL OF EMPLOYEE EVALUATION</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Any employee who feels that his performance evaluation is not correct shall have the right to appeal to the higher authority up to and including the Executive Director.  Any determination by the Executive Director shall be final.</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SECTION </w:t>
      </w:r>
      <w:r w:rsidR="005C551D">
        <w:rPr>
          <w:snapToGrid w:val="0"/>
        </w:rPr>
        <w:t>7</w:t>
      </w:r>
      <w:r>
        <w:rPr>
          <w:snapToGrid w:val="0"/>
        </w:rPr>
        <w:t>.7 - PERFORMANCE EVALUATION CONFIDENTIALITY</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Performance evaluations shall be confidential and shall be made available only to:</w:t>
      </w:r>
    </w:p>
    <w:p w:rsidR="00E14988" w:rsidRDefault="00E14988" w:rsidP="004557C6">
      <w:pPr>
        <w:widowControl w:val="0"/>
        <w:numPr>
          <w:ilvl w:val="0"/>
          <w:numId w:val="18"/>
        </w:numPr>
        <w:tabs>
          <w:tab w:val="clear" w:pos="1440"/>
          <w:tab w:val="num" w:pos="1800"/>
        </w:tabs>
        <w:ind w:left="1800"/>
        <w:rPr>
          <w:snapToGrid w:val="0"/>
        </w:rPr>
      </w:pPr>
      <w:r>
        <w:rPr>
          <w:snapToGrid w:val="0"/>
        </w:rPr>
        <w:t>The employee evaluated (through the supervisor)</w:t>
      </w:r>
    </w:p>
    <w:p w:rsidR="00E14988" w:rsidRDefault="00E14988" w:rsidP="004557C6">
      <w:pPr>
        <w:widowControl w:val="0"/>
        <w:numPr>
          <w:ilvl w:val="0"/>
          <w:numId w:val="18"/>
        </w:numPr>
        <w:tabs>
          <w:tab w:val="clear" w:pos="1440"/>
          <w:tab w:val="num" w:pos="1800"/>
        </w:tabs>
        <w:ind w:left="1800"/>
        <w:rPr>
          <w:snapToGrid w:val="0"/>
        </w:rPr>
      </w:pPr>
      <w:r>
        <w:rPr>
          <w:snapToGrid w:val="0"/>
        </w:rPr>
        <w:lastRenderedPageBreak/>
        <w:t>His or her supervisor</w:t>
      </w:r>
    </w:p>
    <w:p w:rsidR="00E14988" w:rsidRDefault="00E14988" w:rsidP="004557C6">
      <w:pPr>
        <w:pStyle w:val="Heading8"/>
        <w:numPr>
          <w:ilvl w:val="0"/>
          <w:numId w:val="18"/>
        </w:numPr>
        <w:tabs>
          <w:tab w:val="clear" w:pos="1440"/>
          <w:tab w:val="num" w:pos="1800"/>
        </w:tabs>
        <w:ind w:left="1800"/>
      </w:pPr>
      <w:r>
        <w:t>The Executive Director</w:t>
      </w:r>
    </w:p>
    <w:p w:rsidR="00E14988" w:rsidRDefault="00E14988" w:rsidP="004557C6">
      <w:pPr>
        <w:widowControl w:val="0"/>
        <w:numPr>
          <w:ilvl w:val="0"/>
          <w:numId w:val="18"/>
        </w:numPr>
        <w:tabs>
          <w:tab w:val="clear" w:pos="1440"/>
          <w:tab w:val="num" w:pos="1800"/>
        </w:tabs>
        <w:ind w:left="1800"/>
        <w:rPr>
          <w:snapToGrid w:val="0"/>
        </w:rPr>
      </w:pPr>
      <w:r>
        <w:rPr>
          <w:snapToGrid w:val="0"/>
        </w:rPr>
        <w:t>The Board</w:t>
      </w:r>
    </w:p>
    <w:p w:rsidR="00E14988" w:rsidRDefault="00E14988" w:rsidP="00E14988">
      <w:pPr>
        <w:widowControl w:val="0"/>
        <w:ind w:left="720"/>
        <w:rPr>
          <w:b/>
          <w:snapToGrid w:val="0"/>
        </w:rPr>
      </w:pPr>
    </w:p>
    <w:p w:rsidR="00E14988" w:rsidRDefault="00E14988" w:rsidP="00E14988">
      <w:pPr>
        <w:widowControl w:val="0"/>
        <w:ind w:left="-90"/>
        <w:rPr>
          <w:b/>
          <w:snapToGrid w:val="0"/>
        </w:rPr>
      </w:pPr>
      <w:r>
        <w:rPr>
          <w:b/>
          <w:snapToGrid w:val="0"/>
        </w:rPr>
        <w:t xml:space="preserve">ARTICLE </w:t>
      </w:r>
      <w:r w:rsidR="005C551D">
        <w:rPr>
          <w:b/>
          <w:snapToGrid w:val="0"/>
        </w:rPr>
        <w:t>8</w:t>
      </w:r>
      <w:r>
        <w:rPr>
          <w:b/>
          <w:snapToGrid w:val="0"/>
        </w:rPr>
        <w:t>.  PERMANENT STATUS</w:t>
      </w:r>
    </w:p>
    <w:p w:rsidR="00E14988" w:rsidRDefault="00E14988" w:rsidP="00E14988">
      <w:pPr>
        <w:widowControl w:val="0"/>
        <w:ind w:left="720"/>
        <w:rPr>
          <w:snapToGrid w:val="0"/>
        </w:rPr>
      </w:pPr>
    </w:p>
    <w:p w:rsidR="00E14988" w:rsidRDefault="00E14988" w:rsidP="00E14988">
      <w:pPr>
        <w:widowControl w:val="0"/>
        <w:ind w:left="720"/>
        <w:rPr>
          <w:snapToGrid w:val="0"/>
        </w:rPr>
      </w:pPr>
      <w:r w:rsidRPr="00287655">
        <w:rPr>
          <w:snapToGrid w:val="0"/>
        </w:rPr>
        <w:t>Employees assigned to permanent positions,</w:t>
      </w:r>
      <w:r>
        <w:rPr>
          <w:snapToGrid w:val="0"/>
        </w:rPr>
        <w:t xml:space="preserve"> who have satisfactorily completed at least six (6) months of continuous service with the agency and met all conditions stipulated in Article 6 may be granted permanent status.  Permanent status can only be granted by approval of the Executive Director.   </w:t>
      </w:r>
    </w:p>
    <w:p w:rsidR="00E14988" w:rsidRDefault="00E14988" w:rsidP="00E14988">
      <w:pPr>
        <w:widowControl w:val="0"/>
        <w:ind w:left="720"/>
        <w:rPr>
          <w:snapToGrid w:val="0"/>
        </w:rPr>
      </w:pPr>
    </w:p>
    <w:p w:rsidR="00E14988" w:rsidRDefault="00E14988" w:rsidP="00E14988">
      <w:pPr>
        <w:pStyle w:val="Heading3"/>
        <w:widowControl w:val="0"/>
        <w:rPr>
          <w:snapToGrid w:val="0"/>
        </w:rPr>
      </w:pPr>
      <w:r>
        <w:rPr>
          <w:snapToGrid w:val="0"/>
        </w:rPr>
        <w:t xml:space="preserve">ARTICLE </w:t>
      </w:r>
      <w:r w:rsidR="005C551D">
        <w:rPr>
          <w:snapToGrid w:val="0"/>
        </w:rPr>
        <w:t>9</w:t>
      </w:r>
      <w:r>
        <w:rPr>
          <w:snapToGrid w:val="0"/>
        </w:rPr>
        <w:t>.  BENEFITS AND PRIVILEGES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Employees assigned to </w:t>
      </w:r>
      <w:r w:rsidR="00126AB0">
        <w:rPr>
          <w:snapToGrid w:val="0"/>
        </w:rPr>
        <w:t xml:space="preserve">full-time (30 hours per week or more), </w:t>
      </w:r>
      <w:r>
        <w:rPr>
          <w:snapToGrid w:val="0"/>
        </w:rPr>
        <w:t xml:space="preserve">permanent positions are entitled to benefits and privileges provided by the agency, proportionate to the percentage of </w:t>
      </w:r>
      <w:proofErr w:type="gramStart"/>
      <w:r>
        <w:rPr>
          <w:snapToGrid w:val="0"/>
        </w:rPr>
        <w:t>a</w:t>
      </w:r>
      <w:proofErr w:type="gramEnd"/>
      <w:r>
        <w:rPr>
          <w:snapToGrid w:val="0"/>
        </w:rPr>
        <w:t xml:space="preserve"> FTE (Full-time Equivalent).  </w:t>
      </w:r>
      <w:r w:rsidR="00126AB0">
        <w:rPr>
          <w:snapToGrid w:val="0"/>
        </w:rPr>
        <w:t>A</w:t>
      </w:r>
      <w:r>
        <w:rPr>
          <w:snapToGrid w:val="0"/>
        </w:rPr>
        <w:t>ny employee on Leave Without Pay for a period exceeding five full consecutive workdays, will not be eligible for benefits or privileges for the period related to the total time off payroll.  Benefits and privileges include: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u w:val="single"/>
        </w:rPr>
        <w:t>Annual Leave</w:t>
      </w:r>
      <w:r>
        <w:rPr>
          <w:snapToGrid w:val="0"/>
        </w:rPr>
        <w:t xml:space="preserve">:  </w:t>
      </w:r>
      <w:r w:rsidR="004F21C1" w:rsidRPr="00B97034">
        <w:rPr>
          <w:snapToGrid w:val="0"/>
        </w:rPr>
        <w:t>111 hours per year e</w:t>
      </w:r>
      <w:r w:rsidRPr="00B97034">
        <w:rPr>
          <w:snapToGrid w:val="0"/>
        </w:rPr>
        <w:t xml:space="preserve">arned at a rate of </w:t>
      </w:r>
      <w:r w:rsidR="0095197F" w:rsidRPr="00B97034">
        <w:rPr>
          <w:snapToGrid w:val="0"/>
        </w:rPr>
        <w:t>9.25 hours per month</w:t>
      </w:r>
      <w:r w:rsidRPr="00B97034">
        <w:rPr>
          <w:snapToGrid w:val="0"/>
        </w:rPr>
        <w:t xml:space="preserve"> for the first ten (10) years service.  Employees earn an additional 1</w:t>
      </w:r>
      <w:r w:rsidR="0095197F" w:rsidRPr="00B97034">
        <w:rPr>
          <w:snapToGrid w:val="0"/>
        </w:rPr>
        <w:t xml:space="preserve">¼ </w:t>
      </w:r>
      <w:r w:rsidRPr="00B97034">
        <w:rPr>
          <w:snapToGrid w:val="0"/>
        </w:rPr>
        <w:t xml:space="preserve">day for each year beyond the first ten (10) years of service.  </w:t>
      </w:r>
      <w:r w:rsidR="00170B81" w:rsidRPr="00B97034">
        <w:rPr>
          <w:snapToGrid w:val="0"/>
        </w:rPr>
        <w:t>337.50</w:t>
      </w:r>
      <w:r w:rsidR="00170B81">
        <w:rPr>
          <w:snapToGrid w:val="0"/>
        </w:rPr>
        <w:t xml:space="preserve"> hours </w:t>
      </w:r>
      <w:r>
        <w:rPr>
          <w:snapToGrid w:val="0"/>
        </w:rPr>
        <w:t>maximum allowed to be carried forward into the new calendar year.</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u w:val="single"/>
        </w:rPr>
        <w:t>Sick Leave</w:t>
      </w:r>
      <w:r>
        <w:rPr>
          <w:snapToGrid w:val="0"/>
        </w:rPr>
        <w:t xml:space="preserve">:  </w:t>
      </w:r>
      <w:r w:rsidR="004F21C1" w:rsidRPr="00B97034">
        <w:rPr>
          <w:snapToGrid w:val="0"/>
        </w:rPr>
        <w:t>111 hours per year e</w:t>
      </w:r>
      <w:r w:rsidRPr="00B97034">
        <w:rPr>
          <w:snapToGrid w:val="0"/>
        </w:rPr>
        <w:t xml:space="preserve">arned at a rate of </w:t>
      </w:r>
      <w:r w:rsidR="00805C79" w:rsidRPr="00B97034">
        <w:rPr>
          <w:snapToGrid w:val="0"/>
        </w:rPr>
        <w:t>9.25 hours</w:t>
      </w:r>
      <w:r w:rsidRPr="00B97034">
        <w:rPr>
          <w:snapToGrid w:val="0"/>
        </w:rPr>
        <w:t xml:space="preserve">.  </w:t>
      </w:r>
      <w:r w:rsidR="00170B81" w:rsidRPr="00B97034">
        <w:rPr>
          <w:snapToGrid w:val="0"/>
        </w:rPr>
        <w:t>675.00</w:t>
      </w:r>
      <w:r w:rsidR="00170B81">
        <w:rPr>
          <w:snapToGrid w:val="0"/>
        </w:rPr>
        <w:t xml:space="preserve"> hours </w:t>
      </w:r>
      <w:r>
        <w:rPr>
          <w:snapToGrid w:val="0"/>
        </w:rPr>
        <w:t>maximum allowed to be carried forward into the new calendar year.  No payment for unused sick leave upon termination or retirement.</w:t>
      </w:r>
    </w:p>
    <w:p w:rsidR="00E14988" w:rsidRDefault="00E14988" w:rsidP="00E14988">
      <w:pPr>
        <w:widowControl w:val="0"/>
        <w:ind w:left="720"/>
        <w:rPr>
          <w:snapToGrid w:val="0"/>
          <w:u w:val="single"/>
        </w:rPr>
      </w:pPr>
    </w:p>
    <w:p w:rsidR="00E14988" w:rsidRDefault="00E14988" w:rsidP="00E14988">
      <w:pPr>
        <w:widowControl w:val="0"/>
        <w:ind w:left="720"/>
        <w:rPr>
          <w:snapToGrid w:val="0"/>
        </w:rPr>
      </w:pPr>
      <w:r>
        <w:rPr>
          <w:snapToGrid w:val="0"/>
          <w:u w:val="single"/>
        </w:rPr>
        <w:t>Maternity Leave</w:t>
      </w:r>
      <w:r>
        <w:rPr>
          <w:snapToGrid w:val="0"/>
        </w:rPr>
        <w:t xml:space="preserve">:  Maternity leave is treated similar to that of any other </w:t>
      </w:r>
      <w:r w:rsidR="00FA5937">
        <w:rPr>
          <w:snapToGrid w:val="0"/>
        </w:rPr>
        <w:t>medical condition</w:t>
      </w:r>
      <w:r>
        <w:rPr>
          <w:snapToGrid w:val="0"/>
        </w:rPr>
        <w:t>.</w:t>
      </w:r>
    </w:p>
    <w:p w:rsidR="00126AB0" w:rsidRDefault="00126AB0" w:rsidP="00E14988">
      <w:pPr>
        <w:widowControl w:val="0"/>
        <w:ind w:left="720"/>
        <w:rPr>
          <w:snapToGrid w:val="0"/>
        </w:rPr>
      </w:pPr>
    </w:p>
    <w:p w:rsidR="00E14988" w:rsidRDefault="00E14988" w:rsidP="00E14988">
      <w:pPr>
        <w:widowControl w:val="0"/>
        <w:ind w:left="720"/>
        <w:rPr>
          <w:snapToGrid w:val="0"/>
        </w:rPr>
      </w:pPr>
      <w:r>
        <w:rPr>
          <w:snapToGrid w:val="0"/>
          <w:u w:val="single"/>
        </w:rPr>
        <w:t>Retirement</w:t>
      </w:r>
      <w:r>
        <w:rPr>
          <w:snapToGrid w:val="0"/>
        </w:rPr>
        <w:t xml:space="preserve">:  Employees assigned to permanent positions are required to become members </w:t>
      </w:r>
      <w:r w:rsidR="00E4281B">
        <w:rPr>
          <w:snapToGrid w:val="0"/>
        </w:rPr>
        <w:t>of</w:t>
      </w:r>
      <w:r>
        <w:rPr>
          <w:snapToGrid w:val="0"/>
        </w:rPr>
        <w:t xml:space="preserve"> the South Carolina Retirement System</w:t>
      </w:r>
      <w:r w:rsidR="00E4281B">
        <w:rPr>
          <w:snapToGrid w:val="0"/>
        </w:rPr>
        <w:t>, a 401(a) defined benefit retirement savings plan</w:t>
      </w:r>
      <w:r>
        <w:rPr>
          <w:snapToGrid w:val="0"/>
        </w:rPr>
        <w:t xml:space="preserve">.  Employees must contribute the applicable percentage of his or her </w:t>
      </w:r>
      <w:r w:rsidR="00E4281B">
        <w:rPr>
          <w:snapToGrid w:val="0"/>
        </w:rPr>
        <w:t>gross wages to the retirement system</w:t>
      </w:r>
      <w:r>
        <w:rPr>
          <w:snapToGrid w:val="0"/>
        </w:rPr>
        <w:t>.  The agency contributes a</w:t>
      </w:r>
      <w:r w:rsidR="00E4281B">
        <w:rPr>
          <w:snapToGrid w:val="0"/>
        </w:rPr>
        <w:t xml:space="preserve">n additional </w:t>
      </w:r>
      <w:r>
        <w:rPr>
          <w:snapToGrid w:val="0"/>
        </w:rPr>
        <w:t>percentage to cover the cost for a pre-retirement death benefit.  Details of the retirement system are available from the Director of Human Resources or contained on the South Carolina State Retirement System website.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u w:val="single"/>
        </w:rPr>
        <w:t>Social Security</w:t>
      </w:r>
      <w:r>
        <w:rPr>
          <w:snapToGrid w:val="0"/>
        </w:rPr>
        <w:t xml:space="preserve">:  Employees must contribute the appropriate percentage of </w:t>
      </w:r>
      <w:r w:rsidR="00E4281B">
        <w:rPr>
          <w:snapToGrid w:val="0"/>
        </w:rPr>
        <w:t>gross wages</w:t>
      </w:r>
      <w:r>
        <w:rPr>
          <w:snapToGrid w:val="0"/>
        </w:rPr>
        <w:t>, up to a current maximum.</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u w:val="single"/>
        </w:rPr>
        <w:t>Health Insurance</w:t>
      </w:r>
      <w:r>
        <w:rPr>
          <w:snapToGrid w:val="0"/>
        </w:rPr>
        <w:t xml:space="preserve">:  Employees assigned to permanent positions working 30 or more hours per week are eligible for Health Insurance.  The agency pays the cost of the employee's premium for standard coverage.  The employee pays any additional cost for expanded or dependent coverage.  </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u w:val="single"/>
        </w:rPr>
        <w:t>Dental Insurance</w:t>
      </w:r>
      <w:r>
        <w:rPr>
          <w:snapToGrid w:val="0"/>
        </w:rPr>
        <w:t xml:space="preserve">:  Employees assigned to permanent positions working 30 or more hours per week are eligible for Dental Insurance The agency pays the cost of employee's premium for standard coverage.  The employee pays any additional cost for expanded or dependent coverage.  </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u w:val="single"/>
        </w:rPr>
        <w:t>Life Insurance and Disability</w:t>
      </w:r>
      <w:r>
        <w:rPr>
          <w:snapToGrid w:val="0"/>
        </w:rPr>
        <w:t>:  Employees assigned to permanent positions working 30 or more hours per week are eligible for Life and Disability Insurance. The agency pays the cost of employee's premium for standard coverage.  The employee pays any additional costs for expanded or dependent coverage.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For detailed information on annual, sick and maternity leave, see respective policies.  For detailed benefit information on health, dental, life and disability insurance, retirement and social security see the Director of Human Resources.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SECTION </w:t>
      </w:r>
      <w:r w:rsidR="005C551D">
        <w:rPr>
          <w:snapToGrid w:val="0"/>
        </w:rPr>
        <w:t>9</w:t>
      </w:r>
      <w:r>
        <w:rPr>
          <w:snapToGrid w:val="0"/>
        </w:rPr>
        <w:t>.1 - OFFICIAL HOLIDAYS</w:t>
      </w:r>
    </w:p>
    <w:p w:rsidR="00E14988" w:rsidRDefault="00E14988" w:rsidP="00E14988">
      <w:pPr>
        <w:widowControl w:val="0"/>
        <w:ind w:left="720"/>
        <w:jc w:val="center"/>
        <w:rPr>
          <w:b/>
          <w:snapToGrid w:val="0"/>
        </w:rPr>
      </w:pPr>
    </w:p>
    <w:p w:rsidR="00E14988" w:rsidRDefault="00E14988" w:rsidP="00E14988">
      <w:pPr>
        <w:widowControl w:val="0"/>
        <w:ind w:left="720"/>
        <w:rPr>
          <w:snapToGrid w:val="0"/>
        </w:rPr>
      </w:pPr>
      <w:r>
        <w:rPr>
          <w:snapToGrid w:val="0"/>
        </w:rPr>
        <w:t>The following shall be observed as official paid holidays for the employees of Behavioral Health Services of Pickens County.</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New Year's Day</w:t>
      </w:r>
      <w:r>
        <w:rPr>
          <w:snapToGrid w:val="0"/>
        </w:rPr>
        <w:tab/>
      </w:r>
      <w:r>
        <w:rPr>
          <w:snapToGrid w:val="0"/>
        </w:rPr>
        <w:tab/>
      </w:r>
      <w:r>
        <w:rPr>
          <w:snapToGrid w:val="0"/>
        </w:rPr>
        <w:tab/>
        <w:t>January 1</w:t>
      </w:r>
    </w:p>
    <w:p w:rsidR="00E14988" w:rsidRDefault="00E14988" w:rsidP="00E14988">
      <w:pPr>
        <w:widowControl w:val="0"/>
        <w:ind w:left="720"/>
        <w:rPr>
          <w:snapToGrid w:val="0"/>
        </w:rPr>
      </w:pPr>
      <w:r>
        <w:rPr>
          <w:snapToGrid w:val="0"/>
        </w:rPr>
        <w:t>Martin Luther King Day</w:t>
      </w:r>
      <w:r>
        <w:rPr>
          <w:snapToGrid w:val="0"/>
        </w:rPr>
        <w:tab/>
      </w:r>
      <w:r>
        <w:rPr>
          <w:snapToGrid w:val="0"/>
        </w:rPr>
        <w:tab/>
        <w:t>Third Monday in January</w:t>
      </w:r>
    </w:p>
    <w:p w:rsidR="00E14988" w:rsidRDefault="00E14988" w:rsidP="00E14988">
      <w:pPr>
        <w:widowControl w:val="0"/>
        <w:ind w:left="720"/>
        <w:rPr>
          <w:snapToGrid w:val="0"/>
        </w:rPr>
      </w:pPr>
      <w:r>
        <w:rPr>
          <w:snapToGrid w:val="0"/>
        </w:rPr>
        <w:t>President's Day</w:t>
      </w:r>
      <w:r>
        <w:rPr>
          <w:snapToGrid w:val="0"/>
        </w:rPr>
        <w:tab/>
      </w:r>
      <w:r>
        <w:rPr>
          <w:snapToGrid w:val="0"/>
        </w:rPr>
        <w:tab/>
      </w:r>
      <w:r>
        <w:rPr>
          <w:snapToGrid w:val="0"/>
        </w:rPr>
        <w:tab/>
        <w:t>Third Monday in February</w:t>
      </w:r>
    </w:p>
    <w:p w:rsidR="00E14988" w:rsidRDefault="00E14988" w:rsidP="00E14988">
      <w:pPr>
        <w:widowControl w:val="0"/>
        <w:ind w:left="720"/>
        <w:rPr>
          <w:snapToGrid w:val="0"/>
        </w:rPr>
      </w:pPr>
      <w:r>
        <w:rPr>
          <w:snapToGrid w:val="0"/>
        </w:rPr>
        <w:t>Memorial Day</w:t>
      </w:r>
      <w:r>
        <w:rPr>
          <w:snapToGrid w:val="0"/>
        </w:rPr>
        <w:tab/>
      </w:r>
      <w:r>
        <w:rPr>
          <w:snapToGrid w:val="0"/>
        </w:rPr>
        <w:tab/>
      </w:r>
      <w:r>
        <w:rPr>
          <w:snapToGrid w:val="0"/>
        </w:rPr>
        <w:tab/>
      </w:r>
      <w:r>
        <w:rPr>
          <w:snapToGrid w:val="0"/>
        </w:rPr>
        <w:tab/>
        <w:t>Last Monday in May</w:t>
      </w:r>
    </w:p>
    <w:p w:rsidR="00B97034" w:rsidRDefault="00B97034" w:rsidP="00E14988">
      <w:pPr>
        <w:widowControl w:val="0"/>
        <w:ind w:left="720"/>
        <w:rPr>
          <w:snapToGrid w:val="0"/>
        </w:rPr>
      </w:pPr>
      <w:r>
        <w:rPr>
          <w:snapToGrid w:val="0"/>
        </w:rPr>
        <w:t>Juneteenth</w:t>
      </w:r>
      <w:r>
        <w:rPr>
          <w:snapToGrid w:val="0"/>
        </w:rPr>
        <w:tab/>
      </w:r>
      <w:r>
        <w:rPr>
          <w:snapToGrid w:val="0"/>
        </w:rPr>
        <w:tab/>
      </w:r>
      <w:r>
        <w:rPr>
          <w:snapToGrid w:val="0"/>
        </w:rPr>
        <w:tab/>
      </w:r>
      <w:r>
        <w:rPr>
          <w:snapToGrid w:val="0"/>
        </w:rPr>
        <w:tab/>
        <w:t>June 19</w:t>
      </w:r>
    </w:p>
    <w:p w:rsidR="00E14988" w:rsidRDefault="00E14988" w:rsidP="00E14988">
      <w:pPr>
        <w:widowControl w:val="0"/>
        <w:ind w:left="720"/>
        <w:rPr>
          <w:snapToGrid w:val="0"/>
        </w:rPr>
      </w:pPr>
      <w:r>
        <w:rPr>
          <w:snapToGrid w:val="0"/>
        </w:rPr>
        <w:t>Independence Day</w:t>
      </w:r>
      <w:r>
        <w:rPr>
          <w:snapToGrid w:val="0"/>
        </w:rPr>
        <w:tab/>
      </w:r>
      <w:r>
        <w:rPr>
          <w:snapToGrid w:val="0"/>
        </w:rPr>
        <w:tab/>
      </w:r>
      <w:r>
        <w:rPr>
          <w:snapToGrid w:val="0"/>
        </w:rPr>
        <w:tab/>
        <w:t>July 4</w:t>
      </w:r>
    </w:p>
    <w:p w:rsidR="00E14988" w:rsidRDefault="00E14988" w:rsidP="00E14988">
      <w:pPr>
        <w:widowControl w:val="0"/>
        <w:ind w:left="720"/>
        <w:rPr>
          <w:snapToGrid w:val="0"/>
        </w:rPr>
      </w:pPr>
      <w:r>
        <w:rPr>
          <w:snapToGrid w:val="0"/>
        </w:rPr>
        <w:t>Labor Day</w:t>
      </w:r>
      <w:r>
        <w:rPr>
          <w:snapToGrid w:val="0"/>
        </w:rPr>
        <w:tab/>
      </w:r>
      <w:r>
        <w:rPr>
          <w:snapToGrid w:val="0"/>
        </w:rPr>
        <w:tab/>
      </w:r>
      <w:r>
        <w:rPr>
          <w:snapToGrid w:val="0"/>
        </w:rPr>
        <w:tab/>
      </w:r>
      <w:r>
        <w:rPr>
          <w:snapToGrid w:val="0"/>
        </w:rPr>
        <w:tab/>
        <w:t>First Monday in September</w:t>
      </w:r>
    </w:p>
    <w:p w:rsidR="00E14988" w:rsidRDefault="00E14988" w:rsidP="00E14988">
      <w:pPr>
        <w:widowControl w:val="0"/>
        <w:ind w:left="720"/>
        <w:rPr>
          <w:snapToGrid w:val="0"/>
        </w:rPr>
      </w:pPr>
      <w:r>
        <w:rPr>
          <w:snapToGrid w:val="0"/>
        </w:rPr>
        <w:t>Election Day (General)</w:t>
      </w:r>
      <w:r>
        <w:rPr>
          <w:snapToGrid w:val="0"/>
        </w:rPr>
        <w:tab/>
      </w:r>
      <w:r>
        <w:rPr>
          <w:snapToGrid w:val="0"/>
        </w:rPr>
        <w:tab/>
        <w:t>First Tuesday in November</w:t>
      </w:r>
    </w:p>
    <w:p w:rsidR="00E14988" w:rsidRDefault="00E14988" w:rsidP="00E14988">
      <w:pPr>
        <w:widowControl w:val="0"/>
        <w:ind w:left="3600" w:firstLine="720"/>
        <w:rPr>
          <w:snapToGrid w:val="0"/>
        </w:rPr>
      </w:pPr>
      <w:r>
        <w:rPr>
          <w:snapToGrid w:val="0"/>
        </w:rPr>
        <w:t>(observed in even-numbered years)</w:t>
      </w:r>
    </w:p>
    <w:p w:rsidR="00E14988" w:rsidRDefault="00E14988" w:rsidP="00E14988">
      <w:pPr>
        <w:widowControl w:val="0"/>
        <w:ind w:left="720"/>
        <w:rPr>
          <w:snapToGrid w:val="0"/>
        </w:rPr>
      </w:pPr>
      <w:r>
        <w:rPr>
          <w:snapToGrid w:val="0"/>
        </w:rPr>
        <w:t>Veteran's Day</w:t>
      </w:r>
      <w:r>
        <w:rPr>
          <w:snapToGrid w:val="0"/>
        </w:rPr>
        <w:tab/>
      </w:r>
      <w:r>
        <w:rPr>
          <w:snapToGrid w:val="0"/>
        </w:rPr>
        <w:tab/>
      </w:r>
      <w:r>
        <w:rPr>
          <w:snapToGrid w:val="0"/>
        </w:rPr>
        <w:tab/>
      </w:r>
      <w:r>
        <w:rPr>
          <w:snapToGrid w:val="0"/>
        </w:rPr>
        <w:tab/>
        <w:t>November 11</w:t>
      </w:r>
    </w:p>
    <w:p w:rsidR="00E14988" w:rsidRDefault="00E14988" w:rsidP="00E14988">
      <w:pPr>
        <w:widowControl w:val="0"/>
        <w:ind w:left="720"/>
        <w:rPr>
          <w:snapToGrid w:val="0"/>
        </w:rPr>
      </w:pPr>
      <w:r>
        <w:rPr>
          <w:snapToGrid w:val="0"/>
        </w:rPr>
        <w:t>Thanksgiving Day &amp; Day After</w:t>
      </w:r>
      <w:r>
        <w:rPr>
          <w:snapToGrid w:val="0"/>
        </w:rPr>
        <w:tab/>
        <w:t>Fourth Thursday &amp; Friday in November</w:t>
      </w:r>
    </w:p>
    <w:p w:rsidR="00E14988" w:rsidRDefault="00E14988" w:rsidP="00E14988">
      <w:pPr>
        <w:widowControl w:val="0"/>
        <w:ind w:left="720"/>
        <w:rPr>
          <w:snapToGrid w:val="0"/>
        </w:rPr>
      </w:pPr>
      <w:r>
        <w:rPr>
          <w:snapToGrid w:val="0"/>
        </w:rPr>
        <w:t xml:space="preserve">Christmas Eve, Christmas Day </w:t>
      </w:r>
      <w:r>
        <w:rPr>
          <w:snapToGrid w:val="0"/>
        </w:rPr>
        <w:tab/>
        <w:t>December 24, 25 &amp; 26</w:t>
      </w:r>
    </w:p>
    <w:p w:rsidR="00E14988" w:rsidRDefault="00E14988" w:rsidP="00E14988">
      <w:pPr>
        <w:widowControl w:val="0"/>
        <w:ind w:left="720"/>
        <w:rPr>
          <w:snapToGrid w:val="0"/>
        </w:rPr>
      </w:pPr>
      <w:r>
        <w:rPr>
          <w:snapToGrid w:val="0"/>
        </w:rPr>
        <w:t>&amp; Day After Christmas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For each paid holiday, employee</w:t>
      </w:r>
      <w:r w:rsidR="00E4281B">
        <w:rPr>
          <w:snapToGrid w:val="0"/>
        </w:rPr>
        <w:t>s</w:t>
      </w:r>
      <w:r>
        <w:rPr>
          <w:snapToGrid w:val="0"/>
        </w:rPr>
        <w:t xml:space="preserve"> assigned to permanent position</w:t>
      </w:r>
      <w:r w:rsidR="00E4281B">
        <w:rPr>
          <w:snapToGrid w:val="0"/>
        </w:rPr>
        <w:t>s</w:t>
      </w:r>
      <w:r>
        <w:rPr>
          <w:snapToGrid w:val="0"/>
        </w:rPr>
        <w:t xml:space="preserve"> shall receive a holiday allowance equal to his normal pay for one workday.  A holiday falling on Saturday shall be observed on Friday; a holiday falling on Sunday shall be observed on Monday.  An employee who is required to work on an official holiday shall be permitted to take a day off with pay within the next thirty (30) calendar days.</w:t>
      </w:r>
    </w:p>
    <w:p w:rsidR="00E14988" w:rsidRDefault="00E14988" w:rsidP="00E14988">
      <w:pPr>
        <w:widowControl w:val="0"/>
        <w:rPr>
          <w:snapToGrid w:val="0"/>
        </w:rPr>
      </w:pPr>
      <w:r>
        <w:rPr>
          <w:snapToGrid w:val="0"/>
        </w:rPr>
        <w:t xml:space="preserve"> </w:t>
      </w:r>
    </w:p>
    <w:p w:rsidR="00E14988" w:rsidRDefault="00E14988" w:rsidP="00E14988">
      <w:pPr>
        <w:widowControl w:val="0"/>
        <w:ind w:left="720"/>
        <w:rPr>
          <w:snapToGrid w:val="0"/>
        </w:rPr>
      </w:pPr>
      <w:r>
        <w:rPr>
          <w:snapToGrid w:val="0"/>
        </w:rPr>
        <w:t xml:space="preserve">SECTION </w:t>
      </w:r>
      <w:r w:rsidR="005C551D">
        <w:rPr>
          <w:snapToGrid w:val="0"/>
        </w:rPr>
        <w:t>9</w:t>
      </w:r>
      <w:r>
        <w:rPr>
          <w:snapToGrid w:val="0"/>
        </w:rPr>
        <w:t>.2 - ANNUAL LEAVE POLICY</w:t>
      </w:r>
      <w:r w:rsidR="00E558D6">
        <w:rPr>
          <w:snapToGrid w:val="0"/>
        </w:rPr>
        <w:t xml:space="preserve"> (Revised 01-11-2023)</w:t>
      </w:r>
    </w:p>
    <w:p w:rsidR="00E14988" w:rsidRDefault="00E14988" w:rsidP="00E14988">
      <w:pPr>
        <w:widowControl w:val="0"/>
        <w:ind w:left="720"/>
        <w:rPr>
          <w:snapToGrid w:val="0"/>
        </w:rPr>
      </w:pPr>
      <w:r>
        <w:rPr>
          <w:snapToGrid w:val="0"/>
        </w:rPr>
        <w:t xml:space="preserve"> </w:t>
      </w:r>
    </w:p>
    <w:p w:rsidR="00E14988" w:rsidRDefault="00E14988" w:rsidP="00E14988">
      <w:pPr>
        <w:widowControl w:val="0"/>
        <w:ind w:left="720"/>
        <w:rPr>
          <w:snapToGrid w:val="0"/>
        </w:rPr>
      </w:pPr>
      <w:r>
        <w:rPr>
          <w:snapToGrid w:val="0"/>
        </w:rPr>
        <w:t>Purpose</w:t>
      </w:r>
    </w:p>
    <w:p w:rsidR="00E14988" w:rsidRDefault="00E14988" w:rsidP="00E14988">
      <w:pPr>
        <w:widowControl w:val="0"/>
        <w:ind w:left="720"/>
        <w:rPr>
          <w:snapToGrid w:val="0"/>
        </w:rPr>
      </w:pPr>
      <w:r>
        <w:rPr>
          <w:snapToGrid w:val="0"/>
        </w:rPr>
        <w:t>It is the policy of the agency to provide paid vacation affording the opportunity for healthful rest and relaxation to all permanent employees.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lastRenderedPageBreak/>
        <w:t>Work Week</w:t>
      </w:r>
    </w:p>
    <w:p w:rsidR="00E14988" w:rsidRDefault="00E14988" w:rsidP="00E14988">
      <w:pPr>
        <w:widowControl w:val="0"/>
        <w:ind w:left="720"/>
        <w:rPr>
          <w:snapToGrid w:val="0"/>
        </w:rPr>
      </w:pPr>
      <w:r>
        <w:rPr>
          <w:snapToGrid w:val="0"/>
        </w:rPr>
        <w:t>As used in this and other policies within the personnel program, the term "workweek" shall mean the number of hours an employee is scheduled to work during a normal week.</w:t>
      </w:r>
      <w:r w:rsidR="007B1206">
        <w:rPr>
          <w:snapToGrid w:val="0"/>
        </w:rPr>
        <w:t xml:space="preserve">  A full-time employee will be scheduled to work 37.5 hours per week</w:t>
      </w:r>
      <w:r w:rsidR="00CB4041">
        <w:rPr>
          <w:snapToGrid w:val="0"/>
        </w:rPr>
        <w:t>.</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Rate of Earnings</w:t>
      </w:r>
    </w:p>
    <w:p w:rsidR="00E14988" w:rsidRDefault="00E14988" w:rsidP="00E14988">
      <w:pPr>
        <w:widowControl w:val="0"/>
        <w:ind w:left="720"/>
        <w:rPr>
          <w:snapToGrid w:val="0"/>
        </w:rPr>
      </w:pPr>
      <w:r>
        <w:rPr>
          <w:snapToGrid w:val="0"/>
        </w:rPr>
        <w:t xml:space="preserve">All </w:t>
      </w:r>
      <w:r w:rsidR="007B1206">
        <w:rPr>
          <w:snapToGrid w:val="0"/>
        </w:rPr>
        <w:t xml:space="preserve">full-time and part-time </w:t>
      </w:r>
      <w:r>
        <w:rPr>
          <w:snapToGrid w:val="0"/>
        </w:rPr>
        <w:t>employees assigned to permanent positions who have completed at least six months of satisfactory service shall earn vacation time according to the following schedule:</w:t>
      </w:r>
    </w:p>
    <w:p w:rsidR="00765B20" w:rsidRDefault="00765B20" w:rsidP="00E14988">
      <w:pPr>
        <w:widowControl w:val="0"/>
        <w:ind w:left="720"/>
        <w:rPr>
          <w:snapToGrid w:val="0"/>
        </w:rPr>
      </w:pPr>
    </w:p>
    <w:p w:rsidR="00765B20" w:rsidRPr="00765B20" w:rsidRDefault="00765B20" w:rsidP="004557C6">
      <w:pPr>
        <w:pStyle w:val="ListParagraph"/>
        <w:widowControl w:val="0"/>
        <w:numPr>
          <w:ilvl w:val="0"/>
          <w:numId w:val="32"/>
        </w:numPr>
        <w:ind w:left="1800"/>
        <w:rPr>
          <w:snapToGrid w:val="0"/>
        </w:rPr>
      </w:pPr>
      <w:r>
        <w:rPr>
          <w:snapToGrid w:val="0"/>
        </w:rPr>
        <w:t>Full-time employees working 30 or more hours per week</w:t>
      </w:r>
    </w:p>
    <w:p w:rsidR="00E14988" w:rsidRDefault="00E14988" w:rsidP="00E14988">
      <w:pPr>
        <w:widowControl w:val="0"/>
        <w:ind w:left="720"/>
        <w:rPr>
          <w:snapToGrid w:val="0"/>
        </w:rPr>
      </w:pPr>
      <w:r>
        <w:rPr>
          <w:snapToGrid w:val="0"/>
        </w:rPr>
        <w:tab/>
      </w:r>
    </w:p>
    <w:p w:rsidR="00E14988" w:rsidRPr="00CB4041" w:rsidRDefault="00E14988" w:rsidP="004557C6">
      <w:pPr>
        <w:widowControl w:val="0"/>
        <w:numPr>
          <w:ilvl w:val="0"/>
          <w:numId w:val="33"/>
        </w:numPr>
        <w:tabs>
          <w:tab w:val="clear" w:pos="720"/>
          <w:tab w:val="num" w:pos="2520"/>
        </w:tabs>
        <w:ind w:left="2520"/>
        <w:rPr>
          <w:snapToGrid w:val="0"/>
        </w:rPr>
      </w:pPr>
      <w:r>
        <w:rPr>
          <w:snapToGrid w:val="0"/>
        </w:rPr>
        <w:t xml:space="preserve">Full-time employees with less than ten (10) years of continuous service shall </w:t>
      </w:r>
      <w:r w:rsidR="0095197F" w:rsidRPr="00DF494C">
        <w:rPr>
          <w:snapToGrid w:val="0"/>
        </w:rPr>
        <w:t xml:space="preserve">earn credit for paid </w:t>
      </w:r>
      <w:r w:rsidR="0095197F">
        <w:rPr>
          <w:snapToGrid w:val="0"/>
        </w:rPr>
        <w:t>annual leave</w:t>
      </w:r>
      <w:r w:rsidR="0095197F" w:rsidRPr="00DF494C">
        <w:rPr>
          <w:snapToGrid w:val="0"/>
        </w:rPr>
        <w:t xml:space="preserve"> </w:t>
      </w:r>
      <w:r w:rsidR="0095197F" w:rsidRPr="00CB4041">
        <w:rPr>
          <w:snapToGrid w:val="0"/>
        </w:rPr>
        <w:t>at the rate of 9.25 hours   per month</w:t>
      </w:r>
      <w:r w:rsidRPr="00CB4041">
        <w:rPr>
          <w:snapToGrid w:val="0"/>
        </w:rPr>
        <w:t>.  However, the employee will not be eligible to take, or, in the event of separation of employment, be paid for annual leave until he or she has achieved permanent status.</w:t>
      </w:r>
    </w:p>
    <w:p w:rsidR="00E14988" w:rsidRPr="00CB4041" w:rsidRDefault="00E14988" w:rsidP="00765B20">
      <w:pPr>
        <w:widowControl w:val="0"/>
        <w:tabs>
          <w:tab w:val="num" w:pos="1440"/>
          <w:tab w:val="num" w:pos="2520"/>
        </w:tabs>
        <w:ind w:left="2520" w:hanging="360"/>
        <w:rPr>
          <w:snapToGrid w:val="0"/>
        </w:rPr>
      </w:pPr>
    </w:p>
    <w:p w:rsidR="00E14988" w:rsidRDefault="00E14988" w:rsidP="004557C6">
      <w:pPr>
        <w:widowControl w:val="0"/>
        <w:numPr>
          <w:ilvl w:val="0"/>
          <w:numId w:val="33"/>
        </w:numPr>
        <w:tabs>
          <w:tab w:val="clear" w:pos="720"/>
          <w:tab w:val="num" w:pos="2520"/>
        </w:tabs>
        <w:ind w:left="2520"/>
        <w:rPr>
          <w:snapToGrid w:val="0"/>
        </w:rPr>
      </w:pPr>
      <w:r w:rsidRPr="00CB4041">
        <w:rPr>
          <w:snapToGrid w:val="0"/>
        </w:rPr>
        <w:t xml:space="preserve">After ten (10) years of continuous service, full time employees earn at the rate of an additional </w:t>
      </w:r>
      <w:r w:rsidR="002711D6">
        <w:rPr>
          <w:snapToGrid w:val="0"/>
        </w:rPr>
        <w:t>9.25 hours</w:t>
      </w:r>
      <w:r w:rsidRPr="00CB4041">
        <w:rPr>
          <w:snapToGrid w:val="0"/>
        </w:rPr>
        <w:t xml:space="preserve"> per year beyond the period of 10 years of employment; i.e., eleven (11) years of service earns </w:t>
      </w:r>
      <w:r w:rsidR="002711D6">
        <w:rPr>
          <w:snapToGrid w:val="0"/>
        </w:rPr>
        <w:t>120.25 hours</w:t>
      </w:r>
      <w:r w:rsidRPr="00CB4041">
        <w:rPr>
          <w:snapToGrid w:val="0"/>
        </w:rPr>
        <w:t xml:space="preserve">, etc.  A maximum of </w:t>
      </w:r>
      <w:r w:rsidR="00170B81" w:rsidRPr="00CB4041">
        <w:rPr>
          <w:snapToGrid w:val="0"/>
        </w:rPr>
        <w:t xml:space="preserve">337.50 hours </w:t>
      </w:r>
      <w:r w:rsidRPr="00CB4041">
        <w:rPr>
          <w:snapToGrid w:val="0"/>
        </w:rPr>
        <w:t>may be carried</w:t>
      </w:r>
      <w:r w:rsidRPr="00765B20">
        <w:rPr>
          <w:snapToGrid w:val="0"/>
        </w:rPr>
        <w:t xml:space="preserve"> forward at the end of the calendar year.  </w:t>
      </w:r>
    </w:p>
    <w:p w:rsidR="00765B20" w:rsidRDefault="00765B20" w:rsidP="00765B20">
      <w:pPr>
        <w:pStyle w:val="ListParagraph"/>
        <w:rPr>
          <w:snapToGrid w:val="0"/>
        </w:rPr>
      </w:pPr>
    </w:p>
    <w:p w:rsidR="00765B20" w:rsidRDefault="00E14988" w:rsidP="004557C6">
      <w:pPr>
        <w:pStyle w:val="ListParagraph"/>
        <w:widowControl w:val="0"/>
        <w:numPr>
          <w:ilvl w:val="0"/>
          <w:numId w:val="32"/>
        </w:numPr>
        <w:rPr>
          <w:snapToGrid w:val="0"/>
        </w:rPr>
      </w:pPr>
      <w:r w:rsidRPr="00765B20">
        <w:rPr>
          <w:snapToGrid w:val="0"/>
        </w:rPr>
        <w:t xml:space="preserve">Part time employees </w:t>
      </w:r>
      <w:r w:rsidR="00765B20">
        <w:rPr>
          <w:snapToGrid w:val="0"/>
        </w:rPr>
        <w:t>assigned to permanent positions working at least 20 hours per week, but less than 30</w:t>
      </w:r>
      <w:r w:rsidR="007B1206">
        <w:rPr>
          <w:snapToGrid w:val="0"/>
        </w:rPr>
        <w:t xml:space="preserve"> hours</w:t>
      </w:r>
    </w:p>
    <w:p w:rsidR="00765B20" w:rsidRDefault="00765B20" w:rsidP="00765B20">
      <w:pPr>
        <w:pStyle w:val="ListParagraph"/>
        <w:widowControl w:val="0"/>
        <w:ind w:left="1440"/>
        <w:rPr>
          <w:snapToGrid w:val="0"/>
        </w:rPr>
      </w:pPr>
    </w:p>
    <w:p w:rsidR="00E14988" w:rsidRPr="007B1206" w:rsidRDefault="007B1206" w:rsidP="004557C6">
      <w:pPr>
        <w:pStyle w:val="ListParagraph"/>
        <w:widowControl w:val="0"/>
        <w:numPr>
          <w:ilvl w:val="0"/>
          <w:numId w:val="34"/>
        </w:numPr>
        <w:ind w:left="2520"/>
        <w:rPr>
          <w:snapToGrid w:val="0"/>
        </w:rPr>
      </w:pPr>
      <w:r w:rsidRPr="007B1206">
        <w:rPr>
          <w:snapToGrid w:val="0"/>
        </w:rPr>
        <w:t xml:space="preserve">Part time employees </w:t>
      </w:r>
      <w:r w:rsidR="00E14988" w:rsidRPr="007B1206">
        <w:rPr>
          <w:snapToGrid w:val="0"/>
        </w:rPr>
        <w:t xml:space="preserve">shall earn credits for paid vacations at a rate based on the above schedule and in proportion to the percentage of the </w:t>
      </w:r>
      <w:r w:rsidR="00DF494C">
        <w:rPr>
          <w:snapToGrid w:val="0"/>
        </w:rPr>
        <w:t>full-time</w:t>
      </w:r>
      <w:r w:rsidR="00E14988" w:rsidRPr="007B1206">
        <w:rPr>
          <w:snapToGrid w:val="0"/>
        </w:rPr>
        <w:t xml:space="preserve"> workweek that they are scheduled to work.  (Example:  a permanent part-time employee who works twenty-five (25) hours per week with less than ten (10) years of continuous service would earn vacation time equal to one of his regularly scheduled workweeks (25 hours) each four months.</w:t>
      </w:r>
    </w:p>
    <w:p w:rsidR="00E14988" w:rsidRDefault="00E14988" w:rsidP="007B1206">
      <w:pPr>
        <w:widowControl w:val="0"/>
        <w:tabs>
          <w:tab w:val="num" w:pos="1440"/>
        </w:tabs>
        <w:ind w:left="2520" w:hanging="360"/>
        <w:rPr>
          <w:snapToGrid w:val="0"/>
        </w:rPr>
      </w:pPr>
    </w:p>
    <w:p w:rsidR="00E14988" w:rsidRDefault="00E14988" w:rsidP="004557C6">
      <w:pPr>
        <w:widowControl w:val="0"/>
        <w:numPr>
          <w:ilvl w:val="0"/>
          <w:numId w:val="34"/>
        </w:numPr>
        <w:ind w:left="2520"/>
        <w:rPr>
          <w:snapToGrid w:val="0"/>
        </w:rPr>
      </w:pPr>
      <w:r>
        <w:rPr>
          <w:snapToGrid w:val="0"/>
        </w:rPr>
        <w:t xml:space="preserve">Part-time employees who are scheduled to work less than one-half the normal </w:t>
      </w:r>
      <w:r w:rsidR="00DF494C">
        <w:rPr>
          <w:snapToGrid w:val="0"/>
        </w:rPr>
        <w:t xml:space="preserve">full-time </w:t>
      </w:r>
      <w:r>
        <w:rPr>
          <w:snapToGrid w:val="0"/>
        </w:rPr>
        <w:t>workweek and employees hired to fill temporary or seasonal positions shall not earn nor be paid for any vacation time.</w:t>
      </w:r>
    </w:p>
    <w:p w:rsidR="00E14988" w:rsidRDefault="00E14988" w:rsidP="00E14988">
      <w:pPr>
        <w:widowControl w:val="0"/>
        <w:tabs>
          <w:tab w:val="num" w:pos="1440"/>
        </w:tabs>
        <w:ind w:left="1800" w:hanging="360"/>
        <w:rPr>
          <w:snapToGrid w:val="0"/>
        </w:rPr>
      </w:pPr>
    </w:p>
    <w:p w:rsidR="00E14988" w:rsidRDefault="00E14988" w:rsidP="007B1206">
      <w:pPr>
        <w:widowControl w:val="0"/>
        <w:ind w:left="1440"/>
        <w:rPr>
          <w:snapToGrid w:val="0"/>
        </w:rPr>
      </w:pPr>
      <w:r>
        <w:rPr>
          <w:snapToGrid w:val="0"/>
        </w:rPr>
        <w:t>Employees on leave without pay for more than five (5) consecutive workdays shall not earn credits for paid vacation while on leave status.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Use of Annual Leave</w:t>
      </w:r>
    </w:p>
    <w:p w:rsidR="00F74C78" w:rsidRDefault="00F74C78" w:rsidP="00E14988">
      <w:pPr>
        <w:widowControl w:val="0"/>
        <w:ind w:left="720"/>
        <w:rPr>
          <w:snapToGrid w:val="0"/>
        </w:rPr>
      </w:pPr>
    </w:p>
    <w:p w:rsidR="00F74C78" w:rsidRDefault="00F74C78" w:rsidP="00E14988">
      <w:pPr>
        <w:widowControl w:val="0"/>
        <w:ind w:left="720"/>
        <w:rPr>
          <w:snapToGrid w:val="0"/>
        </w:rPr>
      </w:pPr>
      <w:r w:rsidRPr="00F74C78">
        <w:rPr>
          <w:snapToGrid w:val="0"/>
        </w:rPr>
        <w:t>Whenever possible, employees will be allowed to take paid annual leave at times most convenient to them</w:t>
      </w:r>
      <w:r>
        <w:rPr>
          <w:snapToGrid w:val="0"/>
        </w:rPr>
        <w:t>, but must be incompliance with the following parameters:</w:t>
      </w:r>
    </w:p>
    <w:p w:rsidR="00765B20" w:rsidRDefault="00765B20" w:rsidP="00E14988">
      <w:pPr>
        <w:widowControl w:val="0"/>
        <w:ind w:left="720"/>
        <w:rPr>
          <w:snapToGrid w:val="0"/>
        </w:rPr>
      </w:pPr>
    </w:p>
    <w:p w:rsidR="0072532D" w:rsidRDefault="0072532D" w:rsidP="004557C6">
      <w:pPr>
        <w:widowControl w:val="0"/>
        <w:numPr>
          <w:ilvl w:val="0"/>
          <w:numId w:val="31"/>
        </w:numPr>
        <w:tabs>
          <w:tab w:val="clear" w:pos="720"/>
          <w:tab w:val="num" w:pos="1440"/>
        </w:tabs>
        <w:ind w:left="1440"/>
        <w:rPr>
          <w:snapToGrid w:val="0"/>
        </w:rPr>
      </w:pPr>
      <w:r>
        <w:rPr>
          <w:snapToGrid w:val="0"/>
        </w:rPr>
        <w:t>A</w:t>
      </w:r>
      <w:r w:rsidR="00765B20" w:rsidRPr="007B1206">
        <w:rPr>
          <w:snapToGrid w:val="0"/>
        </w:rPr>
        <w:t xml:space="preserve">nnual leave must not be taken without prior written approval.  Requests for annual leave must be submitted by the employee </w:t>
      </w:r>
      <w:r>
        <w:rPr>
          <w:snapToGrid w:val="0"/>
        </w:rPr>
        <w:t xml:space="preserve">to the Executive Support Specialist or Director of Human Resources for consideration of compliance with annual </w:t>
      </w:r>
      <w:r w:rsidR="00FB7923">
        <w:rPr>
          <w:snapToGrid w:val="0"/>
        </w:rPr>
        <w:t xml:space="preserve">leave </w:t>
      </w:r>
      <w:r>
        <w:rPr>
          <w:snapToGrid w:val="0"/>
        </w:rPr>
        <w:t xml:space="preserve">policy.  The request must then be </w:t>
      </w:r>
      <w:r w:rsidR="00765B20" w:rsidRPr="007B1206">
        <w:rPr>
          <w:snapToGrid w:val="0"/>
        </w:rPr>
        <w:t xml:space="preserve">approved by the appropriate supervisor.  Once the annual leave request has been approved, the receptionists will be informed so any appointments can be rescheduled, and the approved request becomes part of the employee's official leave record.  An employee must receive notification that his or her request for annual leave has been approved, prior to taking leave.  </w:t>
      </w:r>
      <w:r w:rsidRPr="007B1206">
        <w:rPr>
          <w:snapToGrid w:val="0"/>
        </w:rPr>
        <w:t>In an emergency</w:t>
      </w:r>
      <w:r>
        <w:rPr>
          <w:snapToGrid w:val="0"/>
        </w:rPr>
        <w:t xml:space="preserve"> situation</w:t>
      </w:r>
      <w:r w:rsidRPr="007B1206">
        <w:rPr>
          <w:snapToGrid w:val="0"/>
        </w:rPr>
        <w:t xml:space="preserve">, oral </w:t>
      </w:r>
      <w:r>
        <w:rPr>
          <w:snapToGrid w:val="0"/>
        </w:rPr>
        <w:t xml:space="preserve">or electronic </w:t>
      </w:r>
      <w:r w:rsidRPr="007B1206">
        <w:rPr>
          <w:snapToGrid w:val="0"/>
        </w:rPr>
        <w:t>approval may be granted by the immediate supervisor</w:t>
      </w:r>
      <w:r>
        <w:rPr>
          <w:snapToGrid w:val="0"/>
        </w:rPr>
        <w:t xml:space="preserve">.  </w:t>
      </w:r>
      <w:r w:rsidR="00765B20" w:rsidRPr="007B1206">
        <w:rPr>
          <w:snapToGrid w:val="0"/>
        </w:rPr>
        <w:t xml:space="preserve">In a situation where leave has been disapproved because it does not comply with policy, the supervisor must </w:t>
      </w:r>
      <w:r>
        <w:rPr>
          <w:snapToGrid w:val="0"/>
        </w:rPr>
        <w:t>consider approving or disapproving the request.  I</w:t>
      </w:r>
      <w:r w:rsidR="00765B20" w:rsidRPr="007B1206">
        <w:rPr>
          <w:snapToGrid w:val="0"/>
        </w:rPr>
        <w:t xml:space="preserve">n the event he/she is willing to agree with the request, the supervisor must present the request to the </w:t>
      </w:r>
      <w:r>
        <w:rPr>
          <w:snapToGrid w:val="0"/>
        </w:rPr>
        <w:t xml:space="preserve">Executive </w:t>
      </w:r>
      <w:r w:rsidR="00765B20" w:rsidRPr="007B1206">
        <w:rPr>
          <w:snapToGrid w:val="0"/>
        </w:rPr>
        <w:t>Director for approval consideration</w:t>
      </w:r>
      <w:r>
        <w:rPr>
          <w:snapToGrid w:val="0"/>
        </w:rPr>
        <w:t xml:space="preserve">.  </w:t>
      </w:r>
      <w:r w:rsidRPr="007B1206">
        <w:rPr>
          <w:snapToGrid w:val="0"/>
        </w:rPr>
        <w:t xml:space="preserve">  </w:t>
      </w:r>
    </w:p>
    <w:p w:rsidR="00F74C78" w:rsidRDefault="007B1206" w:rsidP="0072532D">
      <w:pPr>
        <w:widowControl w:val="0"/>
        <w:tabs>
          <w:tab w:val="num" w:pos="1440"/>
        </w:tabs>
        <w:ind w:left="1440"/>
        <w:rPr>
          <w:snapToGrid w:val="0"/>
        </w:rPr>
      </w:pPr>
      <w:r>
        <w:rPr>
          <w:snapToGrid w:val="0"/>
        </w:rPr>
        <w:t xml:space="preserve">   </w:t>
      </w:r>
    </w:p>
    <w:p w:rsidR="00F74C78" w:rsidRDefault="00F74C78" w:rsidP="004557C6">
      <w:pPr>
        <w:widowControl w:val="0"/>
        <w:numPr>
          <w:ilvl w:val="0"/>
          <w:numId w:val="31"/>
        </w:numPr>
        <w:tabs>
          <w:tab w:val="clear" w:pos="720"/>
          <w:tab w:val="num" w:pos="1440"/>
        </w:tabs>
        <w:ind w:left="1440"/>
        <w:rPr>
          <w:snapToGrid w:val="0"/>
        </w:rPr>
      </w:pPr>
      <w:r>
        <w:rPr>
          <w:snapToGrid w:val="0"/>
        </w:rPr>
        <w:t>Except in the case of an emergency, all annual leave must be approved in advance by the employee's supervisor.  An employee wishing to take more than four (4) hours of annual leave must request approval at least one week in advance.</w:t>
      </w:r>
      <w:r w:rsidR="0072532D">
        <w:rPr>
          <w:snapToGrid w:val="0"/>
        </w:rPr>
        <w:t xml:space="preserve">  Requests for more than four (4) hours of annual leave without one week’s advance notice can only be granted with the approval of the Executive Director.</w:t>
      </w:r>
    </w:p>
    <w:p w:rsidR="00F74C78" w:rsidRDefault="00F74C78" w:rsidP="00F74C78">
      <w:pPr>
        <w:widowControl w:val="0"/>
        <w:ind w:left="1440"/>
        <w:rPr>
          <w:snapToGrid w:val="0"/>
        </w:rPr>
      </w:pPr>
    </w:p>
    <w:p w:rsidR="00F74C78" w:rsidRDefault="00F74C78" w:rsidP="004557C6">
      <w:pPr>
        <w:widowControl w:val="0"/>
        <w:numPr>
          <w:ilvl w:val="0"/>
          <w:numId w:val="31"/>
        </w:numPr>
        <w:tabs>
          <w:tab w:val="clear" w:pos="720"/>
          <w:tab w:val="num" w:pos="1440"/>
        </w:tabs>
        <w:ind w:left="1440"/>
        <w:rPr>
          <w:snapToGrid w:val="0"/>
        </w:rPr>
      </w:pPr>
      <w:r>
        <w:rPr>
          <w:snapToGrid w:val="0"/>
        </w:rPr>
        <w:t xml:space="preserve">No annual leave </w:t>
      </w:r>
      <w:r w:rsidR="00A046DF">
        <w:rPr>
          <w:snapToGrid w:val="0"/>
        </w:rPr>
        <w:t>requests for</w:t>
      </w:r>
      <w:r>
        <w:rPr>
          <w:snapToGrid w:val="0"/>
        </w:rPr>
        <w:t xml:space="preserve"> more than two (2) consecutive weeks will be granted, without the approval of the superv</w:t>
      </w:r>
      <w:r w:rsidR="00A046DF">
        <w:rPr>
          <w:snapToGrid w:val="0"/>
        </w:rPr>
        <w:t>isor and the Executive Director.  FMLA-approved situations are an exception.</w:t>
      </w:r>
    </w:p>
    <w:p w:rsidR="00F74C78" w:rsidRDefault="007B1206" w:rsidP="00F74C78">
      <w:pPr>
        <w:widowControl w:val="0"/>
        <w:tabs>
          <w:tab w:val="num" w:pos="1440"/>
        </w:tabs>
        <w:rPr>
          <w:snapToGrid w:val="0"/>
        </w:rPr>
      </w:pPr>
      <w:r>
        <w:rPr>
          <w:snapToGrid w:val="0"/>
        </w:rPr>
        <w:t xml:space="preserve"> </w:t>
      </w:r>
    </w:p>
    <w:p w:rsidR="00F74C78" w:rsidRDefault="00F74C78" w:rsidP="004557C6">
      <w:pPr>
        <w:widowControl w:val="0"/>
        <w:numPr>
          <w:ilvl w:val="0"/>
          <w:numId w:val="31"/>
        </w:numPr>
        <w:tabs>
          <w:tab w:val="clear" w:pos="720"/>
          <w:tab w:val="num" w:pos="1440"/>
        </w:tabs>
        <w:ind w:left="1440"/>
        <w:rPr>
          <w:snapToGrid w:val="0"/>
        </w:rPr>
      </w:pPr>
      <w:r w:rsidRPr="00F74C78">
        <w:rPr>
          <w:snapToGrid w:val="0"/>
        </w:rPr>
        <w:t xml:space="preserve">Annual leave should be planned so as not to interfere with scheduled workload deadlines.  </w:t>
      </w:r>
      <w:r>
        <w:rPr>
          <w:snapToGrid w:val="0"/>
        </w:rPr>
        <w:t>To ensure continued smooth operation and maintenance of a high level of quality services, the agency reserves the right to limit the number of employees who may be absent from a given program or unit at any one time.  No</w:t>
      </w:r>
      <w:r w:rsidRPr="00F74C78">
        <w:rPr>
          <w:snapToGrid w:val="0"/>
        </w:rPr>
        <w:t>t more than 50% of the staff from a division or project may be on leave at one time.</w:t>
      </w:r>
      <w:r>
        <w:rPr>
          <w:snapToGrid w:val="0"/>
        </w:rPr>
        <w:t xml:space="preserve">  </w:t>
      </w:r>
      <w:r w:rsidRPr="00F74C78">
        <w:rPr>
          <w:snapToGrid w:val="0"/>
        </w:rPr>
        <w:t>When there is a conflict in the vacation choices of two or more employees who cannot be spared at the same time, preference will be given to the employee with the longest continuous service with the agency.</w:t>
      </w:r>
    </w:p>
    <w:p w:rsidR="00F74C78" w:rsidRDefault="00F74C78" w:rsidP="00F74C78">
      <w:pPr>
        <w:pStyle w:val="ListParagraph"/>
        <w:rPr>
          <w:snapToGrid w:val="0"/>
        </w:rPr>
      </w:pPr>
    </w:p>
    <w:p w:rsidR="00F74C78" w:rsidRDefault="00F74C78" w:rsidP="004557C6">
      <w:pPr>
        <w:widowControl w:val="0"/>
        <w:numPr>
          <w:ilvl w:val="0"/>
          <w:numId w:val="31"/>
        </w:numPr>
        <w:tabs>
          <w:tab w:val="clear" w:pos="720"/>
          <w:tab w:val="num" w:pos="1440"/>
        </w:tabs>
        <w:ind w:left="1440"/>
        <w:rPr>
          <w:snapToGrid w:val="0"/>
        </w:rPr>
      </w:pPr>
      <w:r w:rsidRPr="00F74C78">
        <w:rPr>
          <w:snapToGrid w:val="0"/>
        </w:rPr>
        <w:t xml:space="preserve">Annual leave time will be charged in units of one-half or whole hours </w:t>
      </w:r>
      <w:r w:rsidR="00FB7923">
        <w:rPr>
          <w:snapToGrid w:val="0"/>
        </w:rPr>
        <w:t>and</w:t>
      </w:r>
      <w:r w:rsidRPr="00F74C78">
        <w:rPr>
          <w:snapToGrid w:val="0"/>
        </w:rPr>
        <w:t xml:space="preserve"> hours applicable to a relative work-day.</w:t>
      </w:r>
    </w:p>
    <w:p w:rsidR="00A046DF" w:rsidRDefault="00A046DF" w:rsidP="00A046DF">
      <w:pPr>
        <w:pStyle w:val="ListParagraph"/>
        <w:rPr>
          <w:snapToGrid w:val="0"/>
        </w:rPr>
      </w:pPr>
    </w:p>
    <w:p w:rsidR="00A046DF" w:rsidRDefault="00A046DF" w:rsidP="004557C6">
      <w:pPr>
        <w:pStyle w:val="ListParagraph"/>
        <w:numPr>
          <w:ilvl w:val="0"/>
          <w:numId w:val="31"/>
        </w:numPr>
        <w:tabs>
          <w:tab w:val="clear" w:pos="720"/>
          <w:tab w:val="num" w:pos="1440"/>
        </w:tabs>
        <w:ind w:left="1440"/>
        <w:rPr>
          <w:snapToGrid w:val="0"/>
        </w:rPr>
      </w:pPr>
      <w:r w:rsidRPr="00A046DF">
        <w:rPr>
          <w:snapToGrid w:val="0"/>
        </w:rPr>
        <w:t>When a paid holiday is observed by the agency during the period an employee is on paid annual leave, the employee shall receive only his</w:t>
      </w:r>
      <w:r w:rsidR="00FB7923">
        <w:rPr>
          <w:snapToGrid w:val="0"/>
        </w:rPr>
        <w:t xml:space="preserve"> or her</w:t>
      </w:r>
      <w:r w:rsidRPr="00A046DF">
        <w:rPr>
          <w:snapToGrid w:val="0"/>
        </w:rPr>
        <w:t xml:space="preserve"> regular pay</w:t>
      </w:r>
      <w:r w:rsidR="00FB7923">
        <w:rPr>
          <w:snapToGrid w:val="0"/>
        </w:rPr>
        <w:t xml:space="preserve"> for a holiday</w:t>
      </w:r>
      <w:r w:rsidRPr="00A046DF">
        <w:rPr>
          <w:snapToGrid w:val="0"/>
        </w:rPr>
        <w:t xml:space="preserve"> and that day shall not be charged against the employee's annual leave earnings.</w:t>
      </w:r>
    </w:p>
    <w:p w:rsidR="00A046DF" w:rsidRPr="00A046DF" w:rsidRDefault="00A046DF" w:rsidP="00A046DF">
      <w:pPr>
        <w:pStyle w:val="ListParagraph"/>
        <w:rPr>
          <w:snapToGrid w:val="0"/>
        </w:rPr>
      </w:pPr>
    </w:p>
    <w:p w:rsidR="00A046DF" w:rsidRDefault="00A046DF" w:rsidP="004557C6">
      <w:pPr>
        <w:pStyle w:val="ListParagraph"/>
        <w:numPr>
          <w:ilvl w:val="0"/>
          <w:numId w:val="31"/>
        </w:numPr>
        <w:tabs>
          <w:tab w:val="clear" w:pos="720"/>
          <w:tab w:val="num" w:pos="1440"/>
        </w:tabs>
        <w:ind w:left="1440"/>
        <w:rPr>
          <w:snapToGrid w:val="0"/>
        </w:rPr>
      </w:pPr>
      <w:r>
        <w:rPr>
          <w:snapToGrid w:val="0"/>
        </w:rPr>
        <w:t>In the event an employee experiences an illness while on annual leave, no other leave can be substituted for the annual leave.</w:t>
      </w:r>
    </w:p>
    <w:p w:rsidR="00A046DF" w:rsidRPr="00A046DF" w:rsidRDefault="00A046DF" w:rsidP="00A046DF">
      <w:pPr>
        <w:pStyle w:val="ListParagraph"/>
        <w:rPr>
          <w:snapToGrid w:val="0"/>
        </w:rPr>
      </w:pPr>
    </w:p>
    <w:p w:rsidR="00A046DF" w:rsidRDefault="00A046DF" w:rsidP="004557C6">
      <w:pPr>
        <w:pStyle w:val="ListParagraph"/>
        <w:numPr>
          <w:ilvl w:val="0"/>
          <w:numId w:val="31"/>
        </w:numPr>
        <w:tabs>
          <w:tab w:val="clear" w:pos="720"/>
          <w:tab w:val="num" w:pos="1440"/>
        </w:tabs>
        <w:ind w:left="1440"/>
        <w:rPr>
          <w:snapToGrid w:val="0"/>
        </w:rPr>
      </w:pPr>
      <w:r>
        <w:rPr>
          <w:snapToGrid w:val="0"/>
        </w:rPr>
        <w:lastRenderedPageBreak/>
        <w:t>Use of annual leave during the time an employee has submitted his or her resignation is prohibited, unless deemed necessary by the supervisor and approved by the Executive Director.</w:t>
      </w:r>
    </w:p>
    <w:p w:rsidR="00A046DF" w:rsidRPr="00A046DF" w:rsidRDefault="00A046DF" w:rsidP="00A046DF">
      <w:pPr>
        <w:pStyle w:val="ListParagraph"/>
        <w:rPr>
          <w:snapToGrid w:val="0"/>
        </w:rPr>
      </w:pPr>
    </w:p>
    <w:p w:rsidR="00E14988" w:rsidRPr="00424323" w:rsidRDefault="00E14988" w:rsidP="00E14988">
      <w:pPr>
        <w:widowControl w:val="0"/>
        <w:tabs>
          <w:tab w:val="num" w:pos="0"/>
        </w:tabs>
        <w:ind w:left="720"/>
        <w:rPr>
          <w:snapToGrid w:val="0"/>
          <w:szCs w:val="24"/>
        </w:rPr>
      </w:pPr>
      <w:r w:rsidRPr="00424323">
        <w:rPr>
          <w:snapToGrid w:val="0"/>
          <w:szCs w:val="24"/>
        </w:rPr>
        <w:t>Transfer of Annual Leave to Another Employee on Leave Without Pay</w:t>
      </w:r>
    </w:p>
    <w:p w:rsidR="00E14988" w:rsidRPr="00424323" w:rsidRDefault="00E14988" w:rsidP="00E14988">
      <w:pPr>
        <w:pStyle w:val="ListParagraph"/>
        <w:widowControl w:val="0"/>
        <w:tabs>
          <w:tab w:val="num" w:pos="1440"/>
        </w:tabs>
        <w:rPr>
          <w:snapToGrid w:val="0"/>
        </w:rPr>
      </w:pPr>
    </w:p>
    <w:p w:rsidR="00E14988" w:rsidRDefault="00E14988" w:rsidP="00E14988">
      <w:pPr>
        <w:pStyle w:val="BodyTextIndent2"/>
      </w:pPr>
      <w:r>
        <w:t>In the event that a permanent employee has exhausted all available leave and will be placed on leave without pay for an approved circumstance, other permanent employees may opt to transfer one (1) or two (2) days of their accrued annual leave to the employee placed on leave without pay.  Only enough days to cover the absence will be transferred.  Once the employee receiving the transferred annual leave returns to work, no more time will be transferred to their leave balance.  Also, the receiving employee must use any leave accrued during the time of absence as it becomes available in place of any transferred leave.  Annual leave will be transferred in whole-day increments (7.5 hours).</w:t>
      </w:r>
    </w:p>
    <w:p w:rsidR="00E14988" w:rsidRDefault="00E14988" w:rsidP="00E14988">
      <w:pPr>
        <w:pStyle w:val="BodyTextIndent2"/>
      </w:pPr>
    </w:p>
    <w:p w:rsidR="00E14988" w:rsidRDefault="00E14988" w:rsidP="00E14988">
      <w:pPr>
        <w:pStyle w:val="BodyTextIndent2"/>
      </w:pPr>
      <w:r>
        <w:t>The</w:t>
      </w:r>
      <w:r w:rsidR="00FA5937">
        <w:t xml:space="preserve"> Director of Operations</w:t>
      </w:r>
      <w:r>
        <w:t xml:space="preserve"> and Executive Director will make the determination if the circumstance qualifies for leave transfer.  With the employee’s consent, staff members will be made aware that a leave need exists and will be allowed to transfer leave on a confidential, volunteer basis. </w:t>
      </w:r>
    </w:p>
    <w:p w:rsidR="00E14988" w:rsidRDefault="00E14988" w:rsidP="00E14988">
      <w:pPr>
        <w:widowControl w:val="0"/>
        <w:ind w:left="1800"/>
        <w:rPr>
          <w:snapToGrid w:val="0"/>
        </w:rPr>
      </w:pPr>
    </w:p>
    <w:p w:rsidR="00E14988" w:rsidRDefault="00E14988" w:rsidP="00E14988">
      <w:pPr>
        <w:widowControl w:val="0"/>
        <w:tabs>
          <w:tab w:val="num" w:pos="720"/>
        </w:tabs>
        <w:ind w:left="720"/>
        <w:rPr>
          <w:snapToGrid w:val="0"/>
        </w:rPr>
      </w:pPr>
      <w:r>
        <w:rPr>
          <w:snapToGrid w:val="0"/>
        </w:rPr>
        <w:t>Payout of Annual Leave Earnings</w:t>
      </w:r>
    </w:p>
    <w:p w:rsidR="00E14988" w:rsidRDefault="00E14988" w:rsidP="00E14988">
      <w:pPr>
        <w:widowControl w:val="0"/>
        <w:tabs>
          <w:tab w:val="num" w:pos="1800"/>
        </w:tabs>
        <w:ind w:left="1800" w:hanging="360"/>
        <w:rPr>
          <w:snapToGrid w:val="0"/>
        </w:rPr>
      </w:pPr>
    </w:p>
    <w:p w:rsidR="007B1206" w:rsidRPr="007B1206" w:rsidRDefault="007B1206" w:rsidP="00FB7923">
      <w:pPr>
        <w:ind w:left="1440"/>
        <w:rPr>
          <w:snapToGrid w:val="0"/>
        </w:rPr>
      </w:pPr>
      <w:r w:rsidRPr="007B1206">
        <w:rPr>
          <w:snapToGrid w:val="0"/>
        </w:rPr>
        <w:t xml:space="preserve">Upon termination of employment </w:t>
      </w:r>
      <w:r w:rsidR="0006194E">
        <w:rPr>
          <w:snapToGrid w:val="0"/>
        </w:rPr>
        <w:t xml:space="preserve">by resignation </w:t>
      </w:r>
      <w:r w:rsidRPr="007B1206">
        <w:rPr>
          <w:snapToGrid w:val="0"/>
        </w:rPr>
        <w:t xml:space="preserve">or retirement, employees shall be paid a lump sum for the authorized unused annual leave earnings accumulated to their credit, provided that appropriate notice of resignation or retirement has been given.  </w:t>
      </w:r>
      <w:r w:rsidR="00FB7923" w:rsidRPr="00FB7923">
        <w:t xml:space="preserve">Written notice of resignation or retirement must be submitted at least thirty (30) days in advance for </w:t>
      </w:r>
      <w:r w:rsidR="00FB7923" w:rsidRPr="00CB4041">
        <w:t>all</w:t>
      </w:r>
      <w:r w:rsidR="00FB7923" w:rsidRPr="00FB7923">
        <w:t xml:space="preserve"> positions</w:t>
      </w:r>
      <w:r w:rsidR="00237804">
        <w:t>, at the discretion of the Executive Director</w:t>
      </w:r>
      <w:r w:rsidR="00FB7923" w:rsidRPr="00FB7923">
        <w:t xml:space="preserve">.  </w:t>
      </w:r>
      <w:r w:rsidR="00FB7923">
        <w:t xml:space="preserve">The amount of unused annual leave should not be incorporated into the required period of notice, unless agreed upon and allowed by the Executive Director.  Failure to provide appropriate notice will result in forfeiture of time and/or pay for accumulated annual leave.  </w:t>
      </w:r>
      <w:r w:rsidRPr="007B1206">
        <w:rPr>
          <w:snapToGrid w:val="0"/>
        </w:rPr>
        <w:t>The total number of annual leave days paid in a lump sum to such employee shall not exceed forty-five (45) days.  Upon the death of an employee, a lump sum payment will be made to the employee's legal representative for unused annual leave, not to exceed forty-five (45) days.</w:t>
      </w:r>
    </w:p>
    <w:p w:rsidR="007B1206" w:rsidRDefault="007B1206" w:rsidP="00E14988">
      <w:pPr>
        <w:widowControl w:val="0"/>
        <w:tabs>
          <w:tab w:val="num" w:pos="1800"/>
        </w:tabs>
        <w:ind w:left="1800" w:hanging="360"/>
        <w:rPr>
          <w:snapToGrid w:val="0"/>
        </w:rPr>
      </w:pPr>
    </w:p>
    <w:p w:rsidR="00E14988" w:rsidRDefault="00E14988" w:rsidP="00E14988">
      <w:pPr>
        <w:pStyle w:val="BodyTextIndent2"/>
        <w:tabs>
          <w:tab w:val="num" w:pos="1440"/>
        </w:tabs>
      </w:pPr>
      <w:r>
        <w:t xml:space="preserve">In the event the agency terminates employment, the employee will be paid for any unused accrued annual leave. </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SECTION </w:t>
      </w:r>
      <w:r w:rsidR="005C551D">
        <w:rPr>
          <w:snapToGrid w:val="0"/>
        </w:rPr>
        <w:t>9</w:t>
      </w:r>
      <w:r>
        <w:rPr>
          <w:snapToGrid w:val="0"/>
        </w:rPr>
        <w:t>.3 - SICK LEAVE POLICY</w:t>
      </w:r>
    </w:p>
    <w:p w:rsidR="00E14988" w:rsidRDefault="00E14988" w:rsidP="00E14988">
      <w:pPr>
        <w:widowControl w:val="0"/>
        <w:ind w:left="720"/>
        <w:rPr>
          <w:b/>
          <w:snapToGrid w:val="0"/>
        </w:rPr>
      </w:pPr>
    </w:p>
    <w:p w:rsidR="00E14988" w:rsidRDefault="00E14988" w:rsidP="00E14988">
      <w:pPr>
        <w:widowControl w:val="0"/>
        <w:ind w:left="720"/>
        <w:rPr>
          <w:snapToGrid w:val="0"/>
          <w:u w:val="single"/>
        </w:rPr>
      </w:pPr>
      <w:r>
        <w:rPr>
          <w:snapToGrid w:val="0"/>
        </w:rPr>
        <w:t>Purpose</w:t>
      </w:r>
    </w:p>
    <w:p w:rsidR="00E14988" w:rsidRDefault="00E14988" w:rsidP="00E14988">
      <w:pPr>
        <w:widowControl w:val="0"/>
        <w:ind w:left="720"/>
        <w:rPr>
          <w:snapToGrid w:val="0"/>
        </w:rPr>
      </w:pPr>
      <w:r>
        <w:rPr>
          <w:snapToGrid w:val="0"/>
        </w:rPr>
        <w:t>It is the policy of the agency to provide reasonable time off with pay, up to the amount of unused sick leave earnings, to employees who are unable to work due to illness</w:t>
      </w:r>
      <w:r w:rsidR="00FB7923">
        <w:rPr>
          <w:snapToGrid w:val="0"/>
        </w:rPr>
        <w:t xml:space="preserve">, </w:t>
      </w:r>
      <w:r>
        <w:rPr>
          <w:snapToGrid w:val="0"/>
        </w:rPr>
        <w:t>injury</w:t>
      </w:r>
      <w:r w:rsidR="00FB7923">
        <w:rPr>
          <w:snapToGrid w:val="0"/>
        </w:rPr>
        <w:t xml:space="preserve"> or for attending </w:t>
      </w:r>
      <w:r w:rsidR="00DF494C">
        <w:rPr>
          <w:snapToGrid w:val="0"/>
        </w:rPr>
        <w:t xml:space="preserve">appointments with </w:t>
      </w:r>
      <w:r w:rsidR="00FB7923">
        <w:rPr>
          <w:snapToGrid w:val="0"/>
        </w:rPr>
        <w:t>medical, dental</w:t>
      </w:r>
      <w:r w:rsidR="00DF494C">
        <w:rPr>
          <w:snapToGrid w:val="0"/>
        </w:rPr>
        <w:t>, vision</w:t>
      </w:r>
      <w:r w:rsidR="00FB7923">
        <w:rPr>
          <w:snapToGrid w:val="0"/>
        </w:rPr>
        <w:t xml:space="preserve"> or other health care provider</w:t>
      </w:r>
      <w:r w:rsidR="00DF494C">
        <w:rPr>
          <w:snapToGrid w:val="0"/>
        </w:rPr>
        <w:t xml:space="preserve">s.  </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lastRenderedPageBreak/>
        <w:t>Rate of Earnings</w:t>
      </w:r>
    </w:p>
    <w:p w:rsidR="00DF494C" w:rsidRDefault="00DF494C" w:rsidP="00DF494C">
      <w:pPr>
        <w:widowControl w:val="0"/>
        <w:ind w:left="720"/>
        <w:rPr>
          <w:snapToGrid w:val="0"/>
        </w:rPr>
      </w:pPr>
      <w:r>
        <w:rPr>
          <w:snapToGrid w:val="0"/>
        </w:rPr>
        <w:t>All full-time and part-time employees assigned to permanent positions shall earn sick leave time according to the following schedule:</w:t>
      </w:r>
    </w:p>
    <w:p w:rsidR="00DF494C" w:rsidRDefault="00DF494C" w:rsidP="00DF494C">
      <w:pPr>
        <w:widowControl w:val="0"/>
        <w:ind w:left="720"/>
        <w:rPr>
          <w:snapToGrid w:val="0"/>
        </w:rPr>
      </w:pPr>
    </w:p>
    <w:p w:rsidR="00DF494C" w:rsidRDefault="00E14988" w:rsidP="004557C6">
      <w:pPr>
        <w:pStyle w:val="ListParagraph"/>
        <w:widowControl w:val="0"/>
        <w:numPr>
          <w:ilvl w:val="0"/>
          <w:numId w:val="35"/>
        </w:numPr>
        <w:rPr>
          <w:snapToGrid w:val="0"/>
        </w:rPr>
      </w:pPr>
      <w:r w:rsidRPr="00DF494C">
        <w:rPr>
          <w:snapToGrid w:val="0"/>
        </w:rPr>
        <w:t>All full-time employees</w:t>
      </w:r>
      <w:r w:rsidR="00DF494C" w:rsidRPr="00DF494C">
        <w:rPr>
          <w:snapToGrid w:val="0"/>
        </w:rPr>
        <w:t>, working 30 hours per week or more and</w:t>
      </w:r>
      <w:r w:rsidRPr="00DF494C">
        <w:rPr>
          <w:snapToGrid w:val="0"/>
        </w:rPr>
        <w:t xml:space="preserve"> assigned to permanent positions</w:t>
      </w:r>
      <w:r w:rsidR="00DF494C" w:rsidRPr="00DF494C">
        <w:rPr>
          <w:snapToGrid w:val="0"/>
        </w:rPr>
        <w:t>,</w:t>
      </w:r>
      <w:r w:rsidRPr="00DF494C">
        <w:rPr>
          <w:snapToGrid w:val="0"/>
        </w:rPr>
        <w:t xml:space="preserve"> </w:t>
      </w:r>
      <w:bookmarkStart w:id="1" w:name="_Hlk124247460"/>
      <w:r w:rsidRPr="00DF494C">
        <w:rPr>
          <w:snapToGrid w:val="0"/>
        </w:rPr>
        <w:t xml:space="preserve">shall earn credits for paid sick leave at the rate of </w:t>
      </w:r>
      <w:r w:rsidR="000076EF">
        <w:rPr>
          <w:snapToGrid w:val="0"/>
        </w:rPr>
        <w:t xml:space="preserve">9.25 hours </w:t>
      </w:r>
      <w:r w:rsidRPr="00DF494C">
        <w:rPr>
          <w:snapToGrid w:val="0"/>
        </w:rPr>
        <w:t>of paid leave per month of continuous service</w:t>
      </w:r>
      <w:bookmarkEnd w:id="1"/>
      <w:r w:rsidRPr="00DF494C">
        <w:rPr>
          <w:snapToGrid w:val="0"/>
        </w:rPr>
        <w:t xml:space="preserve">, with a maximum accumulation of </w:t>
      </w:r>
      <w:r w:rsidR="000076EF" w:rsidRPr="00CB4041">
        <w:rPr>
          <w:snapToGrid w:val="0"/>
        </w:rPr>
        <w:t>675 hours</w:t>
      </w:r>
      <w:r w:rsidRPr="00CB4041">
        <w:rPr>
          <w:snapToGrid w:val="0"/>
        </w:rPr>
        <w:t>.</w:t>
      </w:r>
      <w:r w:rsidRPr="00DF494C">
        <w:rPr>
          <w:snapToGrid w:val="0"/>
        </w:rPr>
        <w:t xml:space="preserve">  </w:t>
      </w:r>
    </w:p>
    <w:p w:rsidR="00DF494C" w:rsidRDefault="00DF494C" w:rsidP="00DF494C">
      <w:pPr>
        <w:pStyle w:val="ListParagraph"/>
        <w:widowControl w:val="0"/>
        <w:ind w:left="1440"/>
        <w:rPr>
          <w:snapToGrid w:val="0"/>
        </w:rPr>
      </w:pPr>
    </w:p>
    <w:p w:rsidR="00E14988" w:rsidRPr="00DF494C" w:rsidRDefault="00E14988" w:rsidP="004557C6">
      <w:pPr>
        <w:pStyle w:val="ListParagraph"/>
        <w:widowControl w:val="0"/>
        <w:numPr>
          <w:ilvl w:val="0"/>
          <w:numId w:val="35"/>
        </w:numPr>
        <w:rPr>
          <w:snapToGrid w:val="0"/>
        </w:rPr>
      </w:pPr>
      <w:r w:rsidRPr="00DF494C">
        <w:rPr>
          <w:snapToGrid w:val="0"/>
        </w:rPr>
        <w:t>Part-time employees</w:t>
      </w:r>
      <w:r w:rsidR="00DF494C" w:rsidRPr="00DF494C">
        <w:rPr>
          <w:snapToGrid w:val="0"/>
        </w:rPr>
        <w:t>, working at least 20 hours per week, but less than 30, and</w:t>
      </w:r>
      <w:r w:rsidRPr="00DF494C">
        <w:rPr>
          <w:snapToGrid w:val="0"/>
        </w:rPr>
        <w:t xml:space="preserve"> assigned to permanent positions, shall earn credits at a rate in proportion to the percentage of </w:t>
      </w:r>
      <w:r w:rsidR="00DF494C" w:rsidRPr="00DF494C">
        <w:rPr>
          <w:snapToGrid w:val="0"/>
        </w:rPr>
        <w:t xml:space="preserve">full-time </w:t>
      </w:r>
      <w:r w:rsidRPr="00DF494C">
        <w:rPr>
          <w:snapToGrid w:val="0"/>
        </w:rPr>
        <w:t>workweek that they are scheduled to work.</w:t>
      </w:r>
    </w:p>
    <w:p w:rsidR="00E14988" w:rsidRDefault="00E14988" w:rsidP="00E14988">
      <w:pPr>
        <w:widowControl w:val="0"/>
        <w:ind w:left="720"/>
        <w:rPr>
          <w:snapToGrid w:val="0"/>
        </w:rPr>
      </w:pPr>
    </w:p>
    <w:p w:rsidR="004472E8" w:rsidRDefault="00E14988" w:rsidP="004472E8">
      <w:pPr>
        <w:widowControl w:val="0"/>
        <w:ind w:left="1440"/>
        <w:rPr>
          <w:snapToGrid w:val="0"/>
        </w:rPr>
      </w:pPr>
      <w:r>
        <w:rPr>
          <w:snapToGrid w:val="0"/>
        </w:rPr>
        <w:t xml:space="preserve">Part-time employees who are scheduled to work less than one-half the normal workweek and employees hired to fill temporary or seasonal positions shall not earn nor be paid for sick leave.  </w:t>
      </w:r>
    </w:p>
    <w:p w:rsidR="004472E8" w:rsidRDefault="004472E8" w:rsidP="00E14988">
      <w:pPr>
        <w:widowControl w:val="0"/>
        <w:ind w:left="720"/>
        <w:rPr>
          <w:snapToGrid w:val="0"/>
        </w:rPr>
      </w:pPr>
    </w:p>
    <w:p w:rsidR="00E14988" w:rsidRDefault="00E14988" w:rsidP="00E14988">
      <w:pPr>
        <w:widowControl w:val="0"/>
        <w:ind w:left="720"/>
        <w:rPr>
          <w:snapToGrid w:val="0"/>
        </w:rPr>
      </w:pPr>
      <w:r>
        <w:rPr>
          <w:snapToGrid w:val="0"/>
        </w:rPr>
        <w:t>Employees on leave without pay for more than five (5) consecutive workdays shall not earn credits for paid sick leave while in leave status.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Use of Sick Leave </w:t>
      </w:r>
    </w:p>
    <w:p w:rsidR="00E14988" w:rsidRDefault="00E14988" w:rsidP="00E14988">
      <w:pPr>
        <w:widowControl w:val="0"/>
        <w:ind w:left="720"/>
        <w:rPr>
          <w:snapToGrid w:val="0"/>
        </w:rPr>
      </w:pPr>
    </w:p>
    <w:p w:rsidR="00E14988" w:rsidRDefault="00E14988" w:rsidP="004557C6">
      <w:pPr>
        <w:widowControl w:val="0"/>
        <w:numPr>
          <w:ilvl w:val="0"/>
          <w:numId w:val="8"/>
        </w:numPr>
        <w:tabs>
          <w:tab w:val="clear" w:pos="720"/>
          <w:tab w:val="num" w:pos="1800"/>
        </w:tabs>
        <w:ind w:left="1800"/>
        <w:rPr>
          <w:snapToGrid w:val="0"/>
        </w:rPr>
      </w:pPr>
      <w:r>
        <w:rPr>
          <w:snapToGrid w:val="0"/>
        </w:rPr>
        <w:t xml:space="preserve">Notification of illness shall be called in to the supervisor within 30 minutes of the scheduled starting time on the first day of absence.  If your immediate supervisor is not available at the time you call, you will need to talk to </w:t>
      </w:r>
      <w:r w:rsidR="00FA5937">
        <w:rPr>
          <w:snapToGrid w:val="0"/>
        </w:rPr>
        <w:t>another</w:t>
      </w:r>
      <w:r>
        <w:rPr>
          <w:snapToGrid w:val="0"/>
        </w:rPr>
        <w:t xml:space="preserve"> supervisor in your respective area.  If none of the supervisors are available, you will need to talk with the Director</w:t>
      </w:r>
      <w:r w:rsidR="00FA5937">
        <w:rPr>
          <w:snapToGrid w:val="0"/>
        </w:rPr>
        <w:t xml:space="preserve"> of Operations or Executive </w:t>
      </w:r>
      <w:r>
        <w:rPr>
          <w:snapToGrid w:val="0"/>
        </w:rPr>
        <w:t>Director.</w:t>
      </w:r>
      <w:r w:rsidR="00FA5937">
        <w:rPr>
          <w:snapToGrid w:val="0"/>
        </w:rPr>
        <w:t xml:space="preserve">  </w:t>
      </w:r>
      <w:r>
        <w:rPr>
          <w:snapToGrid w:val="0"/>
        </w:rPr>
        <w:t xml:space="preserve">The </w:t>
      </w:r>
      <w:r w:rsidR="00FA5937">
        <w:rPr>
          <w:snapToGrid w:val="0"/>
        </w:rPr>
        <w:t>supervisor</w:t>
      </w:r>
      <w:r>
        <w:rPr>
          <w:snapToGrid w:val="0"/>
        </w:rPr>
        <w:t xml:space="preserve"> you speak with will be responsible for handling any changes necessary due to your absence.  In addition to speaking with a supervisor, you will also need to speak with the </w:t>
      </w:r>
      <w:r w:rsidR="00FA5937">
        <w:rPr>
          <w:snapToGrid w:val="0"/>
        </w:rPr>
        <w:t xml:space="preserve">Executive Support Specialist or </w:t>
      </w:r>
      <w:r w:rsidR="00DA65C1">
        <w:rPr>
          <w:snapToGrid w:val="0"/>
        </w:rPr>
        <w:t xml:space="preserve">the </w:t>
      </w:r>
      <w:r>
        <w:rPr>
          <w:snapToGrid w:val="0"/>
        </w:rPr>
        <w:t>Director of Human Resources, so that your absence can be logged</w:t>
      </w:r>
      <w:r w:rsidR="004472E8">
        <w:rPr>
          <w:snapToGrid w:val="0"/>
        </w:rPr>
        <w:t xml:space="preserve">, </w:t>
      </w:r>
      <w:r>
        <w:rPr>
          <w:snapToGrid w:val="0"/>
        </w:rPr>
        <w:t xml:space="preserve">ensure </w:t>
      </w:r>
      <w:r w:rsidR="004472E8">
        <w:rPr>
          <w:snapToGrid w:val="0"/>
        </w:rPr>
        <w:t xml:space="preserve">compliance with sick leave policy and </w:t>
      </w:r>
      <w:r>
        <w:rPr>
          <w:snapToGrid w:val="0"/>
        </w:rPr>
        <w:t>that proper leave forms are submitted.  Application forms for sick leave must be submitted the first day back on the job.  An application for sick leave must be signed by the supervisor before it is entered on the official record of the employee.</w:t>
      </w:r>
    </w:p>
    <w:p w:rsidR="004472E8" w:rsidRDefault="004472E8" w:rsidP="004472E8">
      <w:pPr>
        <w:widowControl w:val="0"/>
        <w:ind w:left="1800"/>
        <w:rPr>
          <w:snapToGrid w:val="0"/>
        </w:rPr>
      </w:pPr>
    </w:p>
    <w:p w:rsidR="004472E8" w:rsidRPr="00CB4041" w:rsidRDefault="004472E8" w:rsidP="004557C6">
      <w:pPr>
        <w:widowControl w:val="0"/>
        <w:numPr>
          <w:ilvl w:val="0"/>
          <w:numId w:val="8"/>
        </w:numPr>
        <w:tabs>
          <w:tab w:val="clear" w:pos="720"/>
          <w:tab w:val="num" w:pos="1800"/>
        </w:tabs>
        <w:ind w:left="1800"/>
        <w:rPr>
          <w:snapToGrid w:val="0"/>
        </w:rPr>
      </w:pPr>
      <w:r w:rsidRPr="00CB4041">
        <w:rPr>
          <w:snapToGrid w:val="0"/>
        </w:rPr>
        <w:t xml:space="preserve">Requests for </w:t>
      </w:r>
      <w:r w:rsidR="000C1EFD" w:rsidRPr="00CB4041">
        <w:rPr>
          <w:snapToGrid w:val="0"/>
        </w:rPr>
        <w:t xml:space="preserve">advanced notice </w:t>
      </w:r>
      <w:r w:rsidRPr="00CB4041">
        <w:rPr>
          <w:snapToGrid w:val="0"/>
        </w:rPr>
        <w:t xml:space="preserve">sick leave to attend appointments with medical, dental, vision or other health care providers </w:t>
      </w:r>
      <w:r w:rsidR="000C1EFD" w:rsidRPr="00CB4041">
        <w:rPr>
          <w:snapToGrid w:val="0"/>
        </w:rPr>
        <w:t>must</w:t>
      </w:r>
      <w:r w:rsidRPr="00CB4041">
        <w:rPr>
          <w:snapToGrid w:val="0"/>
        </w:rPr>
        <w:t xml:space="preserve"> be submitted </w:t>
      </w:r>
      <w:r w:rsidR="000C1EFD" w:rsidRPr="00CB4041">
        <w:rPr>
          <w:snapToGrid w:val="0"/>
        </w:rPr>
        <w:t xml:space="preserve">by the employee </w:t>
      </w:r>
      <w:r w:rsidRPr="00CB4041">
        <w:rPr>
          <w:snapToGrid w:val="0"/>
        </w:rPr>
        <w:t>to the Executive Support Specialist</w:t>
      </w:r>
      <w:r w:rsidR="000C1EFD" w:rsidRPr="00CB4041">
        <w:rPr>
          <w:snapToGrid w:val="0"/>
        </w:rPr>
        <w:t xml:space="preserve"> or the Director of Human Resources for consideration of compliance with sick leave policy.  The request must then be approved by the appropriate supervisor.  Once the sick leave request has been approved, the receptionists will be informed so </w:t>
      </w:r>
      <w:r w:rsidR="00425237" w:rsidRPr="00CB4041">
        <w:rPr>
          <w:snapToGrid w:val="0"/>
        </w:rPr>
        <w:t>that the employee’s schedule can be cleared</w:t>
      </w:r>
      <w:r w:rsidR="000C1EFD" w:rsidRPr="00CB4041">
        <w:rPr>
          <w:snapToGrid w:val="0"/>
        </w:rPr>
        <w:t xml:space="preserve">, and the approved request becomes part of the employee's official leave record.  An employee must receive notification that his or her request for advanced notice sick leave has been approved, prior to taking leave.  </w:t>
      </w:r>
      <w:r w:rsidR="00445DE2" w:rsidRPr="00CB4041">
        <w:rPr>
          <w:snapToGrid w:val="0"/>
        </w:rPr>
        <w:t xml:space="preserve">Requests for advanced notice sick leave should be submitted </w:t>
      </w:r>
      <w:r w:rsidR="00445DE2" w:rsidRPr="00CB4041">
        <w:rPr>
          <w:snapToGrid w:val="0"/>
        </w:rPr>
        <w:lastRenderedPageBreak/>
        <w:t>as soon as possible, but no less than 30 days for foreseeable absences that are expected to exceed one week.</w:t>
      </w:r>
      <w:r w:rsidR="002469C9" w:rsidRPr="00CB4041">
        <w:rPr>
          <w:snapToGrid w:val="0"/>
        </w:rPr>
        <w:t xml:space="preserve">  Any requests for foreseeable absences expected to exceed one week should be directed to the Director of Human Resources and will require additional considerations such as responsibilities regarding insurance premiums.</w:t>
      </w:r>
    </w:p>
    <w:p w:rsidR="00E14988" w:rsidRDefault="00E14988" w:rsidP="00E14988">
      <w:pPr>
        <w:widowControl w:val="0"/>
        <w:tabs>
          <w:tab w:val="num" w:pos="1620"/>
        </w:tabs>
        <w:ind w:left="1620" w:hanging="180"/>
        <w:rPr>
          <w:snapToGrid w:val="0"/>
        </w:rPr>
      </w:pPr>
    </w:p>
    <w:p w:rsidR="00E14988" w:rsidRDefault="004472E8" w:rsidP="004557C6">
      <w:pPr>
        <w:widowControl w:val="0"/>
        <w:numPr>
          <w:ilvl w:val="0"/>
          <w:numId w:val="8"/>
        </w:numPr>
        <w:tabs>
          <w:tab w:val="clear" w:pos="720"/>
          <w:tab w:val="num" w:pos="1800"/>
        </w:tabs>
        <w:ind w:left="1800"/>
        <w:rPr>
          <w:snapToGrid w:val="0"/>
        </w:rPr>
      </w:pPr>
      <w:r w:rsidRPr="0045658D">
        <w:rPr>
          <w:snapToGrid w:val="0"/>
        </w:rPr>
        <w:t xml:space="preserve">Sick leave will be charged in units of one-half hour or whole hours or hours applicable to the scheduled workday.  </w:t>
      </w:r>
    </w:p>
    <w:p w:rsidR="0045658D" w:rsidRPr="0045658D" w:rsidRDefault="0045658D" w:rsidP="0045658D">
      <w:pPr>
        <w:widowControl w:val="0"/>
        <w:tabs>
          <w:tab w:val="num" w:pos="1800"/>
        </w:tabs>
        <w:rPr>
          <w:snapToGrid w:val="0"/>
        </w:rPr>
      </w:pPr>
    </w:p>
    <w:p w:rsidR="00E14988" w:rsidRDefault="00E14988" w:rsidP="004557C6">
      <w:pPr>
        <w:widowControl w:val="0"/>
        <w:numPr>
          <w:ilvl w:val="0"/>
          <w:numId w:val="8"/>
        </w:numPr>
        <w:tabs>
          <w:tab w:val="clear" w:pos="720"/>
          <w:tab w:val="num" w:pos="1800"/>
        </w:tabs>
        <w:ind w:left="1800"/>
        <w:rPr>
          <w:snapToGrid w:val="0"/>
        </w:rPr>
      </w:pPr>
      <w:r>
        <w:rPr>
          <w:snapToGrid w:val="0"/>
        </w:rPr>
        <w:t>Use of sick leave shall be subject to verification.  When there is reason to believe that sick leave is being abused or when the absence exceeds two (2) consecutive workdays, the supervisor may require the certification of a physician describing the disability and giving inclusive dates before approving sick leave.</w:t>
      </w:r>
    </w:p>
    <w:p w:rsidR="00E14988" w:rsidRDefault="00E14988" w:rsidP="00E14988">
      <w:pPr>
        <w:widowControl w:val="0"/>
        <w:tabs>
          <w:tab w:val="num" w:pos="1620"/>
        </w:tabs>
        <w:ind w:left="1620" w:hanging="180"/>
        <w:rPr>
          <w:snapToGrid w:val="0"/>
        </w:rPr>
      </w:pPr>
    </w:p>
    <w:p w:rsidR="00E14988" w:rsidRDefault="00E14988" w:rsidP="004557C6">
      <w:pPr>
        <w:widowControl w:val="0"/>
        <w:numPr>
          <w:ilvl w:val="0"/>
          <w:numId w:val="8"/>
        </w:numPr>
        <w:tabs>
          <w:tab w:val="clear" w:pos="720"/>
          <w:tab w:val="num" w:pos="1800"/>
        </w:tabs>
        <w:ind w:left="1800"/>
        <w:rPr>
          <w:snapToGrid w:val="0"/>
        </w:rPr>
      </w:pPr>
      <w:r>
        <w:rPr>
          <w:snapToGrid w:val="0"/>
        </w:rPr>
        <w:t>Sick leave may be taken when an employee is unable to work due to personal illness or injury, or when the employee's presence may endanger the health of fellow workers.</w:t>
      </w:r>
    </w:p>
    <w:p w:rsidR="00E14988" w:rsidRDefault="00E14988" w:rsidP="00E14988">
      <w:pPr>
        <w:widowControl w:val="0"/>
        <w:tabs>
          <w:tab w:val="num" w:pos="1800"/>
        </w:tabs>
        <w:ind w:left="1800" w:hanging="360"/>
        <w:rPr>
          <w:snapToGrid w:val="0"/>
        </w:rPr>
      </w:pPr>
    </w:p>
    <w:p w:rsidR="00E14988" w:rsidRPr="00CB4041" w:rsidRDefault="00E14988" w:rsidP="004557C6">
      <w:pPr>
        <w:widowControl w:val="0"/>
        <w:numPr>
          <w:ilvl w:val="0"/>
          <w:numId w:val="8"/>
        </w:numPr>
        <w:tabs>
          <w:tab w:val="clear" w:pos="720"/>
          <w:tab w:val="num" w:pos="1800"/>
        </w:tabs>
        <w:ind w:left="1800"/>
        <w:rPr>
          <w:snapToGrid w:val="0"/>
        </w:rPr>
      </w:pPr>
      <w:r w:rsidRPr="00CB4041">
        <w:rPr>
          <w:snapToGrid w:val="0"/>
        </w:rPr>
        <w:t>In an effort to provide a viable Employee Assistance Program</w:t>
      </w:r>
      <w:r w:rsidR="00623761" w:rsidRPr="00CB4041">
        <w:rPr>
          <w:snapToGrid w:val="0"/>
        </w:rPr>
        <w:t xml:space="preserve"> (EAP)</w:t>
      </w:r>
      <w:r w:rsidRPr="00CB4041">
        <w:rPr>
          <w:snapToGrid w:val="0"/>
        </w:rPr>
        <w:t>, medical appointments may include professional services of a counseling or therapeutic nature.  Sick leave for services of a counseling or therapeutic nature is subject to discussion and approval by the supervisor</w:t>
      </w:r>
      <w:r w:rsidR="00623761" w:rsidRPr="00CB4041">
        <w:rPr>
          <w:snapToGrid w:val="0"/>
        </w:rPr>
        <w:t xml:space="preserve"> and the Executive Director</w:t>
      </w:r>
      <w:r w:rsidRPr="00CB4041">
        <w:rPr>
          <w:snapToGrid w:val="0"/>
        </w:rPr>
        <w:t>.</w:t>
      </w:r>
      <w:r w:rsidR="00623761" w:rsidRPr="00CB4041">
        <w:rPr>
          <w:snapToGrid w:val="0"/>
        </w:rPr>
        <w:t xml:space="preserve">  Information regarding provisions of counseling or therapeutic services can be requested through the Director of Human Resources.  All information will be discussed on a confidential basis.  </w:t>
      </w:r>
      <w:r w:rsidRPr="00CB4041">
        <w:rPr>
          <w:snapToGrid w:val="0"/>
        </w:rPr>
        <w:t>Expenses for the services are the responsibility of the employee, however, insurance coverage may apply.</w:t>
      </w:r>
    </w:p>
    <w:p w:rsidR="00E14988" w:rsidRDefault="00E14988" w:rsidP="00E14988">
      <w:pPr>
        <w:widowControl w:val="0"/>
        <w:tabs>
          <w:tab w:val="num" w:pos="1800"/>
        </w:tabs>
        <w:ind w:left="1800" w:hanging="360"/>
        <w:rPr>
          <w:snapToGrid w:val="0"/>
        </w:rPr>
      </w:pPr>
    </w:p>
    <w:p w:rsidR="00E14988" w:rsidRDefault="00E14988" w:rsidP="004557C6">
      <w:pPr>
        <w:widowControl w:val="0"/>
        <w:numPr>
          <w:ilvl w:val="0"/>
          <w:numId w:val="8"/>
        </w:numPr>
        <w:tabs>
          <w:tab w:val="clear" w:pos="720"/>
          <w:tab w:val="num" w:pos="1800"/>
        </w:tabs>
        <w:ind w:left="1800"/>
        <w:rPr>
          <w:snapToGrid w:val="0"/>
        </w:rPr>
      </w:pPr>
      <w:r>
        <w:rPr>
          <w:snapToGrid w:val="0"/>
        </w:rPr>
        <w:t>Sick leave may be used to cover absences made necessary by illness in an employee's immediate family.  Immediate family shall be defined as the employee’s spouse, children, mother or father.  No more than</w:t>
      </w:r>
      <w:r w:rsidR="00C41D89">
        <w:rPr>
          <w:snapToGrid w:val="0"/>
        </w:rPr>
        <w:t xml:space="preserve"> 75 hours</w:t>
      </w:r>
      <w:r>
        <w:rPr>
          <w:snapToGrid w:val="0"/>
        </w:rPr>
        <w:t xml:space="preserve"> of sick leave may be taken annually to care for immediate family</w:t>
      </w:r>
      <w:r w:rsidR="00DA65C1">
        <w:rPr>
          <w:snapToGrid w:val="0"/>
        </w:rPr>
        <w:t>, unless pre-approved by the Executive Director</w:t>
      </w:r>
      <w:r>
        <w:rPr>
          <w:snapToGrid w:val="0"/>
        </w:rPr>
        <w:t>.  Annually shall be defined as a calendar year.  Any exception</w:t>
      </w:r>
      <w:r w:rsidR="00C41D89">
        <w:rPr>
          <w:snapToGrid w:val="0"/>
        </w:rPr>
        <w:t>s</w:t>
      </w:r>
      <w:r>
        <w:rPr>
          <w:snapToGrid w:val="0"/>
        </w:rPr>
        <w:t xml:space="preserve"> will be at the discretion of the Executive Director. </w:t>
      </w:r>
    </w:p>
    <w:p w:rsidR="00DA65C1" w:rsidRDefault="00DA65C1" w:rsidP="00DA65C1">
      <w:pPr>
        <w:widowControl w:val="0"/>
        <w:ind w:left="1800"/>
        <w:rPr>
          <w:snapToGrid w:val="0"/>
        </w:rPr>
      </w:pPr>
    </w:p>
    <w:p w:rsidR="00E14988" w:rsidRDefault="00E14988" w:rsidP="004557C6">
      <w:pPr>
        <w:widowControl w:val="0"/>
        <w:numPr>
          <w:ilvl w:val="0"/>
          <w:numId w:val="8"/>
        </w:numPr>
        <w:tabs>
          <w:tab w:val="clear" w:pos="720"/>
          <w:tab w:val="num" w:pos="1800"/>
        </w:tabs>
        <w:ind w:left="1800"/>
        <w:rPr>
          <w:snapToGrid w:val="0"/>
        </w:rPr>
      </w:pPr>
      <w:r>
        <w:rPr>
          <w:snapToGrid w:val="0"/>
        </w:rPr>
        <w:t>Bereavement - In case of death in an employee's family</w:t>
      </w:r>
      <w:r w:rsidR="0045658D">
        <w:rPr>
          <w:snapToGrid w:val="0"/>
        </w:rPr>
        <w:t>,</w:t>
      </w:r>
      <w:r>
        <w:rPr>
          <w:snapToGrid w:val="0"/>
        </w:rPr>
        <w:t xml:space="preserve"> sick</w:t>
      </w:r>
      <w:r w:rsidR="00DA65C1">
        <w:rPr>
          <w:snapToGrid w:val="0"/>
        </w:rPr>
        <w:t xml:space="preserve"> leave may be authorized by the</w:t>
      </w:r>
      <w:r>
        <w:rPr>
          <w:snapToGrid w:val="0"/>
        </w:rPr>
        <w:t xml:space="preserve"> Director</w:t>
      </w:r>
      <w:r w:rsidR="00DA65C1">
        <w:rPr>
          <w:snapToGrid w:val="0"/>
        </w:rPr>
        <w:t xml:space="preserve"> of Operations or Executive Director</w:t>
      </w:r>
      <w:r>
        <w:rPr>
          <w:snapToGrid w:val="0"/>
        </w:rPr>
        <w:t xml:space="preserve"> and charged against the employee's sick leave credits.  </w:t>
      </w:r>
      <w:r w:rsidR="00DA65C1" w:rsidRPr="00CB4041">
        <w:rPr>
          <w:snapToGrid w:val="0"/>
        </w:rPr>
        <w:t>Length of bereavement leave is at the discretion of the Director of Operations and/or Executive Director.</w:t>
      </w:r>
      <w:r w:rsidR="00DA65C1">
        <w:rPr>
          <w:snapToGrid w:val="0"/>
        </w:rPr>
        <w:t xml:space="preserve">  </w:t>
      </w:r>
      <w:r>
        <w:rPr>
          <w:snapToGrid w:val="0"/>
        </w:rPr>
        <w:t>Family shall be defined as parent, child, spouse, brother, sister, grandparent, grandchild, parent-in-law, brother-in-law and sister-in-law.</w:t>
      </w:r>
    </w:p>
    <w:p w:rsidR="00E14988" w:rsidRDefault="00E14988" w:rsidP="00E14988">
      <w:pPr>
        <w:widowControl w:val="0"/>
        <w:tabs>
          <w:tab w:val="num" w:pos="1800"/>
        </w:tabs>
        <w:ind w:left="1800" w:hanging="360"/>
        <w:rPr>
          <w:snapToGrid w:val="0"/>
        </w:rPr>
      </w:pPr>
    </w:p>
    <w:p w:rsidR="00E14988" w:rsidRDefault="00E14988" w:rsidP="004557C6">
      <w:pPr>
        <w:widowControl w:val="0"/>
        <w:numPr>
          <w:ilvl w:val="0"/>
          <w:numId w:val="8"/>
        </w:numPr>
        <w:tabs>
          <w:tab w:val="clear" w:pos="720"/>
          <w:tab w:val="num" w:pos="1800"/>
        </w:tabs>
        <w:ind w:left="1800"/>
        <w:rPr>
          <w:snapToGrid w:val="0"/>
        </w:rPr>
      </w:pPr>
      <w:r>
        <w:rPr>
          <w:snapToGrid w:val="0"/>
        </w:rPr>
        <w:t>When a paid holiday occurs during the period an employee is on sick leave with pay, the employee shall receive only his regular holiday pay and that day shall not be charged against his sick leave earnings.</w:t>
      </w:r>
    </w:p>
    <w:p w:rsidR="00E14988" w:rsidRDefault="00E14988" w:rsidP="00E14988">
      <w:pPr>
        <w:widowControl w:val="0"/>
        <w:tabs>
          <w:tab w:val="num" w:pos="1800"/>
        </w:tabs>
        <w:ind w:left="1800" w:hanging="360"/>
        <w:rPr>
          <w:snapToGrid w:val="0"/>
        </w:rPr>
      </w:pPr>
    </w:p>
    <w:p w:rsidR="00E14988" w:rsidRDefault="00E14988" w:rsidP="004557C6">
      <w:pPr>
        <w:widowControl w:val="0"/>
        <w:numPr>
          <w:ilvl w:val="0"/>
          <w:numId w:val="8"/>
        </w:numPr>
        <w:tabs>
          <w:tab w:val="clear" w:pos="720"/>
          <w:tab w:val="num" w:pos="1800"/>
        </w:tabs>
        <w:ind w:left="1800"/>
        <w:rPr>
          <w:snapToGrid w:val="0"/>
        </w:rPr>
      </w:pPr>
      <w:r>
        <w:rPr>
          <w:snapToGrid w:val="0"/>
        </w:rPr>
        <w:lastRenderedPageBreak/>
        <w:t>Sick leave may be used for absences due to pregnancy.</w:t>
      </w:r>
    </w:p>
    <w:p w:rsidR="000C1EFD" w:rsidRDefault="000C1EFD" w:rsidP="000C1EFD">
      <w:pPr>
        <w:pStyle w:val="ListParagraph"/>
        <w:rPr>
          <w:snapToGrid w:val="0"/>
        </w:rPr>
      </w:pPr>
    </w:p>
    <w:p w:rsidR="000C1EFD" w:rsidRPr="00CB4041" w:rsidRDefault="000C1EFD" w:rsidP="004557C6">
      <w:pPr>
        <w:widowControl w:val="0"/>
        <w:numPr>
          <w:ilvl w:val="0"/>
          <w:numId w:val="8"/>
        </w:numPr>
        <w:tabs>
          <w:tab w:val="clear" w:pos="720"/>
          <w:tab w:val="num" w:pos="1800"/>
        </w:tabs>
        <w:ind w:left="1800"/>
        <w:rPr>
          <w:snapToGrid w:val="0"/>
        </w:rPr>
      </w:pPr>
      <w:r w:rsidRPr="00CB4041">
        <w:rPr>
          <w:snapToGrid w:val="0"/>
        </w:rPr>
        <w:t>Use of extended sick leave for elective services during the time an employee has submitted his or her resignation is discouraged, unless deemed necessary by the supervisor and approved by the Executive Director.</w:t>
      </w:r>
    </w:p>
    <w:p w:rsidR="00E14988" w:rsidRDefault="00E14988" w:rsidP="00E14988">
      <w:pPr>
        <w:widowControl w:val="0"/>
        <w:ind w:left="1440"/>
        <w:rPr>
          <w:snapToGrid w:val="0"/>
          <w:u w:val="single"/>
        </w:rPr>
      </w:pPr>
      <w:r>
        <w:rPr>
          <w:snapToGrid w:val="0"/>
        </w:rPr>
        <w:t xml:space="preserve"> </w:t>
      </w:r>
    </w:p>
    <w:p w:rsidR="00E14988" w:rsidRDefault="00E14988" w:rsidP="00E14988">
      <w:pPr>
        <w:widowControl w:val="0"/>
        <w:ind w:left="720"/>
        <w:rPr>
          <w:snapToGrid w:val="0"/>
        </w:rPr>
      </w:pPr>
      <w:r>
        <w:rPr>
          <w:snapToGrid w:val="0"/>
        </w:rPr>
        <w:t>Payment of Sick Leave</w:t>
      </w:r>
    </w:p>
    <w:p w:rsidR="00E14988" w:rsidRDefault="00E14988" w:rsidP="00E14988">
      <w:pPr>
        <w:widowControl w:val="0"/>
        <w:rPr>
          <w:snapToGrid w:val="0"/>
        </w:rPr>
      </w:pPr>
    </w:p>
    <w:p w:rsidR="00E14988" w:rsidRDefault="00E14988" w:rsidP="00E14988">
      <w:pPr>
        <w:pStyle w:val="BodyTextIndent"/>
      </w:pPr>
      <w:r>
        <w:t>In order to be eligible for sick leave with pay, an employee must:</w:t>
      </w:r>
    </w:p>
    <w:p w:rsidR="00E14988" w:rsidRDefault="00E14988" w:rsidP="00E14988">
      <w:pPr>
        <w:pStyle w:val="BodyTextIndent"/>
      </w:pPr>
    </w:p>
    <w:p w:rsidR="00E14988" w:rsidRDefault="00E14988" w:rsidP="004557C6">
      <w:pPr>
        <w:widowControl w:val="0"/>
        <w:numPr>
          <w:ilvl w:val="0"/>
          <w:numId w:val="19"/>
        </w:numPr>
        <w:tabs>
          <w:tab w:val="clear" w:pos="720"/>
          <w:tab w:val="num" w:pos="1800"/>
        </w:tabs>
        <w:ind w:left="1800"/>
        <w:rPr>
          <w:snapToGrid w:val="0"/>
        </w:rPr>
      </w:pPr>
      <w:r>
        <w:rPr>
          <w:snapToGrid w:val="0"/>
        </w:rPr>
        <w:t>Report to his</w:t>
      </w:r>
      <w:r w:rsidR="0006194E">
        <w:rPr>
          <w:snapToGrid w:val="0"/>
        </w:rPr>
        <w:t xml:space="preserve"> or her </w:t>
      </w:r>
      <w:r>
        <w:rPr>
          <w:snapToGrid w:val="0"/>
        </w:rPr>
        <w:t>supervisor within 30 minutes of the scheduled starting time the reason for the absence.  An employee who fails to notify his</w:t>
      </w:r>
      <w:r w:rsidR="0045658D">
        <w:rPr>
          <w:snapToGrid w:val="0"/>
        </w:rPr>
        <w:t xml:space="preserve"> or her</w:t>
      </w:r>
      <w:r>
        <w:rPr>
          <w:snapToGrid w:val="0"/>
        </w:rPr>
        <w:t xml:space="preserve"> supervisor shall not be paid for the day(s) taken prior to notification.</w:t>
      </w:r>
    </w:p>
    <w:p w:rsidR="00E14988" w:rsidRDefault="00E14988" w:rsidP="00E14988">
      <w:pPr>
        <w:widowControl w:val="0"/>
        <w:tabs>
          <w:tab w:val="num" w:pos="1800"/>
        </w:tabs>
        <w:ind w:left="1800" w:hanging="360"/>
        <w:rPr>
          <w:snapToGrid w:val="0"/>
        </w:rPr>
      </w:pPr>
    </w:p>
    <w:p w:rsidR="00E14988" w:rsidRDefault="00E14988" w:rsidP="004557C6">
      <w:pPr>
        <w:widowControl w:val="0"/>
        <w:numPr>
          <w:ilvl w:val="0"/>
          <w:numId w:val="19"/>
        </w:numPr>
        <w:tabs>
          <w:tab w:val="clear" w:pos="720"/>
          <w:tab w:val="num" w:pos="1800"/>
        </w:tabs>
        <w:ind w:left="1800"/>
        <w:rPr>
          <w:snapToGrid w:val="0"/>
        </w:rPr>
      </w:pPr>
      <w:r>
        <w:rPr>
          <w:snapToGrid w:val="0"/>
        </w:rPr>
        <w:t>If the absence extends beyond</w:t>
      </w:r>
      <w:r w:rsidR="00DA65C1">
        <w:rPr>
          <w:snapToGrid w:val="0"/>
        </w:rPr>
        <w:t xml:space="preserve"> one</w:t>
      </w:r>
      <w:r>
        <w:rPr>
          <w:snapToGrid w:val="0"/>
        </w:rPr>
        <w:t xml:space="preserve"> (</w:t>
      </w:r>
      <w:r w:rsidR="00DA65C1">
        <w:rPr>
          <w:snapToGrid w:val="0"/>
        </w:rPr>
        <w:t>1</w:t>
      </w:r>
      <w:r>
        <w:rPr>
          <w:snapToGrid w:val="0"/>
        </w:rPr>
        <w:t>) day, the employee must keep his</w:t>
      </w:r>
      <w:r w:rsidR="0092602F">
        <w:rPr>
          <w:snapToGrid w:val="0"/>
        </w:rPr>
        <w:t xml:space="preserve"> or her</w:t>
      </w:r>
      <w:r>
        <w:rPr>
          <w:snapToGrid w:val="0"/>
        </w:rPr>
        <w:t xml:space="preserve"> supervisor advised as to his</w:t>
      </w:r>
      <w:r w:rsidR="0045658D">
        <w:rPr>
          <w:snapToGrid w:val="0"/>
        </w:rPr>
        <w:t xml:space="preserve"> or her</w:t>
      </w:r>
      <w:r>
        <w:rPr>
          <w:snapToGrid w:val="0"/>
        </w:rPr>
        <w:t xml:space="preserve"> condition and anticipated date of return.</w:t>
      </w:r>
    </w:p>
    <w:p w:rsidR="00E14988" w:rsidRDefault="00E14988" w:rsidP="00E14988">
      <w:pPr>
        <w:widowControl w:val="0"/>
        <w:tabs>
          <w:tab w:val="num" w:pos="1800"/>
        </w:tabs>
        <w:ind w:left="1800" w:hanging="360"/>
        <w:rPr>
          <w:snapToGrid w:val="0"/>
        </w:rPr>
      </w:pPr>
    </w:p>
    <w:p w:rsidR="00E14988" w:rsidRDefault="00E14988" w:rsidP="004557C6">
      <w:pPr>
        <w:widowControl w:val="0"/>
        <w:numPr>
          <w:ilvl w:val="0"/>
          <w:numId w:val="19"/>
        </w:numPr>
        <w:tabs>
          <w:tab w:val="clear" w:pos="720"/>
          <w:tab w:val="num" w:pos="1800"/>
        </w:tabs>
        <w:ind w:left="1800"/>
        <w:rPr>
          <w:snapToGrid w:val="0"/>
        </w:rPr>
      </w:pPr>
      <w:r>
        <w:rPr>
          <w:snapToGrid w:val="0"/>
        </w:rPr>
        <w:t>Submit a statement from the attending physician as to the nature and duration of the illness, if requested by the supervisor.</w:t>
      </w:r>
    </w:p>
    <w:p w:rsidR="0030741D" w:rsidRDefault="0030741D" w:rsidP="0030741D">
      <w:pPr>
        <w:pStyle w:val="ListParagraph"/>
        <w:rPr>
          <w:snapToGrid w:val="0"/>
        </w:rPr>
      </w:pPr>
    </w:p>
    <w:p w:rsidR="0030741D" w:rsidRDefault="0030741D" w:rsidP="004557C6">
      <w:pPr>
        <w:widowControl w:val="0"/>
        <w:numPr>
          <w:ilvl w:val="0"/>
          <w:numId w:val="19"/>
        </w:numPr>
        <w:tabs>
          <w:tab w:val="clear" w:pos="720"/>
          <w:tab w:val="num" w:pos="1800"/>
        </w:tabs>
        <w:ind w:left="1800"/>
        <w:rPr>
          <w:snapToGrid w:val="0"/>
        </w:rPr>
      </w:pPr>
      <w:r>
        <w:rPr>
          <w:snapToGrid w:val="0"/>
        </w:rPr>
        <w:t xml:space="preserve">An employee who fails to return to work within the time frame established by the attending physician without further </w:t>
      </w:r>
      <w:r w:rsidR="00C81F6B">
        <w:rPr>
          <w:snapToGrid w:val="0"/>
        </w:rPr>
        <w:t xml:space="preserve">medical </w:t>
      </w:r>
      <w:r>
        <w:rPr>
          <w:snapToGrid w:val="0"/>
        </w:rPr>
        <w:t>documentation of the need to extend the leave will be subject to disciplinary action, including termination.</w:t>
      </w:r>
    </w:p>
    <w:p w:rsidR="004945F5" w:rsidRDefault="004945F5" w:rsidP="004945F5">
      <w:pPr>
        <w:pStyle w:val="ListParagraph"/>
        <w:rPr>
          <w:snapToGrid w:val="0"/>
        </w:rPr>
      </w:pPr>
    </w:p>
    <w:p w:rsidR="004945F5" w:rsidRDefault="004945F5" w:rsidP="004557C6">
      <w:pPr>
        <w:widowControl w:val="0"/>
        <w:numPr>
          <w:ilvl w:val="0"/>
          <w:numId w:val="19"/>
        </w:numPr>
        <w:tabs>
          <w:tab w:val="clear" w:pos="720"/>
          <w:tab w:val="num" w:pos="1800"/>
        </w:tabs>
        <w:ind w:left="1800"/>
        <w:rPr>
          <w:snapToGrid w:val="0"/>
        </w:rPr>
      </w:pPr>
      <w:r>
        <w:rPr>
          <w:snapToGrid w:val="0"/>
        </w:rPr>
        <w:t>An employee who has used all of his or her available sick leave hours, will be required to use his or her unused annual leave earnings before be placed on leave without pay.</w:t>
      </w:r>
    </w:p>
    <w:p w:rsidR="0045658D" w:rsidRDefault="0045658D" w:rsidP="0045658D">
      <w:pPr>
        <w:pStyle w:val="ListParagraph"/>
        <w:rPr>
          <w:snapToGrid w:val="0"/>
        </w:rPr>
      </w:pPr>
    </w:p>
    <w:p w:rsidR="0045658D" w:rsidRPr="0045658D" w:rsidRDefault="0045658D" w:rsidP="004557C6">
      <w:pPr>
        <w:pStyle w:val="ListParagraph"/>
        <w:widowControl w:val="0"/>
        <w:numPr>
          <w:ilvl w:val="0"/>
          <w:numId w:val="19"/>
        </w:numPr>
        <w:tabs>
          <w:tab w:val="clear" w:pos="720"/>
          <w:tab w:val="num" w:pos="1800"/>
        </w:tabs>
        <w:ind w:left="1800"/>
        <w:rPr>
          <w:snapToGrid w:val="0"/>
        </w:rPr>
      </w:pPr>
      <w:r w:rsidRPr="0045658D">
        <w:rPr>
          <w:snapToGrid w:val="0"/>
        </w:rPr>
        <w:t xml:space="preserve">Upon termination of employment with the agency, for whatever reason, the employee will not be paid for any </w:t>
      </w:r>
      <w:r>
        <w:rPr>
          <w:snapToGrid w:val="0"/>
        </w:rPr>
        <w:t xml:space="preserve">unused </w:t>
      </w:r>
      <w:r w:rsidRPr="0045658D">
        <w:rPr>
          <w:snapToGrid w:val="0"/>
        </w:rPr>
        <w:t>accumulated sick leave.</w:t>
      </w:r>
    </w:p>
    <w:p w:rsidR="00E14988" w:rsidRDefault="00E14988" w:rsidP="00E14988">
      <w:pPr>
        <w:widowControl w:val="0"/>
        <w:ind w:left="720"/>
        <w:rPr>
          <w:snapToGrid w:val="0"/>
        </w:rPr>
      </w:pPr>
    </w:p>
    <w:p w:rsidR="00C41D89" w:rsidRDefault="00C41D89" w:rsidP="00E14988">
      <w:pPr>
        <w:widowControl w:val="0"/>
        <w:ind w:left="720"/>
        <w:rPr>
          <w:snapToGrid w:val="0"/>
        </w:rPr>
      </w:pPr>
    </w:p>
    <w:p w:rsidR="00E14988" w:rsidRPr="00CB4041" w:rsidRDefault="0092602F" w:rsidP="00E14988">
      <w:pPr>
        <w:widowControl w:val="0"/>
        <w:ind w:left="720"/>
        <w:rPr>
          <w:snapToGrid w:val="0"/>
        </w:rPr>
      </w:pPr>
      <w:r w:rsidRPr="00CB4041">
        <w:rPr>
          <w:snapToGrid w:val="0"/>
        </w:rPr>
        <w:t>S</w:t>
      </w:r>
      <w:r w:rsidR="004945F5" w:rsidRPr="00CB4041">
        <w:rPr>
          <w:snapToGrid w:val="0"/>
        </w:rPr>
        <w:t xml:space="preserve">ECTION </w:t>
      </w:r>
      <w:r w:rsidR="005C551D" w:rsidRPr="00CB4041">
        <w:rPr>
          <w:snapToGrid w:val="0"/>
        </w:rPr>
        <w:t>9</w:t>
      </w:r>
      <w:r w:rsidR="004945F5" w:rsidRPr="00CB4041">
        <w:rPr>
          <w:snapToGrid w:val="0"/>
        </w:rPr>
        <w:t>.4 – FAMILY MEDICAL LEAVE</w:t>
      </w:r>
    </w:p>
    <w:p w:rsidR="00E14988" w:rsidRPr="00CB4041" w:rsidRDefault="00E14988" w:rsidP="00E14988">
      <w:pPr>
        <w:widowControl w:val="0"/>
        <w:ind w:left="720"/>
        <w:rPr>
          <w:snapToGrid w:val="0"/>
        </w:rPr>
      </w:pPr>
    </w:p>
    <w:p w:rsidR="00E14988" w:rsidRPr="00CB4041" w:rsidRDefault="001D5281" w:rsidP="001D5281">
      <w:pPr>
        <w:widowControl w:val="0"/>
        <w:ind w:left="1890" w:hanging="450"/>
        <w:rPr>
          <w:snapToGrid w:val="0"/>
        </w:rPr>
      </w:pPr>
      <w:r w:rsidRPr="00CB4041">
        <w:rPr>
          <w:snapToGrid w:val="0"/>
        </w:rPr>
        <w:t>A.  Qualifications</w:t>
      </w:r>
    </w:p>
    <w:p w:rsidR="00D76758" w:rsidRPr="00CB4041" w:rsidRDefault="00D76758" w:rsidP="001D5281">
      <w:pPr>
        <w:widowControl w:val="0"/>
        <w:ind w:left="1890" w:hanging="450"/>
        <w:rPr>
          <w:snapToGrid w:val="0"/>
        </w:rPr>
      </w:pPr>
    </w:p>
    <w:p w:rsidR="00E20661" w:rsidRPr="00CB4041" w:rsidRDefault="00AC3C53" w:rsidP="00E14988">
      <w:pPr>
        <w:pStyle w:val="BodyTextIndent3"/>
      </w:pPr>
      <w:r w:rsidRPr="00CB4041">
        <w:t xml:space="preserve">Behavioral Health Services of Pickens County complies with the Family and Medical Leave Act </w:t>
      </w:r>
      <w:r w:rsidR="001D5281" w:rsidRPr="00CB4041">
        <w:t xml:space="preserve">(FMLA) </w:t>
      </w:r>
      <w:r w:rsidRPr="00CB4041">
        <w:t xml:space="preserve">of 1993 and its subsequent amendments.  </w:t>
      </w:r>
      <w:r w:rsidR="00E14988" w:rsidRPr="00CB4041">
        <w:t xml:space="preserve">After an employee, who has completed at least </w:t>
      </w:r>
      <w:r w:rsidR="004945F5" w:rsidRPr="00CB4041">
        <w:t xml:space="preserve">twelve </w:t>
      </w:r>
      <w:r w:rsidR="00E14988" w:rsidRPr="00CB4041">
        <w:t>(</w:t>
      </w:r>
      <w:r w:rsidR="004945F5" w:rsidRPr="00CB4041">
        <w:t>12</w:t>
      </w:r>
      <w:r w:rsidR="00E14988" w:rsidRPr="00CB4041">
        <w:t xml:space="preserve">) months of service, </w:t>
      </w:r>
      <w:r w:rsidR="004945F5" w:rsidRPr="00CB4041">
        <w:t>and worked at least 1250</w:t>
      </w:r>
      <w:r w:rsidRPr="00CB4041">
        <w:t xml:space="preserve"> hours </w:t>
      </w:r>
      <w:r w:rsidR="00E20661" w:rsidRPr="00CB4041">
        <w:t xml:space="preserve">during the most recent 52 weeks, </w:t>
      </w:r>
      <w:r w:rsidRPr="00CB4041">
        <w:t xml:space="preserve">he or she may be entitled to up to twelve (12) weeks of leave per </w:t>
      </w:r>
      <w:r w:rsidR="00E20661" w:rsidRPr="00CB4041">
        <w:t>rolling</w:t>
      </w:r>
      <w:r w:rsidRPr="00CB4041">
        <w:t xml:space="preserve"> year</w:t>
      </w:r>
      <w:r w:rsidR="00E20661" w:rsidRPr="00CB4041">
        <w:t xml:space="preserve"> for one or the combination of the following reasons:</w:t>
      </w:r>
    </w:p>
    <w:p w:rsidR="00285086" w:rsidRPr="00CB4041" w:rsidRDefault="00285086" w:rsidP="00E14988">
      <w:pPr>
        <w:pStyle w:val="BodyTextIndent3"/>
      </w:pPr>
    </w:p>
    <w:p w:rsidR="00E20661" w:rsidRPr="00CB4041" w:rsidRDefault="00E20661" w:rsidP="004557C6">
      <w:pPr>
        <w:pStyle w:val="BodyTextIndent3"/>
        <w:numPr>
          <w:ilvl w:val="0"/>
          <w:numId w:val="36"/>
        </w:numPr>
      </w:pPr>
      <w:r w:rsidRPr="00CB4041">
        <w:t>A serious personal health condition</w:t>
      </w:r>
    </w:p>
    <w:p w:rsidR="00285086" w:rsidRPr="00CB4041" w:rsidRDefault="00285086" w:rsidP="00285086">
      <w:pPr>
        <w:pStyle w:val="BodyTextIndent3"/>
        <w:ind w:left="2520"/>
      </w:pPr>
    </w:p>
    <w:p w:rsidR="00E20661" w:rsidRPr="00CB4041" w:rsidRDefault="00E20661" w:rsidP="004557C6">
      <w:pPr>
        <w:pStyle w:val="BodyTextIndent3"/>
        <w:numPr>
          <w:ilvl w:val="0"/>
          <w:numId w:val="36"/>
        </w:numPr>
      </w:pPr>
      <w:r w:rsidRPr="00CB4041">
        <w:t xml:space="preserve">The birth of the employee’s child or to care for the employee’s child </w:t>
      </w:r>
      <w:r w:rsidRPr="00CB4041">
        <w:lastRenderedPageBreak/>
        <w:t>born within one year of birth</w:t>
      </w:r>
    </w:p>
    <w:p w:rsidR="00285086" w:rsidRPr="00CB4041" w:rsidRDefault="00285086" w:rsidP="00285086">
      <w:pPr>
        <w:pStyle w:val="ListParagraph"/>
      </w:pPr>
    </w:p>
    <w:p w:rsidR="00E20661" w:rsidRPr="00CB4041" w:rsidRDefault="00E20661" w:rsidP="004557C6">
      <w:pPr>
        <w:pStyle w:val="BodyTextIndent3"/>
        <w:numPr>
          <w:ilvl w:val="0"/>
          <w:numId w:val="36"/>
        </w:numPr>
      </w:pPr>
      <w:r w:rsidRPr="00CB4041">
        <w:t>The placement</w:t>
      </w:r>
      <w:r w:rsidR="00285086" w:rsidRPr="00CB4041">
        <w:t xml:space="preserve"> of or to care for an adoptive or foster child with the employee within one year of placement</w:t>
      </w:r>
    </w:p>
    <w:p w:rsidR="00285086" w:rsidRPr="00CB4041" w:rsidRDefault="00285086" w:rsidP="00285086">
      <w:pPr>
        <w:pStyle w:val="ListParagraph"/>
      </w:pPr>
    </w:p>
    <w:p w:rsidR="00285086" w:rsidRPr="00CB4041" w:rsidRDefault="00285086" w:rsidP="004557C6">
      <w:pPr>
        <w:pStyle w:val="BodyTextIndent3"/>
        <w:numPr>
          <w:ilvl w:val="0"/>
          <w:numId w:val="36"/>
        </w:numPr>
      </w:pPr>
      <w:r w:rsidRPr="00CB4041">
        <w:t>To care for the employee’s spouse, child or parent who has a serious health condition.</w:t>
      </w:r>
    </w:p>
    <w:p w:rsidR="00285086" w:rsidRPr="00CB4041" w:rsidRDefault="00285086" w:rsidP="00285086">
      <w:pPr>
        <w:pStyle w:val="ListParagraph"/>
      </w:pPr>
    </w:p>
    <w:p w:rsidR="00285086" w:rsidRPr="00CB4041" w:rsidRDefault="00285086" w:rsidP="004557C6">
      <w:pPr>
        <w:pStyle w:val="BodyTextIndent3"/>
        <w:numPr>
          <w:ilvl w:val="0"/>
          <w:numId w:val="36"/>
        </w:numPr>
      </w:pPr>
      <w:r w:rsidRPr="00CB4041">
        <w:t>Any qualifying exigency arising out of the fact that the employee’s spouse, child or parent is a military member on covered active duty or called to active duty status.</w:t>
      </w:r>
    </w:p>
    <w:p w:rsidR="00285086" w:rsidRPr="00CB4041" w:rsidRDefault="00285086" w:rsidP="00285086">
      <w:pPr>
        <w:pStyle w:val="ListParagraph"/>
      </w:pPr>
    </w:p>
    <w:p w:rsidR="00285086" w:rsidRPr="00CB4041" w:rsidRDefault="00285086" w:rsidP="00285086">
      <w:pPr>
        <w:pStyle w:val="BodyTextIndent3"/>
      </w:pPr>
      <w:r w:rsidRPr="00CB4041">
        <w:t>FMLA may be extended to 26 weeks in a single 12-month period to care for a covered service member with a serious injury or illness</w:t>
      </w:r>
      <w:r w:rsidR="001D5281" w:rsidRPr="00CB4041">
        <w:t>, if the employee is the spouse, child, parent or next of kin of the service member.</w:t>
      </w:r>
    </w:p>
    <w:p w:rsidR="001D5281" w:rsidRPr="00CB4041" w:rsidRDefault="001D5281" w:rsidP="00285086">
      <w:pPr>
        <w:pStyle w:val="BodyTextIndent3"/>
      </w:pPr>
    </w:p>
    <w:p w:rsidR="001D5281" w:rsidRPr="00CB4041" w:rsidRDefault="001D5281" w:rsidP="001D5281">
      <w:pPr>
        <w:pStyle w:val="BodyTextIndent3"/>
        <w:ind w:hanging="360"/>
      </w:pPr>
      <w:r w:rsidRPr="00CB4041">
        <w:t>B.  Notification</w:t>
      </w:r>
    </w:p>
    <w:p w:rsidR="00A313BC" w:rsidRPr="00CB4041" w:rsidRDefault="00A313BC" w:rsidP="001D5281">
      <w:pPr>
        <w:pStyle w:val="BodyTextIndent3"/>
        <w:ind w:hanging="360"/>
      </w:pPr>
    </w:p>
    <w:p w:rsidR="001D5281" w:rsidRPr="00CB4041" w:rsidRDefault="001D5281" w:rsidP="001D5281">
      <w:pPr>
        <w:pStyle w:val="BodyTextIndent3"/>
      </w:pPr>
      <w:r w:rsidRPr="00CB4041">
        <w:t xml:space="preserve">An employee must provide </w:t>
      </w:r>
      <w:r w:rsidR="00445DE2" w:rsidRPr="00CB4041">
        <w:t xml:space="preserve">30-days advance </w:t>
      </w:r>
      <w:r w:rsidRPr="00CB4041">
        <w:t xml:space="preserve">notice </w:t>
      </w:r>
      <w:r w:rsidR="00445DE2" w:rsidRPr="00CB4041">
        <w:t xml:space="preserve">to their immediate supervisor and the Director of Human Resources </w:t>
      </w:r>
      <w:r w:rsidRPr="00CB4041">
        <w:t>of their need for FMLA</w:t>
      </w:r>
      <w:r w:rsidR="00445DE2" w:rsidRPr="00CB4041">
        <w:t xml:space="preserve"> for foreseeable absences, otherwise the agency reserves the right to delay the start of the leave for 30 days from the date the employee provides notice.  Medical certifications are required for serious health conditions within 15 days of notification, otherwise absences may be considered unauthorized and the employee subject to disciplinary action.</w:t>
      </w:r>
    </w:p>
    <w:p w:rsidR="008F4FAB" w:rsidRPr="00CB4041" w:rsidRDefault="008F4FAB" w:rsidP="001D5281">
      <w:pPr>
        <w:pStyle w:val="BodyTextIndent3"/>
      </w:pPr>
    </w:p>
    <w:p w:rsidR="008F4FAB" w:rsidRPr="00CB4041" w:rsidRDefault="008F4FAB" w:rsidP="004557C6">
      <w:pPr>
        <w:pStyle w:val="BodyTextIndent3"/>
        <w:numPr>
          <w:ilvl w:val="0"/>
          <w:numId w:val="35"/>
        </w:numPr>
        <w:ind w:left="1800"/>
      </w:pPr>
      <w:r w:rsidRPr="00CB4041">
        <w:t xml:space="preserve"> Employee Benefits</w:t>
      </w:r>
    </w:p>
    <w:p w:rsidR="008F4FAB" w:rsidRPr="00CB4041" w:rsidRDefault="008F4FAB" w:rsidP="008F4FAB">
      <w:pPr>
        <w:pStyle w:val="BodyTextIndent3"/>
      </w:pPr>
    </w:p>
    <w:p w:rsidR="00532E10" w:rsidRPr="00CB4041" w:rsidRDefault="00532E10" w:rsidP="004557C6">
      <w:pPr>
        <w:pStyle w:val="BodyTextIndent3"/>
        <w:numPr>
          <w:ilvl w:val="0"/>
          <w:numId w:val="37"/>
        </w:numPr>
      </w:pPr>
      <w:r w:rsidRPr="00CB4041">
        <w:t>Employees are required to exhaust all available sick leave and annual leave before being placed on leave without pay status during any approved FMLA absence.</w:t>
      </w:r>
      <w:r w:rsidR="002B52AF">
        <w:t xml:space="preserve">  </w:t>
      </w:r>
      <w:r w:rsidR="00C41D89">
        <w:t xml:space="preserve">The family sick leave annual limit will be increased to 225 hours for </w:t>
      </w:r>
      <w:r w:rsidR="002B52AF">
        <w:t>approved FMLA</w:t>
      </w:r>
      <w:r w:rsidRPr="00CB4041">
        <w:t xml:space="preserve"> </w:t>
      </w:r>
      <w:r w:rsidR="00C41D89">
        <w:t xml:space="preserve">absences </w:t>
      </w:r>
      <w:r w:rsidR="002B52AF">
        <w:t>for</w:t>
      </w:r>
      <w:r w:rsidR="00C41D89">
        <w:t xml:space="preserve"> family members (i.e., paternity leave).</w:t>
      </w:r>
      <w:r w:rsidRPr="00CB4041">
        <w:t xml:space="preserve"> </w:t>
      </w:r>
    </w:p>
    <w:p w:rsidR="00532E10" w:rsidRPr="00CB4041" w:rsidRDefault="00532E10" w:rsidP="008F4FAB">
      <w:pPr>
        <w:pStyle w:val="BodyTextIndent3"/>
      </w:pPr>
    </w:p>
    <w:p w:rsidR="001D5281" w:rsidRPr="00CB4041" w:rsidRDefault="00532E10" w:rsidP="004557C6">
      <w:pPr>
        <w:pStyle w:val="BodyTextIndent3"/>
        <w:numPr>
          <w:ilvl w:val="0"/>
          <w:numId w:val="37"/>
        </w:numPr>
      </w:pPr>
      <w:r w:rsidRPr="00CB4041">
        <w:t>Employee group health and dental insurance are continued as long as the employee pays his or her regular portion of the benefit premium.</w:t>
      </w:r>
      <w:r w:rsidR="00A313BC" w:rsidRPr="00CB4041">
        <w:t xml:space="preserve">  If the employee is substituting accrued paid leave for unpaid FMLA, the employee’s portion of the premiums will continue to be deducted from each payroll as usual.  If the employee is on unpaid FMLA, a</w:t>
      </w:r>
      <w:r w:rsidRPr="00CB4041">
        <w:t xml:space="preserve">rrangements should be made with the Director of Human Resources to ensure </w:t>
      </w:r>
      <w:r w:rsidR="00A313BC" w:rsidRPr="00CB4041">
        <w:t xml:space="preserve">the correct amount and </w:t>
      </w:r>
      <w:r w:rsidRPr="00CB4041">
        <w:t>timely submission of payments.  All premium payments are due in full by the first day of each month in which the employee is in leave without pay status.</w:t>
      </w:r>
    </w:p>
    <w:p w:rsidR="00D76758" w:rsidRPr="00CB4041" w:rsidRDefault="00D76758" w:rsidP="00D76758">
      <w:pPr>
        <w:pStyle w:val="ListParagraph"/>
      </w:pPr>
    </w:p>
    <w:p w:rsidR="00D76758" w:rsidRPr="00CB4041" w:rsidRDefault="00D76758" w:rsidP="004557C6">
      <w:pPr>
        <w:pStyle w:val="BodyTextIndent3"/>
        <w:numPr>
          <w:ilvl w:val="0"/>
          <w:numId w:val="37"/>
        </w:numPr>
      </w:pPr>
      <w:r w:rsidRPr="00CB4041">
        <w:t xml:space="preserve">An employee on unpaid FMLA approved leave will not earn annual or sick leave for any period of time that the employee is in leave without </w:t>
      </w:r>
      <w:r w:rsidRPr="00CB4041">
        <w:lastRenderedPageBreak/>
        <w:t>pay status for more than 5 consecutive work days.</w:t>
      </w:r>
    </w:p>
    <w:p w:rsidR="00E14988" w:rsidRPr="00CB4041" w:rsidRDefault="00E14988" w:rsidP="00E14988">
      <w:pPr>
        <w:widowControl w:val="0"/>
        <w:ind w:left="1440"/>
        <w:rPr>
          <w:snapToGrid w:val="0"/>
        </w:rPr>
      </w:pPr>
    </w:p>
    <w:p w:rsidR="00E14988" w:rsidRPr="00CB4041" w:rsidRDefault="00E14988" w:rsidP="004557C6">
      <w:pPr>
        <w:widowControl w:val="0"/>
        <w:numPr>
          <w:ilvl w:val="0"/>
          <w:numId w:val="24"/>
        </w:numPr>
        <w:rPr>
          <w:snapToGrid w:val="0"/>
        </w:rPr>
      </w:pPr>
      <w:r w:rsidRPr="00CB4041">
        <w:rPr>
          <w:snapToGrid w:val="0"/>
        </w:rPr>
        <w:t>Returning to Work</w:t>
      </w:r>
    </w:p>
    <w:p w:rsidR="00E14988" w:rsidRPr="00CB4041" w:rsidRDefault="00E14988" w:rsidP="00E14988">
      <w:pPr>
        <w:widowControl w:val="0"/>
        <w:ind w:left="1440"/>
        <w:rPr>
          <w:snapToGrid w:val="0"/>
        </w:rPr>
      </w:pPr>
    </w:p>
    <w:p w:rsidR="00E14988" w:rsidRPr="00CB4041" w:rsidRDefault="00E14988" w:rsidP="004557C6">
      <w:pPr>
        <w:widowControl w:val="0"/>
        <w:numPr>
          <w:ilvl w:val="0"/>
          <w:numId w:val="9"/>
        </w:numPr>
        <w:tabs>
          <w:tab w:val="clear" w:pos="1440"/>
          <w:tab w:val="num" w:pos="2520"/>
        </w:tabs>
        <w:ind w:left="2520"/>
        <w:rPr>
          <w:snapToGrid w:val="0"/>
        </w:rPr>
      </w:pPr>
      <w:r w:rsidRPr="00CB4041">
        <w:rPr>
          <w:snapToGrid w:val="0"/>
        </w:rPr>
        <w:t xml:space="preserve">The position held by an employee may be held open while he or she is on </w:t>
      </w:r>
      <w:r w:rsidR="00C81F6B" w:rsidRPr="00CB4041">
        <w:rPr>
          <w:snapToGrid w:val="0"/>
        </w:rPr>
        <w:t>FMLA</w:t>
      </w:r>
      <w:r w:rsidRPr="00CB4041">
        <w:rPr>
          <w:snapToGrid w:val="0"/>
        </w:rPr>
        <w:t xml:space="preserve"> leave by redistributing the work among the other employees in the program area or by filling the position on a temporary basis, if </w:t>
      </w:r>
      <w:r w:rsidR="00D76758" w:rsidRPr="00CB4041">
        <w:rPr>
          <w:snapToGrid w:val="0"/>
        </w:rPr>
        <w:t xml:space="preserve">necessary and </w:t>
      </w:r>
      <w:r w:rsidRPr="00CB4041">
        <w:rPr>
          <w:snapToGrid w:val="0"/>
        </w:rPr>
        <w:t>possible.  If it becomes necessary to fill the position on a permanent basis in order to insure continued smooth operation of the program and maintain a high level of quality in the delivery of services to the citizens of Pickens County, the employee shall be notified immediately and assured that every effort will be made to place him or her in a position of like status and pay when he or she return</w:t>
      </w:r>
      <w:r w:rsidR="00D76758" w:rsidRPr="00CB4041">
        <w:rPr>
          <w:snapToGrid w:val="0"/>
        </w:rPr>
        <w:t>s</w:t>
      </w:r>
      <w:r w:rsidRPr="00CB4041">
        <w:rPr>
          <w:snapToGrid w:val="0"/>
        </w:rPr>
        <w:t xml:space="preserve"> to work.  </w:t>
      </w:r>
    </w:p>
    <w:p w:rsidR="00DA65C1" w:rsidRPr="00CB4041" w:rsidRDefault="00DA65C1" w:rsidP="00DA65C1">
      <w:pPr>
        <w:widowControl w:val="0"/>
        <w:tabs>
          <w:tab w:val="num" w:pos="2520"/>
        </w:tabs>
        <w:ind w:left="2520"/>
        <w:rPr>
          <w:snapToGrid w:val="0"/>
        </w:rPr>
      </w:pPr>
    </w:p>
    <w:p w:rsidR="00E14988" w:rsidRPr="00CB4041" w:rsidRDefault="00E14988" w:rsidP="004557C6">
      <w:pPr>
        <w:widowControl w:val="0"/>
        <w:numPr>
          <w:ilvl w:val="0"/>
          <w:numId w:val="9"/>
        </w:numPr>
        <w:tabs>
          <w:tab w:val="clear" w:pos="1440"/>
          <w:tab w:val="num" w:pos="2520"/>
        </w:tabs>
        <w:ind w:left="2520"/>
        <w:rPr>
          <w:snapToGrid w:val="0"/>
        </w:rPr>
      </w:pPr>
      <w:r w:rsidRPr="00CB4041">
        <w:rPr>
          <w:snapToGrid w:val="0"/>
        </w:rPr>
        <w:t xml:space="preserve">If an employee is unable to return to work on the date established for his or her return to duty, he or she shall notify his or her supervisor as far in advance as possible.  An employee who fails to return to work on the date established and fails to notify his or her supervisor </w:t>
      </w:r>
      <w:r w:rsidR="00DA65C1" w:rsidRPr="00CB4041">
        <w:rPr>
          <w:snapToGrid w:val="0"/>
        </w:rPr>
        <w:t>may</w:t>
      </w:r>
      <w:r w:rsidRPr="00CB4041">
        <w:rPr>
          <w:snapToGrid w:val="0"/>
        </w:rPr>
        <w:t xml:space="preserve"> be terminated.</w:t>
      </w:r>
    </w:p>
    <w:p w:rsidR="00E14988" w:rsidRPr="00CB4041" w:rsidRDefault="00E14988" w:rsidP="00E14988">
      <w:pPr>
        <w:widowControl w:val="0"/>
        <w:tabs>
          <w:tab w:val="num" w:pos="2520"/>
        </w:tabs>
        <w:ind w:left="2520" w:hanging="360"/>
        <w:rPr>
          <w:snapToGrid w:val="0"/>
        </w:rPr>
      </w:pPr>
    </w:p>
    <w:p w:rsidR="00E14988" w:rsidRPr="00CB4041" w:rsidRDefault="00D76758" w:rsidP="004557C6">
      <w:pPr>
        <w:widowControl w:val="0"/>
        <w:numPr>
          <w:ilvl w:val="0"/>
          <w:numId w:val="9"/>
        </w:numPr>
        <w:tabs>
          <w:tab w:val="clear" w:pos="1440"/>
          <w:tab w:val="num" w:pos="2520"/>
        </w:tabs>
        <w:ind w:left="2520"/>
        <w:rPr>
          <w:snapToGrid w:val="0"/>
        </w:rPr>
      </w:pPr>
      <w:r w:rsidRPr="00CB4041">
        <w:rPr>
          <w:snapToGrid w:val="0"/>
        </w:rPr>
        <w:t>If the employee is on FMLA approved leave for a personal serious medical condition, t</w:t>
      </w:r>
      <w:r w:rsidR="00E14988" w:rsidRPr="00CB4041">
        <w:rPr>
          <w:snapToGrid w:val="0"/>
        </w:rPr>
        <w:t>he agency reserves the right to require a statement from the employee's attending physician to the effect that the employee is able to resume his or her normal duties before allowing the employee to return to work.</w:t>
      </w:r>
    </w:p>
    <w:p w:rsidR="00E14988" w:rsidRPr="00CB4041" w:rsidRDefault="00E14988" w:rsidP="00E14988">
      <w:pPr>
        <w:widowControl w:val="0"/>
        <w:ind w:left="2520"/>
        <w:rPr>
          <w:snapToGrid w:val="0"/>
        </w:rPr>
      </w:pPr>
    </w:p>
    <w:p w:rsidR="00DA65C1" w:rsidRPr="00CB4041" w:rsidRDefault="00E14988" w:rsidP="00E14988">
      <w:pPr>
        <w:widowControl w:val="0"/>
        <w:ind w:left="720"/>
        <w:rPr>
          <w:snapToGrid w:val="0"/>
        </w:rPr>
      </w:pPr>
      <w:r w:rsidRPr="00CB4041">
        <w:rPr>
          <w:snapToGrid w:val="0"/>
        </w:rPr>
        <w:t xml:space="preserve">SECTION </w:t>
      </w:r>
      <w:r w:rsidR="005C551D" w:rsidRPr="00CB4041">
        <w:rPr>
          <w:snapToGrid w:val="0"/>
        </w:rPr>
        <w:t>9</w:t>
      </w:r>
      <w:r w:rsidRPr="00CB4041">
        <w:rPr>
          <w:snapToGrid w:val="0"/>
        </w:rPr>
        <w:t>.</w:t>
      </w:r>
      <w:r w:rsidR="00DC1A55" w:rsidRPr="00CB4041">
        <w:rPr>
          <w:snapToGrid w:val="0"/>
        </w:rPr>
        <w:t>5</w:t>
      </w:r>
      <w:r w:rsidRPr="00CB4041">
        <w:rPr>
          <w:snapToGrid w:val="0"/>
        </w:rPr>
        <w:t xml:space="preserve"> </w:t>
      </w:r>
      <w:r w:rsidR="00DA65C1" w:rsidRPr="00CB4041">
        <w:rPr>
          <w:snapToGrid w:val="0"/>
        </w:rPr>
        <w:t>–</w:t>
      </w:r>
      <w:r w:rsidRPr="00CB4041">
        <w:rPr>
          <w:snapToGrid w:val="0"/>
        </w:rPr>
        <w:t xml:space="preserve"> </w:t>
      </w:r>
      <w:r w:rsidR="00DA65C1" w:rsidRPr="00CB4041">
        <w:rPr>
          <w:snapToGrid w:val="0"/>
        </w:rPr>
        <w:t>LEAVE WITHOUT PAY</w:t>
      </w:r>
    </w:p>
    <w:p w:rsidR="00DA65C1" w:rsidRPr="00CB4041" w:rsidRDefault="00DA65C1" w:rsidP="00E14988">
      <w:pPr>
        <w:widowControl w:val="0"/>
        <w:ind w:left="720"/>
        <w:rPr>
          <w:snapToGrid w:val="0"/>
        </w:rPr>
      </w:pPr>
    </w:p>
    <w:p w:rsidR="00DA65C1" w:rsidRPr="00CB4041" w:rsidRDefault="00DA65C1" w:rsidP="00E14988">
      <w:pPr>
        <w:widowControl w:val="0"/>
        <w:ind w:left="720"/>
        <w:rPr>
          <w:snapToGrid w:val="0"/>
        </w:rPr>
      </w:pPr>
      <w:r w:rsidRPr="00CB4041">
        <w:rPr>
          <w:snapToGrid w:val="0"/>
        </w:rPr>
        <w:t>Any employee</w:t>
      </w:r>
      <w:r w:rsidR="00A67C2D" w:rsidRPr="00CB4041">
        <w:rPr>
          <w:snapToGrid w:val="0"/>
        </w:rPr>
        <w:t xml:space="preserve"> </w:t>
      </w:r>
      <w:r w:rsidR="00E03E4B" w:rsidRPr="00CB4041">
        <w:rPr>
          <w:snapToGrid w:val="0"/>
        </w:rPr>
        <w:t>who earns leave and is on an extended leave that is not covered by worker’s compensation or FMLA</w:t>
      </w:r>
      <w:r w:rsidR="00A67C2D" w:rsidRPr="00CB4041">
        <w:rPr>
          <w:snapToGrid w:val="0"/>
        </w:rPr>
        <w:t xml:space="preserve">, will </w:t>
      </w:r>
      <w:r w:rsidR="00DC1A55" w:rsidRPr="00CB4041">
        <w:rPr>
          <w:snapToGrid w:val="0"/>
        </w:rPr>
        <w:t xml:space="preserve">be required to </w:t>
      </w:r>
      <w:r w:rsidR="00A67C2D" w:rsidRPr="00CB4041">
        <w:rPr>
          <w:snapToGrid w:val="0"/>
        </w:rPr>
        <w:t xml:space="preserve">exhaust all accrued sick leave (if applicable) and all accrued annual leave before any leave without pay will be considered.  Leave without pay will </w:t>
      </w:r>
      <w:r w:rsidR="002B641C" w:rsidRPr="00CB4041">
        <w:rPr>
          <w:snapToGrid w:val="0"/>
        </w:rPr>
        <w:t>require</w:t>
      </w:r>
      <w:r w:rsidR="00A67C2D" w:rsidRPr="00CB4041">
        <w:rPr>
          <w:snapToGrid w:val="0"/>
        </w:rPr>
        <w:t xml:space="preserve"> the prior approval of the Executive Director.  If leave without pay is disapproved, the absence could result in termination of employment.</w:t>
      </w:r>
      <w:r w:rsidR="00DC1A55" w:rsidRPr="00CB4041">
        <w:rPr>
          <w:snapToGrid w:val="0"/>
        </w:rPr>
        <w:t xml:space="preserve">  Leave without pay for more than five (5) consecutive work days will result in the employee not earning employee benefits, including annual leave and sick leave, for the period of time the employee is in leave without pay status.  The agency reserves the right to terminate employment for any employee on leave without pay status for more than five (5) consecutive work days.</w:t>
      </w:r>
      <w:r w:rsidR="00E03E4B" w:rsidRPr="00CB4041">
        <w:rPr>
          <w:snapToGrid w:val="0"/>
        </w:rPr>
        <w:t xml:space="preserve">  Approval of leave without pay does not guarantee that the employee’s position will be available upon the employee’s return to work.</w:t>
      </w:r>
      <w:r w:rsidR="00DC1A55" w:rsidRPr="00CB4041">
        <w:rPr>
          <w:snapToGrid w:val="0"/>
        </w:rPr>
        <w:t xml:space="preserve">  </w:t>
      </w:r>
      <w:r w:rsidR="00A67C2D" w:rsidRPr="00CB4041">
        <w:rPr>
          <w:snapToGrid w:val="0"/>
        </w:rPr>
        <w:t xml:space="preserve">  </w:t>
      </w:r>
    </w:p>
    <w:p w:rsidR="00DA65C1" w:rsidRPr="00CB4041" w:rsidRDefault="00DA65C1" w:rsidP="00E14988">
      <w:pPr>
        <w:widowControl w:val="0"/>
        <w:ind w:left="720"/>
        <w:rPr>
          <w:snapToGrid w:val="0"/>
        </w:rPr>
      </w:pPr>
    </w:p>
    <w:p w:rsidR="00E14988" w:rsidRPr="00CB4041" w:rsidRDefault="00DA65C1" w:rsidP="00E14988">
      <w:pPr>
        <w:widowControl w:val="0"/>
        <w:ind w:left="720"/>
        <w:rPr>
          <w:snapToGrid w:val="0"/>
        </w:rPr>
      </w:pPr>
      <w:r w:rsidRPr="00CB4041">
        <w:rPr>
          <w:snapToGrid w:val="0"/>
        </w:rPr>
        <w:t xml:space="preserve">SECTION </w:t>
      </w:r>
      <w:r w:rsidR="005C551D" w:rsidRPr="00CB4041">
        <w:rPr>
          <w:snapToGrid w:val="0"/>
        </w:rPr>
        <w:t>9</w:t>
      </w:r>
      <w:r w:rsidRPr="00CB4041">
        <w:rPr>
          <w:snapToGrid w:val="0"/>
        </w:rPr>
        <w:t>.</w:t>
      </w:r>
      <w:r w:rsidR="00DC1A55" w:rsidRPr="00CB4041">
        <w:rPr>
          <w:snapToGrid w:val="0"/>
        </w:rPr>
        <w:t>6</w:t>
      </w:r>
      <w:r w:rsidRPr="00CB4041">
        <w:rPr>
          <w:snapToGrid w:val="0"/>
        </w:rPr>
        <w:t xml:space="preserve"> - OVERTIME</w:t>
      </w:r>
    </w:p>
    <w:p w:rsidR="00E14988" w:rsidRPr="00CB4041" w:rsidRDefault="00E14988" w:rsidP="00E14988">
      <w:pPr>
        <w:widowControl w:val="0"/>
        <w:ind w:left="720"/>
        <w:rPr>
          <w:snapToGrid w:val="0"/>
        </w:rPr>
      </w:pPr>
    </w:p>
    <w:p w:rsidR="009F51B4" w:rsidRPr="00CB4041" w:rsidRDefault="009F51B4" w:rsidP="00E14988">
      <w:pPr>
        <w:widowControl w:val="0"/>
        <w:ind w:left="720"/>
        <w:rPr>
          <w:snapToGrid w:val="0"/>
        </w:rPr>
      </w:pPr>
      <w:r w:rsidRPr="00CB4041">
        <w:rPr>
          <w:snapToGrid w:val="0"/>
        </w:rPr>
        <w:t>Exempt employees are not eligible for any overtime payment, pursuant to FSLA guidelines.</w:t>
      </w:r>
    </w:p>
    <w:p w:rsidR="009F51B4" w:rsidRPr="00CB4041" w:rsidRDefault="009F51B4" w:rsidP="00E14988">
      <w:pPr>
        <w:widowControl w:val="0"/>
        <w:ind w:left="720"/>
        <w:rPr>
          <w:snapToGrid w:val="0"/>
        </w:rPr>
      </w:pPr>
    </w:p>
    <w:p w:rsidR="009F51B4" w:rsidRDefault="009F51B4" w:rsidP="00E14988">
      <w:pPr>
        <w:widowControl w:val="0"/>
        <w:ind w:left="720"/>
        <w:rPr>
          <w:snapToGrid w:val="0"/>
        </w:rPr>
      </w:pPr>
      <w:r w:rsidRPr="00CB4041">
        <w:rPr>
          <w:snapToGrid w:val="0"/>
        </w:rPr>
        <w:t xml:space="preserve">Non-exempt employees are eligible to be paid </w:t>
      </w:r>
      <w:r w:rsidR="00777BA5" w:rsidRPr="00CB4041">
        <w:rPr>
          <w:snapToGrid w:val="0"/>
        </w:rPr>
        <w:t xml:space="preserve">at </w:t>
      </w:r>
      <w:r w:rsidRPr="00CB4041">
        <w:rPr>
          <w:snapToGrid w:val="0"/>
        </w:rPr>
        <w:t xml:space="preserve">time and one-half for any hours worked </w:t>
      </w:r>
      <w:r w:rsidRPr="00CB4041">
        <w:rPr>
          <w:snapToGrid w:val="0"/>
        </w:rPr>
        <w:lastRenderedPageBreak/>
        <w:t xml:space="preserve">in excess of 40 hours per work week.  All overtime will require the prior approval of the Executive Director.  Overtime will only be approved in extreme emergency situations.  Any non-exempt employee found to be working in excess of 40 hours per work week, without the prior authorization of the Executive Director, will </w:t>
      </w:r>
      <w:r w:rsidR="00E03E4B" w:rsidRPr="00CB4041">
        <w:rPr>
          <w:snapToGrid w:val="0"/>
        </w:rPr>
        <w:t>be subject to</w:t>
      </w:r>
      <w:r w:rsidR="00EC101F" w:rsidRPr="00CB4041">
        <w:rPr>
          <w:snapToGrid w:val="0"/>
        </w:rPr>
        <w:t xml:space="preserve"> disciplinary action, including termination of employment.</w:t>
      </w:r>
      <w:r>
        <w:rPr>
          <w:snapToGrid w:val="0"/>
        </w:rPr>
        <w:t xml:space="preserve">  </w:t>
      </w:r>
    </w:p>
    <w:p w:rsidR="00E14988" w:rsidRDefault="00E14988" w:rsidP="00E14988">
      <w:pPr>
        <w:widowControl w:val="0"/>
        <w:rPr>
          <w:snapToGrid w:val="0"/>
        </w:rPr>
      </w:pPr>
    </w:p>
    <w:p w:rsidR="00E14988" w:rsidRDefault="00E14988" w:rsidP="00E14988">
      <w:pPr>
        <w:widowControl w:val="0"/>
        <w:ind w:left="720"/>
        <w:rPr>
          <w:snapToGrid w:val="0"/>
        </w:rPr>
      </w:pPr>
      <w:r>
        <w:rPr>
          <w:snapToGrid w:val="0"/>
        </w:rPr>
        <w:t xml:space="preserve">SECTION </w:t>
      </w:r>
      <w:r w:rsidR="002469C9">
        <w:rPr>
          <w:snapToGrid w:val="0"/>
        </w:rPr>
        <w:t>9</w:t>
      </w:r>
      <w:r>
        <w:rPr>
          <w:snapToGrid w:val="0"/>
        </w:rPr>
        <w:t>.</w:t>
      </w:r>
      <w:r w:rsidR="00E03E4B">
        <w:rPr>
          <w:snapToGrid w:val="0"/>
        </w:rPr>
        <w:t>7</w:t>
      </w:r>
      <w:r>
        <w:rPr>
          <w:snapToGrid w:val="0"/>
        </w:rPr>
        <w:t xml:space="preserve"> – FLEX SCHEDULE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A flex schedule is the </w:t>
      </w:r>
      <w:r w:rsidR="00425237">
        <w:rPr>
          <w:snapToGrid w:val="0"/>
        </w:rPr>
        <w:t xml:space="preserve">temporary </w:t>
      </w:r>
      <w:r>
        <w:rPr>
          <w:snapToGrid w:val="0"/>
        </w:rPr>
        <w:t xml:space="preserve">altering of the normal workweek schedule.  For example, if an </w:t>
      </w:r>
      <w:r w:rsidR="00EC101F">
        <w:rPr>
          <w:snapToGrid w:val="0"/>
        </w:rPr>
        <w:t>employee</w:t>
      </w:r>
      <w:r>
        <w:rPr>
          <w:snapToGrid w:val="0"/>
        </w:rPr>
        <w:t xml:space="preserve"> typically works 8:30 a.m. until 5:00 p.m.</w:t>
      </w:r>
      <w:r w:rsidR="00EC101F">
        <w:rPr>
          <w:snapToGrid w:val="0"/>
        </w:rPr>
        <w:t xml:space="preserve">, but is </w:t>
      </w:r>
      <w:r>
        <w:rPr>
          <w:snapToGrid w:val="0"/>
        </w:rPr>
        <w:t xml:space="preserve">needed to work on Tuesday </w:t>
      </w:r>
      <w:r w:rsidR="00EC101F">
        <w:rPr>
          <w:snapToGrid w:val="0"/>
        </w:rPr>
        <w:t>evening</w:t>
      </w:r>
      <w:r>
        <w:rPr>
          <w:snapToGrid w:val="0"/>
        </w:rPr>
        <w:t xml:space="preserve">s from 5:00 p.m. until 9:00 p.m., then every effort should be made to look at the </w:t>
      </w:r>
      <w:r w:rsidR="00EC101F">
        <w:rPr>
          <w:snapToGrid w:val="0"/>
        </w:rPr>
        <w:t>employee</w:t>
      </w:r>
      <w:r>
        <w:rPr>
          <w:snapToGrid w:val="0"/>
        </w:rPr>
        <w:t xml:space="preserve">’s schedule and arrange a “flex” schedule.  The </w:t>
      </w:r>
      <w:r w:rsidR="00EC101F">
        <w:rPr>
          <w:snapToGrid w:val="0"/>
        </w:rPr>
        <w:t>employee</w:t>
      </w:r>
      <w:r>
        <w:rPr>
          <w:snapToGrid w:val="0"/>
        </w:rPr>
        <w:t xml:space="preserve"> could report for work at 12:30 p.m. on Tuesdays instead of 8:30 a.m. or possibly another day of the same workweek. The "flex" schedule must be pre-approved by the supervisor and appropriate forms submitted.  However, if a “flex” schedule is not possible within the workweek, then </w:t>
      </w:r>
      <w:r w:rsidR="00EC101F">
        <w:rPr>
          <w:snapToGrid w:val="0"/>
        </w:rPr>
        <w:t xml:space="preserve">prior approval of the Executive Director is required.  </w:t>
      </w:r>
      <w:r>
        <w:rPr>
          <w:snapToGrid w:val="0"/>
        </w:rPr>
        <w:t xml:space="preserve">In any event, </w:t>
      </w:r>
      <w:r>
        <w:rPr>
          <w:snapToGrid w:val="0"/>
          <w:u w:val="single"/>
        </w:rPr>
        <w:t>all</w:t>
      </w:r>
      <w:r>
        <w:rPr>
          <w:snapToGrid w:val="0"/>
        </w:rPr>
        <w:t xml:space="preserve"> leave or flex schedules </w:t>
      </w:r>
      <w:r>
        <w:rPr>
          <w:snapToGrid w:val="0"/>
          <w:u w:val="single"/>
        </w:rPr>
        <w:t>must</w:t>
      </w:r>
      <w:r>
        <w:rPr>
          <w:snapToGrid w:val="0"/>
        </w:rPr>
        <w:t xml:space="preserve"> be </w:t>
      </w:r>
      <w:r>
        <w:rPr>
          <w:snapToGrid w:val="0"/>
          <w:u w:val="single"/>
        </w:rPr>
        <w:t>preapproved</w:t>
      </w:r>
      <w:r>
        <w:rPr>
          <w:snapToGrid w:val="0"/>
        </w:rPr>
        <w:t xml:space="preserve">.  </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SECTION </w:t>
      </w:r>
      <w:r w:rsidR="002469C9">
        <w:rPr>
          <w:snapToGrid w:val="0"/>
        </w:rPr>
        <w:t>9</w:t>
      </w:r>
      <w:r>
        <w:rPr>
          <w:snapToGrid w:val="0"/>
        </w:rPr>
        <w:t>.</w:t>
      </w:r>
      <w:r w:rsidR="00E03E4B">
        <w:rPr>
          <w:snapToGrid w:val="0"/>
        </w:rPr>
        <w:t>8</w:t>
      </w:r>
      <w:r>
        <w:rPr>
          <w:snapToGrid w:val="0"/>
        </w:rPr>
        <w:t xml:space="preserve"> - OFFICIAL TRAINING LEAVE</w:t>
      </w:r>
    </w:p>
    <w:p w:rsidR="00E14988" w:rsidRDefault="00E14988" w:rsidP="00E14988">
      <w:pPr>
        <w:widowControl w:val="0"/>
        <w:ind w:left="720"/>
        <w:jc w:val="center"/>
        <w:rPr>
          <w:b/>
          <w:snapToGrid w:val="0"/>
        </w:rPr>
      </w:pPr>
    </w:p>
    <w:p w:rsidR="00E14988" w:rsidRDefault="00E14988" w:rsidP="00E14988">
      <w:pPr>
        <w:widowControl w:val="0"/>
        <w:ind w:left="720"/>
        <w:rPr>
          <w:snapToGrid w:val="0"/>
        </w:rPr>
      </w:pPr>
      <w:r>
        <w:rPr>
          <w:snapToGrid w:val="0"/>
        </w:rPr>
        <w:t xml:space="preserve">Official Training Leave shall be applied for on a training </w:t>
      </w:r>
      <w:r w:rsidR="00E03E4B">
        <w:rPr>
          <w:snapToGrid w:val="0"/>
        </w:rPr>
        <w:t>leave request</w:t>
      </w:r>
      <w:r>
        <w:rPr>
          <w:snapToGrid w:val="0"/>
        </w:rPr>
        <w:t>.  Approval by the Supervisor and Executive Director must be granted in advance for all business travel.  Clarification of reason for your attendance (i.e., role to be served such as in-service training, participant, group leader, or committee member and justification of job-relatedness of event).  The training leave request must also include the name of the event, the sponsor, the presenter, and the presenter's credentials.  Training must be approved prior to reservations for lodging being made.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Travel and Subsistence Allowance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When employees of the agency are required to travel on official business, the agency will pay reasonable amounts for transportation, meals and lodging.</w:t>
      </w:r>
    </w:p>
    <w:p w:rsidR="00E14988" w:rsidRDefault="00E14988" w:rsidP="00E14988">
      <w:pPr>
        <w:widowControl w:val="0"/>
        <w:ind w:left="720"/>
        <w:rPr>
          <w:snapToGrid w:val="0"/>
        </w:rPr>
      </w:pPr>
    </w:p>
    <w:p w:rsidR="00E14988" w:rsidRDefault="00E14988" w:rsidP="00E14988">
      <w:pPr>
        <w:pStyle w:val="Heading1"/>
      </w:pPr>
      <w:r>
        <w:t>Transportation Costs</w:t>
      </w:r>
    </w:p>
    <w:p w:rsidR="00E03E4B" w:rsidRPr="00E03E4B" w:rsidRDefault="00E03E4B" w:rsidP="00E03E4B"/>
    <w:p w:rsidR="00E14988" w:rsidRDefault="00E14988" w:rsidP="004557C6">
      <w:pPr>
        <w:widowControl w:val="0"/>
        <w:numPr>
          <w:ilvl w:val="0"/>
          <w:numId w:val="20"/>
        </w:numPr>
        <w:tabs>
          <w:tab w:val="clear" w:pos="720"/>
          <w:tab w:val="num" w:pos="1800"/>
        </w:tabs>
        <w:ind w:left="1800"/>
        <w:rPr>
          <w:snapToGrid w:val="0"/>
        </w:rPr>
      </w:pPr>
      <w:r>
        <w:rPr>
          <w:snapToGrid w:val="0"/>
        </w:rPr>
        <w:t>The agency may purchase tickets in advance for employees traveling by common carrier.  All employees shall travel in tourist class whenever possible.</w:t>
      </w:r>
    </w:p>
    <w:p w:rsidR="00E03E4B" w:rsidRDefault="00E03E4B" w:rsidP="00E03E4B">
      <w:pPr>
        <w:widowControl w:val="0"/>
        <w:ind w:left="1800"/>
        <w:rPr>
          <w:snapToGrid w:val="0"/>
        </w:rPr>
      </w:pPr>
    </w:p>
    <w:p w:rsidR="00E14988" w:rsidRDefault="00E14988" w:rsidP="004557C6">
      <w:pPr>
        <w:widowControl w:val="0"/>
        <w:numPr>
          <w:ilvl w:val="0"/>
          <w:numId w:val="20"/>
        </w:numPr>
        <w:tabs>
          <w:tab w:val="clear" w:pos="720"/>
          <w:tab w:val="num" w:pos="1800"/>
        </w:tabs>
        <w:ind w:left="1800"/>
        <w:rPr>
          <w:snapToGrid w:val="0"/>
        </w:rPr>
      </w:pPr>
      <w:r>
        <w:rPr>
          <w:snapToGrid w:val="0"/>
        </w:rPr>
        <w:t>Employees who, with proper authorization, use their personal vehicles for official business may be reimbursed at the current rate.  See the Director of Financial Services for the applicable rate.</w:t>
      </w:r>
    </w:p>
    <w:p w:rsidR="00E14988" w:rsidRDefault="00E14988" w:rsidP="00E14988">
      <w:pPr>
        <w:widowControl w:val="0"/>
        <w:tabs>
          <w:tab w:val="num" w:pos="1800"/>
        </w:tabs>
        <w:ind w:left="1800" w:hanging="360"/>
        <w:rPr>
          <w:snapToGrid w:val="0"/>
        </w:rPr>
      </w:pPr>
    </w:p>
    <w:p w:rsidR="00E14988" w:rsidRDefault="00E14988" w:rsidP="004557C6">
      <w:pPr>
        <w:widowControl w:val="0"/>
        <w:numPr>
          <w:ilvl w:val="0"/>
          <w:numId w:val="20"/>
        </w:numPr>
        <w:tabs>
          <w:tab w:val="clear" w:pos="720"/>
          <w:tab w:val="num" w:pos="1800"/>
        </w:tabs>
        <w:ind w:left="1800"/>
        <w:rPr>
          <w:snapToGrid w:val="0"/>
        </w:rPr>
      </w:pPr>
      <w:r>
        <w:rPr>
          <w:snapToGrid w:val="0"/>
        </w:rPr>
        <w:t>Employees may be reimbursed for all ferry, bridge, road and parking tolls.  Receipts for taxi fares are not required, however, taxi expenses must be itemized on the travel voucher.</w:t>
      </w:r>
    </w:p>
    <w:p w:rsidR="00E14988" w:rsidRDefault="00E14988" w:rsidP="00E14988">
      <w:pPr>
        <w:widowControl w:val="0"/>
        <w:ind w:left="1440"/>
        <w:rPr>
          <w:snapToGrid w:val="0"/>
          <w:u w:val="single"/>
        </w:rPr>
      </w:pPr>
    </w:p>
    <w:p w:rsidR="00E14988" w:rsidRDefault="00E14988" w:rsidP="00E14988">
      <w:pPr>
        <w:widowControl w:val="0"/>
        <w:ind w:firstLine="720"/>
        <w:rPr>
          <w:snapToGrid w:val="0"/>
          <w:u w:val="single"/>
        </w:rPr>
      </w:pPr>
      <w:r>
        <w:rPr>
          <w:snapToGrid w:val="0"/>
        </w:rPr>
        <w:t>Meal Allowance</w:t>
      </w:r>
    </w:p>
    <w:p w:rsidR="00E14988" w:rsidRDefault="00E14988" w:rsidP="00E14988">
      <w:pPr>
        <w:widowControl w:val="0"/>
        <w:ind w:left="720"/>
        <w:rPr>
          <w:snapToGrid w:val="0"/>
        </w:rPr>
      </w:pPr>
      <w:r>
        <w:rPr>
          <w:snapToGrid w:val="0"/>
        </w:rPr>
        <w:t>Employees may be reimbursed for meal expenses incurred while traveling, not to exceed the following schedule: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ab/>
      </w:r>
      <w:r>
        <w:rPr>
          <w:snapToGrid w:val="0"/>
        </w:rPr>
        <w:tab/>
      </w:r>
      <w:r>
        <w:rPr>
          <w:snapToGrid w:val="0"/>
        </w:rPr>
        <w:tab/>
      </w:r>
      <w:r>
        <w:rPr>
          <w:snapToGrid w:val="0"/>
        </w:rPr>
        <w:tab/>
        <w:t>In-State</w:t>
      </w:r>
      <w:r>
        <w:rPr>
          <w:snapToGrid w:val="0"/>
        </w:rPr>
        <w:tab/>
        <w:t>Out-of-State</w:t>
      </w:r>
    </w:p>
    <w:p w:rsidR="00E14988" w:rsidRDefault="00E14988" w:rsidP="00E14988">
      <w:pPr>
        <w:widowControl w:val="0"/>
        <w:ind w:left="720"/>
        <w:rPr>
          <w:snapToGrid w:val="0"/>
        </w:rPr>
      </w:pPr>
      <w:r>
        <w:rPr>
          <w:snapToGrid w:val="0"/>
        </w:rPr>
        <w:tab/>
        <w:t>Breakfast</w:t>
      </w:r>
      <w:r>
        <w:rPr>
          <w:snapToGrid w:val="0"/>
        </w:rPr>
        <w:tab/>
      </w:r>
      <w:r>
        <w:rPr>
          <w:snapToGrid w:val="0"/>
        </w:rPr>
        <w:tab/>
      </w:r>
      <w:r w:rsidRPr="00126AB0">
        <w:rPr>
          <w:snapToGrid w:val="0"/>
        </w:rPr>
        <w:t>$</w:t>
      </w:r>
      <w:r w:rsidR="00126AB0">
        <w:rPr>
          <w:snapToGrid w:val="0"/>
        </w:rPr>
        <w:t>8</w:t>
      </w:r>
      <w:r w:rsidRPr="00126AB0">
        <w:rPr>
          <w:snapToGrid w:val="0"/>
        </w:rPr>
        <w:t>.00</w:t>
      </w:r>
      <w:r w:rsidRPr="00126AB0">
        <w:rPr>
          <w:snapToGrid w:val="0"/>
        </w:rPr>
        <w:tab/>
      </w:r>
      <w:r w:rsidRPr="00126AB0">
        <w:rPr>
          <w:snapToGrid w:val="0"/>
        </w:rPr>
        <w:tab/>
        <w:t>$</w:t>
      </w:r>
      <w:r w:rsidR="002068BC">
        <w:rPr>
          <w:snapToGrid w:val="0"/>
        </w:rPr>
        <w:t>10</w:t>
      </w:r>
      <w:r w:rsidRPr="00126AB0">
        <w:rPr>
          <w:snapToGrid w:val="0"/>
        </w:rPr>
        <w:t>.00</w:t>
      </w:r>
      <w:r w:rsidRPr="00126AB0">
        <w:rPr>
          <w:snapToGrid w:val="0"/>
        </w:rPr>
        <w:tab/>
      </w:r>
      <w:r>
        <w:rPr>
          <w:snapToGrid w:val="0"/>
        </w:rPr>
        <w:tab/>
      </w:r>
    </w:p>
    <w:p w:rsidR="00E14988" w:rsidRDefault="00E14988" w:rsidP="00E14988">
      <w:pPr>
        <w:widowControl w:val="0"/>
        <w:ind w:left="720"/>
        <w:rPr>
          <w:snapToGrid w:val="0"/>
          <w:u w:val="single"/>
        </w:rPr>
      </w:pPr>
      <w:r>
        <w:rPr>
          <w:snapToGrid w:val="0"/>
        </w:rPr>
        <w:tab/>
        <w:t>(if traveler leaves residence before 7:</w:t>
      </w:r>
      <w:r w:rsidR="00E37759">
        <w:rPr>
          <w:snapToGrid w:val="0"/>
        </w:rPr>
        <w:t>0</w:t>
      </w:r>
      <w:r>
        <w:rPr>
          <w:snapToGrid w:val="0"/>
        </w:rPr>
        <w:t>0 a.m.)</w:t>
      </w:r>
    </w:p>
    <w:p w:rsidR="00E14988" w:rsidRDefault="00E14988" w:rsidP="00E14988">
      <w:pPr>
        <w:widowControl w:val="0"/>
        <w:ind w:left="720"/>
        <w:rPr>
          <w:snapToGrid w:val="0"/>
          <w:u w:val="single"/>
        </w:rPr>
      </w:pPr>
    </w:p>
    <w:p w:rsidR="00E14988" w:rsidRPr="00126AB0" w:rsidRDefault="00E14988" w:rsidP="00E14988">
      <w:pPr>
        <w:widowControl w:val="0"/>
        <w:ind w:left="720"/>
        <w:rPr>
          <w:snapToGrid w:val="0"/>
        </w:rPr>
      </w:pPr>
      <w:r>
        <w:rPr>
          <w:snapToGrid w:val="0"/>
        </w:rPr>
        <w:tab/>
        <w:t>Lunch</w:t>
      </w:r>
      <w:r>
        <w:rPr>
          <w:snapToGrid w:val="0"/>
        </w:rPr>
        <w:tab/>
      </w:r>
      <w:r>
        <w:rPr>
          <w:snapToGrid w:val="0"/>
        </w:rPr>
        <w:tab/>
      </w:r>
      <w:r>
        <w:rPr>
          <w:snapToGrid w:val="0"/>
        </w:rPr>
        <w:tab/>
      </w:r>
      <w:r w:rsidRPr="00126AB0">
        <w:rPr>
          <w:snapToGrid w:val="0"/>
        </w:rPr>
        <w:t>$</w:t>
      </w:r>
      <w:r w:rsidR="00126AB0">
        <w:rPr>
          <w:snapToGrid w:val="0"/>
        </w:rPr>
        <w:t>10</w:t>
      </w:r>
      <w:r w:rsidRPr="00126AB0">
        <w:rPr>
          <w:snapToGrid w:val="0"/>
        </w:rPr>
        <w:t>.00</w:t>
      </w:r>
      <w:r w:rsidRPr="00126AB0">
        <w:rPr>
          <w:snapToGrid w:val="0"/>
        </w:rPr>
        <w:tab/>
      </w:r>
      <w:r w:rsidRPr="00126AB0">
        <w:rPr>
          <w:snapToGrid w:val="0"/>
        </w:rPr>
        <w:tab/>
        <w:t>$</w:t>
      </w:r>
      <w:r w:rsidR="002068BC">
        <w:rPr>
          <w:snapToGrid w:val="0"/>
        </w:rPr>
        <w:t>15</w:t>
      </w:r>
      <w:r w:rsidRPr="00126AB0">
        <w:rPr>
          <w:snapToGrid w:val="0"/>
        </w:rPr>
        <w:t>.00</w:t>
      </w:r>
    </w:p>
    <w:p w:rsidR="00E14988" w:rsidRDefault="00E14988" w:rsidP="00E14988">
      <w:pPr>
        <w:widowControl w:val="0"/>
        <w:ind w:left="720"/>
        <w:rPr>
          <w:snapToGrid w:val="0"/>
        </w:rPr>
      </w:pPr>
      <w:r>
        <w:rPr>
          <w:snapToGrid w:val="0"/>
        </w:rPr>
        <w:tab/>
      </w:r>
    </w:p>
    <w:p w:rsidR="00E14988" w:rsidRPr="00126AB0" w:rsidRDefault="00E14988" w:rsidP="00E14988">
      <w:pPr>
        <w:widowControl w:val="0"/>
        <w:ind w:left="720"/>
        <w:rPr>
          <w:snapToGrid w:val="0"/>
        </w:rPr>
      </w:pPr>
      <w:r>
        <w:rPr>
          <w:snapToGrid w:val="0"/>
        </w:rPr>
        <w:tab/>
        <w:t>Dinner</w:t>
      </w:r>
      <w:r>
        <w:rPr>
          <w:snapToGrid w:val="0"/>
        </w:rPr>
        <w:tab/>
      </w:r>
      <w:r>
        <w:rPr>
          <w:snapToGrid w:val="0"/>
        </w:rPr>
        <w:tab/>
      </w:r>
      <w:r>
        <w:rPr>
          <w:snapToGrid w:val="0"/>
        </w:rPr>
        <w:tab/>
      </w:r>
      <w:r w:rsidRPr="00126AB0">
        <w:rPr>
          <w:snapToGrid w:val="0"/>
        </w:rPr>
        <w:t>$1</w:t>
      </w:r>
      <w:r w:rsidR="00126AB0">
        <w:rPr>
          <w:snapToGrid w:val="0"/>
        </w:rPr>
        <w:t>7</w:t>
      </w:r>
      <w:r w:rsidRPr="00126AB0">
        <w:rPr>
          <w:snapToGrid w:val="0"/>
        </w:rPr>
        <w:t>.00</w:t>
      </w:r>
      <w:r w:rsidRPr="00126AB0">
        <w:rPr>
          <w:snapToGrid w:val="0"/>
        </w:rPr>
        <w:tab/>
      </w:r>
      <w:r w:rsidRPr="00126AB0">
        <w:rPr>
          <w:snapToGrid w:val="0"/>
        </w:rPr>
        <w:tab/>
        <w:t>$</w:t>
      </w:r>
      <w:r w:rsidR="002068BC">
        <w:rPr>
          <w:snapToGrid w:val="0"/>
        </w:rPr>
        <w:t>25</w:t>
      </w:r>
      <w:r w:rsidRPr="00126AB0">
        <w:rPr>
          <w:snapToGrid w:val="0"/>
        </w:rPr>
        <w:t>.00</w:t>
      </w:r>
    </w:p>
    <w:p w:rsidR="00E14988" w:rsidRDefault="00E14988" w:rsidP="00E14988">
      <w:pPr>
        <w:widowControl w:val="0"/>
        <w:ind w:left="720"/>
        <w:rPr>
          <w:snapToGrid w:val="0"/>
        </w:rPr>
      </w:pPr>
      <w:r>
        <w:rPr>
          <w:snapToGrid w:val="0"/>
        </w:rPr>
        <w:tab/>
        <w:t>(if traveler arrives home after 6:00 p.m.)</w:t>
      </w:r>
    </w:p>
    <w:p w:rsidR="00E14988" w:rsidRDefault="00E14988" w:rsidP="00E14988">
      <w:pPr>
        <w:widowControl w:val="0"/>
        <w:ind w:left="720"/>
        <w:rPr>
          <w:snapToGrid w:val="0"/>
        </w:rPr>
      </w:pPr>
    </w:p>
    <w:p w:rsidR="00E14988" w:rsidRDefault="00E14988" w:rsidP="00E14988">
      <w:pPr>
        <w:pStyle w:val="BodyTextIndent2"/>
      </w:pPr>
      <w:r>
        <w:t>No reimbursement for meals will be permitted for the "single calendar day" unless the employee is traveling out of the county.  Subsistence for meals will be provided on a per diem basis; therefore, no receipts for meals will be necessary.</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Lodging</w:t>
      </w:r>
    </w:p>
    <w:p w:rsidR="00E14988" w:rsidRDefault="00E14988" w:rsidP="00E14988">
      <w:pPr>
        <w:widowControl w:val="0"/>
        <w:ind w:left="720"/>
        <w:rPr>
          <w:snapToGrid w:val="0"/>
        </w:rPr>
      </w:pPr>
      <w:r>
        <w:rPr>
          <w:snapToGrid w:val="0"/>
        </w:rPr>
        <w:t>When lodging is required, employees are expected to utilize standard, medium priced hotels and motels, whenever possible.  If an employee is to attend a formal, organized meeting or convention, he or she may stay at the hotel where the meeting is to be held.  In all cases, the agency will pay no more than the regular single room rate</w:t>
      </w:r>
      <w:r w:rsidR="00EC101F">
        <w:rPr>
          <w:snapToGrid w:val="0"/>
        </w:rPr>
        <w:t xml:space="preserve"> and tax</w:t>
      </w:r>
      <w:r>
        <w:rPr>
          <w:snapToGrid w:val="0"/>
        </w:rPr>
        <w:t xml:space="preserve">.  </w:t>
      </w:r>
      <w:r w:rsidR="004806EA">
        <w:rPr>
          <w:snapToGrid w:val="0"/>
        </w:rPr>
        <w:t>Pursuant to the credit card policy, i</w:t>
      </w:r>
      <w:r w:rsidR="00EC101F">
        <w:rPr>
          <w:snapToGrid w:val="0"/>
        </w:rPr>
        <w:t xml:space="preserve">f the hotel requires a credit card for incidentals and/or other expenses, the employee must present a personal credit card for these expenses.  </w:t>
      </w:r>
      <w:r>
        <w:rPr>
          <w:snapToGrid w:val="0"/>
        </w:rPr>
        <w:t>A detailed receipt for lodging expenses is required</w:t>
      </w:r>
      <w:r w:rsidR="004806EA">
        <w:rPr>
          <w:snapToGrid w:val="0"/>
        </w:rPr>
        <w:t xml:space="preserve"> to be submitted with travel expenses. </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Dependents Accompanying Employee</w:t>
      </w:r>
      <w:r>
        <w:rPr>
          <w:snapToGrid w:val="0"/>
        </w:rPr>
        <w:tab/>
      </w:r>
    </w:p>
    <w:p w:rsidR="00E14988" w:rsidRDefault="00E14988" w:rsidP="00E14988">
      <w:pPr>
        <w:widowControl w:val="0"/>
        <w:ind w:left="720"/>
        <w:rPr>
          <w:snapToGrid w:val="0"/>
        </w:rPr>
      </w:pPr>
      <w:r>
        <w:rPr>
          <w:snapToGrid w:val="0"/>
        </w:rPr>
        <w:t>If a dependent accompanies an employee on an authorized business trip, only those expenses which may be directly attributed to the employee may be reimbursed.</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Advances</w:t>
      </w:r>
    </w:p>
    <w:p w:rsidR="00E14988" w:rsidRDefault="009C2440" w:rsidP="00E14988">
      <w:pPr>
        <w:widowControl w:val="0"/>
        <w:ind w:left="720"/>
        <w:rPr>
          <w:snapToGrid w:val="0"/>
        </w:rPr>
      </w:pPr>
      <w:r>
        <w:rPr>
          <w:snapToGrid w:val="0"/>
        </w:rPr>
        <w:t xml:space="preserve">Advance requests for per diem only apply to training leave requiring overnight lodging and must be submitted and approved by the immediate supervisor and the Executive Director prior to the Accounts Payable check date before the training dates.  </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Travel Vouchers</w:t>
      </w:r>
    </w:p>
    <w:p w:rsidR="00E14988" w:rsidRDefault="00E14988" w:rsidP="00E14988">
      <w:pPr>
        <w:widowControl w:val="0"/>
        <w:ind w:left="720"/>
        <w:rPr>
          <w:snapToGrid w:val="0"/>
        </w:rPr>
      </w:pPr>
      <w:r>
        <w:rPr>
          <w:snapToGrid w:val="0"/>
        </w:rPr>
        <w:t>All travel must be authorized in advance by the Supervisor and Executive Director.  The training leave form will be used for this purpose.  All expenses must be supported by a travel voucher that encompasses a report of all expenses with required receipts attached.</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Travel vouchers are due to your immediate supervisor by 12:00 noon on the 2</w:t>
      </w:r>
      <w:r>
        <w:rPr>
          <w:snapToGrid w:val="0"/>
          <w:vertAlign w:val="superscript"/>
        </w:rPr>
        <w:t>nd</w:t>
      </w:r>
      <w:r>
        <w:rPr>
          <w:snapToGrid w:val="0"/>
        </w:rPr>
        <w:t xml:space="preserve"> working day of the next month.  It is then due to the Director of Financial Services, from the supervisor, no later than noon the following workday</w:t>
      </w:r>
      <w:r w:rsidRPr="00FB7F18">
        <w:rPr>
          <w:snapToGrid w:val="0"/>
        </w:rPr>
        <w:t>.</w:t>
      </w:r>
      <w:r w:rsidR="009C2440" w:rsidRPr="00FB7F18">
        <w:rPr>
          <w:snapToGrid w:val="0"/>
        </w:rPr>
        <w:t xml:space="preserve">  This timeframe will be used unless the Director of Financial Services notifies staff of a change in due dates to coincide with changes in the due dates of financial reports.  This is sometime necessary at the end of the </w:t>
      </w:r>
      <w:r w:rsidR="009C2440" w:rsidRPr="00FB7F18">
        <w:rPr>
          <w:snapToGrid w:val="0"/>
        </w:rPr>
        <w:lastRenderedPageBreak/>
        <w:t>fiscal and/or calendar year.</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Failure to turn travel vouchers in to your supervisor by such time will result in the forfeiture of such travel reimbursement.  Failure of the supervisor to turn in the travel voucher within this timeframe will result in disciplinary action. </w:t>
      </w:r>
    </w:p>
    <w:p w:rsidR="00E14988" w:rsidRDefault="00E14988" w:rsidP="00E14988">
      <w:pPr>
        <w:widowControl w:val="0"/>
        <w:ind w:left="720"/>
        <w:rPr>
          <w:snapToGrid w:val="0"/>
        </w:rPr>
      </w:pPr>
    </w:p>
    <w:p w:rsidR="00E14988" w:rsidRDefault="00E14988" w:rsidP="00E14988">
      <w:pPr>
        <w:pStyle w:val="BodyTextIndent"/>
      </w:pPr>
      <w:r>
        <w:t>Travel checks will be issued on the next check date after vouchers have been processed.</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SECTION </w:t>
      </w:r>
      <w:r w:rsidR="002469C9">
        <w:rPr>
          <w:snapToGrid w:val="0"/>
        </w:rPr>
        <w:t>9</w:t>
      </w:r>
      <w:r>
        <w:rPr>
          <w:snapToGrid w:val="0"/>
        </w:rPr>
        <w:t>.</w:t>
      </w:r>
      <w:r w:rsidR="009C2440">
        <w:rPr>
          <w:snapToGrid w:val="0"/>
        </w:rPr>
        <w:t>9</w:t>
      </w:r>
      <w:r>
        <w:rPr>
          <w:snapToGrid w:val="0"/>
        </w:rPr>
        <w:t xml:space="preserve"> - MILITARY LEAVE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In accordance with South Carolina State Law, all Behavioral Health Services of Pickens County employees who are members of the South Carolina National Guard or any reserve unit of the United States Armed Forces shall be entitled to military leave without loss of pay, efficiency rating, annual leave or other benefits for up to ten (10) work days in any one calendar year so that they may participate in training or other such duties ordered by the appropriate authority to serve during an emergency.  Any additional leave required for military purposes, must be charged to accrued annual leave or granted as leave without pay.  An employee going on military leave shall present a copy of his orders to his supervisor not more than three (3) days after receiving them.  The employee should also, to the best of his ability, give a location and or phone number where he can be reached in case of emergency.  This should be done prior to starting leave.</w:t>
      </w:r>
    </w:p>
    <w:p w:rsidR="00E14988" w:rsidRDefault="00E14988" w:rsidP="00E14988">
      <w:pPr>
        <w:widowControl w:val="0"/>
        <w:jc w:val="center"/>
        <w:rPr>
          <w:b/>
          <w:snapToGrid w:val="0"/>
        </w:rPr>
      </w:pPr>
    </w:p>
    <w:p w:rsidR="00E14988" w:rsidRDefault="00E14988" w:rsidP="00E14988">
      <w:pPr>
        <w:widowControl w:val="0"/>
        <w:ind w:left="720"/>
        <w:rPr>
          <w:snapToGrid w:val="0"/>
        </w:rPr>
      </w:pPr>
      <w:r>
        <w:rPr>
          <w:snapToGrid w:val="0"/>
        </w:rPr>
        <w:t xml:space="preserve">SECTION </w:t>
      </w:r>
      <w:r w:rsidR="002469C9">
        <w:rPr>
          <w:snapToGrid w:val="0"/>
        </w:rPr>
        <w:t>9</w:t>
      </w:r>
      <w:r>
        <w:rPr>
          <w:snapToGrid w:val="0"/>
        </w:rPr>
        <w:t>.</w:t>
      </w:r>
      <w:r w:rsidR="00F32268">
        <w:rPr>
          <w:snapToGrid w:val="0"/>
        </w:rPr>
        <w:t>10</w:t>
      </w:r>
      <w:r>
        <w:rPr>
          <w:snapToGrid w:val="0"/>
        </w:rPr>
        <w:t xml:space="preserve"> - CIVIL LEAVE</w:t>
      </w:r>
    </w:p>
    <w:p w:rsidR="00E14988" w:rsidRDefault="00E14988" w:rsidP="00E14988">
      <w:pPr>
        <w:widowControl w:val="0"/>
        <w:jc w:val="center"/>
        <w:rPr>
          <w:b/>
          <w:snapToGrid w:val="0"/>
        </w:rPr>
      </w:pPr>
    </w:p>
    <w:p w:rsidR="00E14988" w:rsidRDefault="00E14988" w:rsidP="00E14988">
      <w:pPr>
        <w:widowControl w:val="0"/>
        <w:ind w:left="720"/>
        <w:rPr>
          <w:snapToGrid w:val="0"/>
        </w:rPr>
      </w:pPr>
      <w:r>
        <w:rPr>
          <w:snapToGrid w:val="0"/>
        </w:rPr>
        <w:t>Jury Duty</w:t>
      </w:r>
    </w:p>
    <w:p w:rsidR="00E14988" w:rsidRDefault="00E14988" w:rsidP="00E14988">
      <w:pPr>
        <w:widowControl w:val="0"/>
        <w:ind w:left="720"/>
        <w:rPr>
          <w:snapToGrid w:val="0"/>
        </w:rPr>
      </w:pPr>
      <w:r>
        <w:rPr>
          <w:snapToGrid w:val="0"/>
        </w:rPr>
        <w:t>All employees selected for jury duty shall be entitled to civil leave with pay for the period of absence required.  Such leave shall not be charged to vacation or sick leave earnings</w:t>
      </w:r>
      <w:r w:rsidR="00F32268">
        <w:rPr>
          <w:snapToGrid w:val="0"/>
        </w:rPr>
        <w:t>.  A</w:t>
      </w:r>
      <w:r>
        <w:rPr>
          <w:snapToGrid w:val="0"/>
        </w:rPr>
        <w:t xml:space="preserve">ny day when </w:t>
      </w:r>
      <w:r w:rsidR="00F32268">
        <w:rPr>
          <w:snapToGrid w:val="0"/>
        </w:rPr>
        <w:t>the</w:t>
      </w:r>
      <w:r>
        <w:rPr>
          <w:snapToGrid w:val="0"/>
        </w:rPr>
        <w:t xml:space="preserve"> employee is excused from service on a jury, he </w:t>
      </w:r>
      <w:r w:rsidR="00F32268">
        <w:rPr>
          <w:snapToGrid w:val="0"/>
        </w:rPr>
        <w:t xml:space="preserve">or she </w:t>
      </w:r>
      <w:r>
        <w:rPr>
          <w:snapToGrid w:val="0"/>
        </w:rPr>
        <w:t>will be expected to report for duty at his</w:t>
      </w:r>
      <w:r w:rsidR="00F32268">
        <w:rPr>
          <w:snapToGrid w:val="0"/>
        </w:rPr>
        <w:t xml:space="preserve"> or her</w:t>
      </w:r>
      <w:r>
        <w:rPr>
          <w:snapToGrid w:val="0"/>
        </w:rPr>
        <w:t xml:space="preserve"> regular place of work if within reasonable commuting distance or be charged vacation time for time excused from jury duty.  Likewise, any period of time for which an employee is excused from jury duty because of illness shall be charged to sick leave.  An employee shall be entitled to all fees received as a juror.</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Official Court Attendance</w:t>
      </w:r>
    </w:p>
    <w:p w:rsidR="00E14988" w:rsidRDefault="00E14988" w:rsidP="00E14988">
      <w:pPr>
        <w:widowControl w:val="0"/>
        <w:ind w:left="720"/>
        <w:rPr>
          <w:snapToGrid w:val="0"/>
        </w:rPr>
      </w:pPr>
      <w:r>
        <w:rPr>
          <w:snapToGrid w:val="0"/>
        </w:rPr>
        <w:t>All employees subpoenaed or ordered to attend court to appear as a witness or to testify in some job-related capacity, shall be entitled to leave with pay for such period as his court attendance may require.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Private Litigation</w:t>
      </w:r>
    </w:p>
    <w:p w:rsidR="00E14988" w:rsidRDefault="00E14988" w:rsidP="00E14988">
      <w:pPr>
        <w:widowControl w:val="0"/>
        <w:ind w:left="720"/>
        <w:rPr>
          <w:snapToGrid w:val="0"/>
        </w:rPr>
      </w:pPr>
      <w:r>
        <w:rPr>
          <w:snapToGrid w:val="0"/>
        </w:rPr>
        <w:t>Absence of an employee to appear in private litigation in which he or she is a principal party, shall be charged to annual leave or to leave without pay.</w:t>
      </w:r>
    </w:p>
    <w:p w:rsidR="00E14988" w:rsidRDefault="00E14988" w:rsidP="00E14988">
      <w:pPr>
        <w:widowControl w:val="0"/>
        <w:ind w:left="720"/>
        <w:rPr>
          <w:snapToGrid w:val="0"/>
        </w:rPr>
      </w:pPr>
    </w:p>
    <w:p w:rsidR="00E14988" w:rsidRDefault="00E14988" w:rsidP="00E14988">
      <w:pPr>
        <w:widowControl w:val="0"/>
        <w:ind w:left="720"/>
        <w:rPr>
          <w:b/>
          <w:snapToGrid w:val="0"/>
        </w:rPr>
      </w:pPr>
      <w:r>
        <w:rPr>
          <w:snapToGrid w:val="0"/>
        </w:rPr>
        <w:t>Registration and Voting Leave</w:t>
      </w:r>
    </w:p>
    <w:p w:rsidR="00E14988" w:rsidRDefault="00E14988" w:rsidP="00E14988">
      <w:pPr>
        <w:widowControl w:val="0"/>
        <w:ind w:left="720"/>
        <w:rPr>
          <w:snapToGrid w:val="0"/>
        </w:rPr>
      </w:pPr>
      <w:r>
        <w:rPr>
          <w:snapToGrid w:val="0"/>
        </w:rPr>
        <w:t>Employees who desire to vote or register to vote will be allowed one (1) hour during their workday</w:t>
      </w:r>
      <w:r w:rsidR="00F32268">
        <w:rPr>
          <w:snapToGrid w:val="0"/>
        </w:rPr>
        <w:t>, with approval of their immediate supervisor</w:t>
      </w:r>
      <w:r>
        <w:rPr>
          <w:snapToGrid w:val="0"/>
        </w:rPr>
        <w:t>.  Any time above that used during the workday to vote or register must be charged to annual leave.</w:t>
      </w:r>
    </w:p>
    <w:p w:rsidR="00E14988" w:rsidRDefault="00E14988" w:rsidP="00E14988">
      <w:pPr>
        <w:widowControl w:val="0"/>
        <w:ind w:left="720"/>
        <w:rPr>
          <w:snapToGrid w:val="0"/>
        </w:rPr>
      </w:pPr>
    </w:p>
    <w:p w:rsidR="00E14988" w:rsidRDefault="00E14988" w:rsidP="00E14988">
      <w:pPr>
        <w:widowControl w:val="0"/>
        <w:ind w:left="720"/>
        <w:rPr>
          <w:caps/>
          <w:snapToGrid w:val="0"/>
        </w:rPr>
      </w:pPr>
      <w:r>
        <w:rPr>
          <w:snapToGrid w:val="0"/>
        </w:rPr>
        <w:t xml:space="preserve">SECTION </w:t>
      </w:r>
      <w:r w:rsidR="002469C9">
        <w:rPr>
          <w:snapToGrid w:val="0"/>
        </w:rPr>
        <w:t>9</w:t>
      </w:r>
      <w:r>
        <w:rPr>
          <w:snapToGrid w:val="0"/>
        </w:rPr>
        <w:t>.</w:t>
      </w:r>
      <w:r w:rsidR="004806EA">
        <w:rPr>
          <w:snapToGrid w:val="0"/>
        </w:rPr>
        <w:t>1</w:t>
      </w:r>
      <w:r w:rsidR="00F32268">
        <w:rPr>
          <w:snapToGrid w:val="0"/>
        </w:rPr>
        <w:t>1</w:t>
      </w:r>
      <w:r>
        <w:rPr>
          <w:snapToGrid w:val="0"/>
        </w:rPr>
        <w:t xml:space="preserve"> - </w:t>
      </w:r>
      <w:r>
        <w:rPr>
          <w:caps/>
          <w:snapToGrid w:val="0"/>
        </w:rPr>
        <w:t>Attendance Records</w:t>
      </w:r>
    </w:p>
    <w:p w:rsidR="00E14988" w:rsidRDefault="00E14988" w:rsidP="00E14988">
      <w:pPr>
        <w:widowControl w:val="0"/>
        <w:ind w:left="720"/>
        <w:rPr>
          <w:snapToGrid w:val="0"/>
        </w:rPr>
      </w:pPr>
    </w:p>
    <w:p w:rsidR="00E14988" w:rsidRDefault="00E14988" w:rsidP="00E14988">
      <w:pPr>
        <w:pStyle w:val="BodyTextIndent"/>
      </w:pPr>
      <w:r>
        <w:t xml:space="preserve">An attendance record shall be maintained for each employee by the </w:t>
      </w:r>
      <w:r w:rsidR="004806EA">
        <w:t>Executive Support Specialist or Director of Human Resources</w:t>
      </w:r>
      <w:r>
        <w:t xml:space="preserve">.  This record shall reflect all absences including annual leave, sick leave, </w:t>
      </w:r>
      <w:r w:rsidR="004806EA">
        <w:t xml:space="preserve">leave without pay, flex leave, </w:t>
      </w:r>
      <w:r>
        <w:t xml:space="preserve">civil leave, etc., and shall be balanced </w:t>
      </w:r>
      <w:r w:rsidR="004806EA">
        <w:t>monthly</w:t>
      </w:r>
      <w:r>
        <w:t xml:space="preserve">.  Training leave records for all employees are maintained by the </w:t>
      </w:r>
      <w:r w:rsidR="004806EA">
        <w:t>Executive Support Specialist or Director of Human Resources</w:t>
      </w:r>
      <w:r>
        <w:t>.  An employee’s record shall be made available to him or her for inspection upon request.</w:t>
      </w:r>
    </w:p>
    <w:p w:rsidR="00E14988" w:rsidRDefault="00E14988" w:rsidP="00E14988">
      <w:pPr>
        <w:widowControl w:val="0"/>
        <w:rPr>
          <w:b/>
          <w:snapToGrid w:val="0"/>
        </w:rPr>
      </w:pPr>
    </w:p>
    <w:p w:rsidR="00E14988" w:rsidRDefault="00E14988" w:rsidP="00E14988">
      <w:pPr>
        <w:widowControl w:val="0"/>
        <w:rPr>
          <w:b/>
          <w:snapToGrid w:val="0"/>
        </w:rPr>
      </w:pPr>
      <w:r>
        <w:rPr>
          <w:b/>
          <w:snapToGrid w:val="0"/>
        </w:rPr>
        <w:t xml:space="preserve">ARTICLE </w:t>
      </w:r>
      <w:r w:rsidR="00425237">
        <w:rPr>
          <w:b/>
          <w:snapToGrid w:val="0"/>
        </w:rPr>
        <w:t>10</w:t>
      </w:r>
      <w:r>
        <w:rPr>
          <w:b/>
          <w:snapToGrid w:val="0"/>
        </w:rPr>
        <w:t>.  AGENCY OPERATION SCHEDULE</w:t>
      </w:r>
      <w:r w:rsidR="003A679E">
        <w:rPr>
          <w:b/>
          <w:snapToGrid w:val="0"/>
        </w:rPr>
        <w:t>/NOTIFICATION PROCEDURE</w:t>
      </w:r>
    </w:p>
    <w:p w:rsidR="003A679E" w:rsidRDefault="003A679E" w:rsidP="00E14988">
      <w:pPr>
        <w:widowControl w:val="0"/>
        <w:rPr>
          <w:b/>
          <w:snapToGrid w:val="0"/>
        </w:rPr>
      </w:pPr>
    </w:p>
    <w:p w:rsidR="00803861" w:rsidRDefault="003A679E" w:rsidP="00E14988">
      <w:pPr>
        <w:widowControl w:val="0"/>
        <w:rPr>
          <w:snapToGrid w:val="0"/>
        </w:rPr>
      </w:pPr>
      <w:r>
        <w:rPr>
          <w:b/>
          <w:snapToGrid w:val="0"/>
        </w:rPr>
        <w:tab/>
      </w:r>
      <w:r w:rsidR="00803861">
        <w:rPr>
          <w:snapToGrid w:val="0"/>
        </w:rPr>
        <w:t>SECTION 10.1 – NORMAL AGENCY OPERATING SCHEDULE</w:t>
      </w:r>
    </w:p>
    <w:p w:rsidR="00803861" w:rsidRDefault="00803861" w:rsidP="00E14988">
      <w:pPr>
        <w:widowControl w:val="0"/>
        <w:rPr>
          <w:snapToGrid w:val="0"/>
        </w:rPr>
      </w:pPr>
    </w:p>
    <w:p w:rsidR="003A679E" w:rsidRDefault="003A679E" w:rsidP="00803861">
      <w:pPr>
        <w:widowControl w:val="0"/>
        <w:ind w:left="720"/>
        <w:rPr>
          <w:snapToGrid w:val="0"/>
        </w:rPr>
      </w:pPr>
      <w:r>
        <w:rPr>
          <w:snapToGrid w:val="0"/>
        </w:rPr>
        <w:t>Typically, the agency’s operation schedule will be:</w:t>
      </w:r>
    </w:p>
    <w:p w:rsidR="003A679E" w:rsidRDefault="003A679E" w:rsidP="003A679E">
      <w:pPr>
        <w:pStyle w:val="ListParagraph"/>
        <w:widowControl w:val="0"/>
        <w:numPr>
          <w:ilvl w:val="0"/>
          <w:numId w:val="40"/>
        </w:numPr>
        <w:ind w:left="1440"/>
        <w:rPr>
          <w:snapToGrid w:val="0"/>
        </w:rPr>
      </w:pPr>
      <w:r w:rsidRPr="003A679E">
        <w:rPr>
          <w:snapToGrid w:val="0"/>
        </w:rPr>
        <w:t>Monday</w:t>
      </w:r>
      <w:r>
        <w:rPr>
          <w:snapToGrid w:val="0"/>
        </w:rPr>
        <w:t>s 8:</w:t>
      </w:r>
      <w:r w:rsidR="00FB7F18">
        <w:rPr>
          <w:snapToGrid w:val="0"/>
        </w:rPr>
        <w:t>0</w:t>
      </w:r>
      <w:r>
        <w:rPr>
          <w:snapToGrid w:val="0"/>
        </w:rPr>
        <w:t>0 a.m. to 5:</w:t>
      </w:r>
      <w:r w:rsidR="00FB7F18">
        <w:rPr>
          <w:snapToGrid w:val="0"/>
        </w:rPr>
        <w:t>3</w:t>
      </w:r>
      <w:r>
        <w:rPr>
          <w:snapToGrid w:val="0"/>
        </w:rPr>
        <w:t>0 p.m.</w:t>
      </w:r>
      <w:r>
        <w:rPr>
          <w:snapToGrid w:val="0"/>
        </w:rPr>
        <w:tab/>
        <w:t>and</w:t>
      </w:r>
      <w:r>
        <w:rPr>
          <w:snapToGrid w:val="0"/>
        </w:rPr>
        <w:tab/>
        <w:t>6:00 p.m. to 9:00 p.m.</w:t>
      </w:r>
    </w:p>
    <w:p w:rsidR="003A679E" w:rsidRDefault="003A679E" w:rsidP="003A679E">
      <w:pPr>
        <w:pStyle w:val="ListParagraph"/>
        <w:widowControl w:val="0"/>
        <w:numPr>
          <w:ilvl w:val="0"/>
          <w:numId w:val="40"/>
        </w:numPr>
        <w:ind w:left="1440"/>
        <w:rPr>
          <w:snapToGrid w:val="0"/>
        </w:rPr>
      </w:pPr>
      <w:r>
        <w:rPr>
          <w:snapToGrid w:val="0"/>
        </w:rPr>
        <w:t>Tuesdays 8:</w:t>
      </w:r>
      <w:r w:rsidR="00FB7F18">
        <w:rPr>
          <w:snapToGrid w:val="0"/>
        </w:rPr>
        <w:t>0</w:t>
      </w:r>
      <w:r>
        <w:rPr>
          <w:snapToGrid w:val="0"/>
        </w:rPr>
        <w:t>0 a.m. to 5:</w:t>
      </w:r>
      <w:r w:rsidR="00FB7F18">
        <w:rPr>
          <w:snapToGrid w:val="0"/>
        </w:rPr>
        <w:t>3</w:t>
      </w:r>
      <w:r>
        <w:rPr>
          <w:snapToGrid w:val="0"/>
        </w:rPr>
        <w:t>0 p.m.</w:t>
      </w:r>
      <w:r>
        <w:rPr>
          <w:snapToGrid w:val="0"/>
        </w:rPr>
        <w:tab/>
        <w:t>and</w:t>
      </w:r>
      <w:r>
        <w:rPr>
          <w:snapToGrid w:val="0"/>
        </w:rPr>
        <w:tab/>
        <w:t>6:00 p.m. to 9:00 p.m.</w:t>
      </w:r>
    </w:p>
    <w:p w:rsidR="003A679E" w:rsidRDefault="003A679E" w:rsidP="003A679E">
      <w:pPr>
        <w:pStyle w:val="ListParagraph"/>
        <w:widowControl w:val="0"/>
        <w:numPr>
          <w:ilvl w:val="0"/>
          <w:numId w:val="40"/>
        </w:numPr>
        <w:ind w:left="1440"/>
        <w:rPr>
          <w:snapToGrid w:val="0"/>
        </w:rPr>
      </w:pPr>
      <w:r>
        <w:rPr>
          <w:snapToGrid w:val="0"/>
        </w:rPr>
        <w:t>Wednesdays 8:</w:t>
      </w:r>
      <w:r w:rsidR="00FB7F18">
        <w:rPr>
          <w:snapToGrid w:val="0"/>
        </w:rPr>
        <w:t>0</w:t>
      </w:r>
      <w:r>
        <w:rPr>
          <w:snapToGrid w:val="0"/>
        </w:rPr>
        <w:t>0 a.m. to 5:</w:t>
      </w:r>
      <w:r w:rsidR="00FB7F18">
        <w:rPr>
          <w:snapToGrid w:val="0"/>
        </w:rPr>
        <w:t>3</w:t>
      </w:r>
      <w:r>
        <w:rPr>
          <w:snapToGrid w:val="0"/>
        </w:rPr>
        <w:t>0 p.m.</w:t>
      </w:r>
    </w:p>
    <w:p w:rsidR="003A679E" w:rsidRDefault="003A679E" w:rsidP="003A679E">
      <w:pPr>
        <w:pStyle w:val="ListParagraph"/>
        <w:widowControl w:val="0"/>
        <w:numPr>
          <w:ilvl w:val="0"/>
          <w:numId w:val="40"/>
        </w:numPr>
        <w:ind w:left="1440"/>
        <w:rPr>
          <w:snapToGrid w:val="0"/>
        </w:rPr>
      </w:pPr>
      <w:r>
        <w:rPr>
          <w:snapToGrid w:val="0"/>
        </w:rPr>
        <w:t>Thursdays 8:</w:t>
      </w:r>
      <w:r w:rsidR="00FB7F18">
        <w:rPr>
          <w:snapToGrid w:val="0"/>
        </w:rPr>
        <w:t>0</w:t>
      </w:r>
      <w:r>
        <w:rPr>
          <w:snapToGrid w:val="0"/>
        </w:rPr>
        <w:t>0 a.m. to 5:</w:t>
      </w:r>
      <w:r w:rsidR="00FB7F18">
        <w:rPr>
          <w:snapToGrid w:val="0"/>
        </w:rPr>
        <w:t>3</w:t>
      </w:r>
      <w:r>
        <w:rPr>
          <w:snapToGrid w:val="0"/>
        </w:rPr>
        <w:t>0 p.m.</w:t>
      </w:r>
      <w:r>
        <w:rPr>
          <w:snapToGrid w:val="0"/>
        </w:rPr>
        <w:tab/>
        <w:t>and</w:t>
      </w:r>
      <w:r>
        <w:rPr>
          <w:snapToGrid w:val="0"/>
        </w:rPr>
        <w:tab/>
        <w:t>6:00 p.m. to 9:00 p.m.</w:t>
      </w:r>
    </w:p>
    <w:p w:rsidR="003A679E" w:rsidRPr="003A679E" w:rsidRDefault="003A679E" w:rsidP="003A679E">
      <w:pPr>
        <w:pStyle w:val="ListParagraph"/>
        <w:widowControl w:val="0"/>
        <w:numPr>
          <w:ilvl w:val="0"/>
          <w:numId w:val="40"/>
        </w:numPr>
        <w:ind w:left="1440"/>
        <w:rPr>
          <w:snapToGrid w:val="0"/>
        </w:rPr>
      </w:pPr>
      <w:r>
        <w:rPr>
          <w:snapToGrid w:val="0"/>
        </w:rPr>
        <w:t>Fridays 8:</w:t>
      </w:r>
      <w:r w:rsidR="00FB7F18">
        <w:rPr>
          <w:snapToGrid w:val="0"/>
        </w:rPr>
        <w:t>0</w:t>
      </w:r>
      <w:r>
        <w:rPr>
          <w:snapToGrid w:val="0"/>
        </w:rPr>
        <w:t xml:space="preserve">0 a.m. to </w:t>
      </w:r>
      <w:r w:rsidR="00FB7F18">
        <w:rPr>
          <w:snapToGrid w:val="0"/>
        </w:rPr>
        <w:t>12</w:t>
      </w:r>
      <w:r>
        <w:rPr>
          <w:snapToGrid w:val="0"/>
        </w:rPr>
        <w:t>:00 p.m.</w:t>
      </w:r>
    </w:p>
    <w:p w:rsidR="00E14988" w:rsidRDefault="00E14988" w:rsidP="00E14988">
      <w:pPr>
        <w:pStyle w:val="Heading1"/>
      </w:pPr>
    </w:p>
    <w:p w:rsidR="00E14988" w:rsidRDefault="00803861" w:rsidP="00E14988">
      <w:pPr>
        <w:pStyle w:val="Heading1"/>
      </w:pPr>
      <w:r>
        <w:t xml:space="preserve">SECTION 10.2 – </w:t>
      </w:r>
      <w:r w:rsidR="00B92B3F">
        <w:t>ALTERED OPERATING SCHEDULE/</w:t>
      </w:r>
      <w:r>
        <w:t>INCLEMENT WEATHER</w:t>
      </w:r>
    </w:p>
    <w:p w:rsidR="00B92B3F" w:rsidRPr="00B92B3F" w:rsidRDefault="00B92B3F" w:rsidP="00B92B3F"/>
    <w:p w:rsidR="00E14988" w:rsidRDefault="00E14988" w:rsidP="00E14988">
      <w:pPr>
        <w:ind w:left="720"/>
        <w:rPr>
          <w:bCs/>
        </w:rPr>
      </w:pPr>
      <w:r>
        <w:rPr>
          <w:bCs/>
        </w:rPr>
        <w:t>Occasionally there are weather events that necessitate an altered agency operating schedule.  It is the policy of the agency for the Executive Director (or Director</w:t>
      </w:r>
      <w:r w:rsidR="00F32268">
        <w:rPr>
          <w:bCs/>
        </w:rPr>
        <w:t xml:space="preserve"> of Operations</w:t>
      </w:r>
      <w:r>
        <w:rPr>
          <w:bCs/>
        </w:rPr>
        <w:t xml:space="preserve"> in the absence of the Executive Director</w:t>
      </w:r>
      <w:r w:rsidR="00F32268">
        <w:rPr>
          <w:bCs/>
        </w:rPr>
        <w:t>;</w:t>
      </w:r>
      <w:r>
        <w:rPr>
          <w:bCs/>
        </w:rPr>
        <w:t xml:space="preserve"> or the Clinical S</w:t>
      </w:r>
      <w:r w:rsidR="00F32268">
        <w:rPr>
          <w:bCs/>
        </w:rPr>
        <w:t>upervisor</w:t>
      </w:r>
      <w:r>
        <w:rPr>
          <w:bCs/>
        </w:rPr>
        <w:t xml:space="preserve"> in the absence of the Executive Director and Director</w:t>
      </w:r>
      <w:r w:rsidR="00F32268">
        <w:rPr>
          <w:bCs/>
        </w:rPr>
        <w:t xml:space="preserve"> of Operations</w:t>
      </w:r>
      <w:r>
        <w:rPr>
          <w:bCs/>
        </w:rPr>
        <w:t>) to make any decisions regarding alterations to the agency’s operating schedule in case of inclement weather.  That decision will be communicated to all staff members by 7:</w:t>
      </w:r>
      <w:r w:rsidR="00FB7F18">
        <w:rPr>
          <w:bCs/>
        </w:rPr>
        <w:t>0</w:t>
      </w:r>
      <w:r>
        <w:rPr>
          <w:bCs/>
        </w:rPr>
        <w:t>0 a.m. on the morning of any inclement weather utilizing the calling</w:t>
      </w:r>
      <w:r w:rsidR="00F32268">
        <w:rPr>
          <w:bCs/>
        </w:rPr>
        <w:t>/notification</w:t>
      </w:r>
      <w:r>
        <w:rPr>
          <w:bCs/>
        </w:rPr>
        <w:t xml:space="preserve"> procedure and will include listing any alteration in the agency’s operating schedule on the local television news station (WYFF - Channel 4) and the agency’s answering machine message.  If the agency is determined to be open for the day, regardless of whether every program operates, each employee is expected to report for work.  If the employee is unable to report to work due to inclement weather, the employee has the choice of:</w:t>
      </w:r>
    </w:p>
    <w:p w:rsidR="00E14988" w:rsidRDefault="00E14988" w:rsidP="00E14988">
      <w:pPr>
        <w:ind w:left="720"/>
        <w:rPr>
          <w:bCs/>
        </w:rPr>
      </w:pPr>
    </w:p>
    <w:p w:rsidR="00E14988" w:rsidRDefault="00E14988" w:rsidP="004557C6">
      <w:pPr>
        <w:pStyle w:val="Heading8"/>
        <w:widowControl/>
        <w:numPr>
          <w:ilvl w:val="0"/>
          <w:numId w:val="21"/>
        </w:numPr>
        <w:tabs>
          <w:tab w:val="clear" w:pos="720"/>
          <w:tab w:val="num" w:pos="1800"/>
        </w:tabs>
        <w:ind w:left="1800"/>
        <w:rPr>
          <w:bCs/>
          <w:snapToGrid/>
        </w:rPr>
      </w:pPr>
      <w:r>
        <w:rPr>
          <w:bCs/>
          <w:snapToGrid/>
        </w:rPr>
        <w:t>Utilizing accrued annu</w:t>
      </w:r>
      <w:r w:rsidR="00F32268">
        <w:rPr>
          <w:bCs/>
          <w:snapToGrid/>
        </w:rPr>
        <w:t>al leave</w:t>
      </w:r>
    </w:p>
    <w:p w:rsidR="00E14988" w:rsidRDefault="00E14988" w:rsidP="004557C6">
      <w:pPr>
        <w:numPr>
          <w:ilvl w:val="0"/>
          <w:numId w:val="21"/>
        </w:numPr>
        <w:tabs>
          <w:tab w:val="clear" w:pos="720"/>
          <w:tab w:val="num" w:pos="1800"/>
        </w:tabs>
        <w:ind w:left="1800"/>
        <w:rPr>
          <w:bCs/>
        </w:rPr>
      </w:pPr>
      <w:r>
        <w:rPr>
          <w:bCs/>
        </w:rPr>
        <w:t>Take the time off without pay (if no annual leave available)</w:t>
      </w:r>
    </w:p>
    <w:p w:rsidR="00E14988" w:rsidRDefault="00E14988" w:rsidP="004557C6">
      <w:pPr>
        <w:numPr>
          <w:ilvl w:val="0"/>
          <w:numId w:val="21"/>
        </w:numPr>
        <w:tabs>
          <w:tab w:val="clear" w:pos="720"/>
          <w:tab w:val="num" w:pos="1800"/>
        </w:tabs>
        <w:ind w:left="1800"/>
        <w:rPr>
          <w:bCs/>
        </w:rPr>
      </w:pPr>
      <w:r>
        <w:rPr>
          <w:bCs/>
        </w:rPr>
        <w:t xml:space="preserve">To make-up the time in the office on a schedule approved by the supervisor within 30 days of the inclement weather event.  </w:t>
      </w:r>
    </w:p>
    <w:p w:rsidR="00E14988" w:rsidRDefault="00E14988" w:rsidP="00E14988">
      <w:pPr>
        <w:ind w:left="720"/>
        <w:rPr>
          <w:bCs/>
        </w:rPr>
      </w:pPr>
    </w:p>
    <w:p w:rsidR="00E14988" w:rsidRDefault="00E14988" w:rsidP="00E14988">
      <w:pPr>
        <w:ind w:left="720"/>
        <w:rPr>
          <w:bCs/>
        </w:rPr>
      </w:pPr>
      <w:r>
        <w:rPr>
          <w:bCs/>
        </w:rPr>
        <w:t xml:space="preserve">The following procedures will be utilized to communicate any alterations in the agency operation schedule to staff members in addition to the listing on the local television news (WYFF- Channel 4).  The Director of Human Resources is designated as the primary individual responsible for communicating any schedule alterations to staff members.  The Director of Financial Services is designated as the secondary individual responsible for </w:t>
      </w:r>
      <w:r>
        <w:rPr>
          <w:bCs/>
        </w:rPr>
        <w:lastRenderedPageBreak/>
        <w:t xml:space="preserve">carrying out the procedures in the event the primary individual is not available.  In the event that the Director of Human Resources is unavailable and the secondary individual becomes the primary individual responsible, the </w:t>
      </w:r>
      <w:r w:rsidR="00F32268">
        <w:rPr>
          <w:bCs/>
        </w:rPr>
        <w:t>Executive Support Specialist</w:t>
      </w:r>
      <w:r>
        <w:rPr>
          <w:bCs/>
        </w:rPr>
        <w:t xml:space="preserve"> will become the secondary individual; or in the unlikely event that the Director of Human Resources and the Director of Financial Services is unavailable, the </w:t>
      </w:r>
      <w:r w:rsidR="00F32268">
        <w:rPr>
          <w:bCs/>
        </w:rPr>
        <w:t xml:space="preserve">Executive Support Specialist </w:t>
      </w:r>
      <w:r>
        <w:rPr>
          <w:bCs/>
        </w:rPr>
        <w:t xml:space="preserve">will become the primary individual responsible for the communication procedures.  At approximately 6:30 a.m. on the morning of any inclement weather, the primary individual will </w:t>
      </w:r>
      <w:r w:rsidR="00F32268">
        <w:rPr>
          <w:bCs/>
        </w:rPr>
        <w:t xml:space="preserve">communicate with </w:t>
      </w:r>
      <w:r>
        <w:rPr>
          <w:bCs/>
        </w:rPr>
        <w:t xml:space="preserve">the secondary individual to report that the communication procedures have been initiated.  The primary individual will then </w:t>
      </w:r>
      <w:r w:rsidR="00B973CB">
        <w:rPr>
          <w:bCs/>
        </w:rPr>
        <w:t xml:space="preserve">communicate with </w:t>
      </w:r>
      <w:r>
        <w:rPr>
          <w:bCs/>
        </w:rPr>
        <w:t>the Executive Director (or designee if the Executive Director is unavailable) to inquire about any possible agency operating schedule alterations.  If there are any alterations to the regular agency-operating schedule, the primary individual will first call the local television news station (WYFF - Channel 4) and report any alterations to be listed on the news.  Second, the primary individual will call the supervisor in charge of the receptionists so that the message on the agency answering machine can be changed to reflect an alteration in the agency operating schedule.  Finally, the primary individual will c</w:t>
      </w:r>
      <w:r w:rsidR="00B973CB">
        <w:rPr>
          <w:bCs/>
        </w:rPr>
        <w:t xml:space="preserve">ommunicate with </w:t>
      </w:r>
      <w:r>
        <w:rPr>
          <w:bCs/>
        </w:rPr>
        <w:t xml:space="preserve">all of the supervisors and inform them of the alteration.  Supervisors will </w:t>
      </w:r>
      <w:r w:rsidR="00B973CB">
        <w:rPr>
          <w:bCs/>
        </w:rPr>
        <w:t xml:space="preserve">be responsible for communicating with </w:t>
      </w:r>
      <w:r>
        <w:rPr>
          <w:bCs/>
        </w:rPr>
        <w:t xml:space="preserve">all the staff members in their department.  If the primary individual cannot contact a supervisor, then he or she will </w:t>
      </w:r>
      <w:r w:rsidR="00B973CB">
        <w:rPr>
          <w:bCs/>
        </w:rPr>
        <w:t xml:space="preserve">attempt to communicate with </w:t>
      </w:r>
      <w:r>
        <w:rPr>
          <w:bCs/>
        </w:rPr>
        <w:t>each staff member in that department.  All staff members should have received some communication by 7:30 a.m.  If a staff member has not received a</w:t>
      </w:r>
      <w:r w:rsidR="00B973CB">
        <w:rPr>
          <w:bCs/>
        </w:rPr>
        <w:t>ny communication</w:t>
      </w:r>
      <w:r>
        <w:rPr>
          <w:bCs/>
        </w:rPr>
        <w:t xml:space="preserve"> by 7:30 a.m., and is unsure about the necessity to report to work at their regular scheduled time, it is their responsibility to watch for a listing on the local television news station (WYFF- Channel 4), call the agency to check the message on the answering machine, contact their supervisor or the Director of Human Resources if the supervisor is unavailable.  A list of contact numbers will be maintained by the Director of Human Resources to be utilized for the </w:t>
      </w:r>
      <w:r w:rsidR="00B973CB">
        <w:rPr>
          <w:bCs/>
        </w:rPr>
        <w:t>communication</w:t>
      </w:r>
      <w:r>
        <w:rPr>
          <w:bCs/>
        </w:rPr>
        <w:t xml:space="preserve"> procedures.  This list will contain a minimum of two contact numbers for each staff member.  Any permanent changes to the numbers contained on the list need to be immediately reported to the Director of Human Resources.  Any temporary changes in contact numbers (i.e., if the staff member has evacuated their residence and is temporarily residing elsewhere) should be reported to the supervisor.  If a supervisor has a temporary change in contact number or a staff member is unable to reach their supervisor, this should be reported to the Director of Human Resources.  If there is a delayed opening for the agency, all staff members need to prepare to report for work at the specified time.  In the event that the delayed opening time is postponed, the c</w:t>
      </w:r>
      <w:r w:rsidR="00B973CB">
        <w:rPr>
          <w:bCs/>
        </w:rPr>
        <w:t>ommunication</w:t>
      </w:r>
      <w:r>
        <w:rPr>
          <w:bCs/>
        </w:rPr>
        <w:t xml:space="preserve"> procedures will start over and should be completed at least one hour prior to the initial scheduled opening time.</w:t>
      </w:r>
    </w:p>
    <w:p w:rsidR="00E14988" w:rsidRDefault="00E14988" w:rsidP="00E14988">
      <w:pPr>
        <w:ind w:left="720"/>
        <w:rPr>
          <w:bCs/>
        </w:rPr>
      </w:pPr>
    </w:p>
    <w:p w:rsidR="00B92B3F" w:rsidRPr="00B92B3F" w:rsidRDefault="00B92B3F" w:rsidP="00B92B3F">
      <w:pPr>
        <w:pStyle w:val="Heading1"/>
      </w:pPr>
      <w:r>
        <w:rPr>
          <w:bCs/>
          <w:caps/>
        </w:rPr>
        <w:t>SECTION 10.3 – UTILITY OUTAGE/EMERGENCY EVENTS</w:t>
      </w:r>
    </w:p>
    <w:p w:rsidR="00E14988" w:rsidRDefault="00E14988" w:rsidP="00E14988">
      <w:pPr>
        <w:ind w:left="720"/>
        <w:rPr>
          <w:bCs/>
        </w:rPr>
      </w:pPr>
    </w:p>
    <w:p w:rsidR="00B92B3F" w:rsidRDefault="00E14988" w:rsidP="00E14988">
      <w:pPr>
        <w:widowControl w:val="0"/>
        <w:ind w:left="720"/>
        <w:rPr>
          <w:bCs/>
        </w:rPr>
      </w:pPr>
      <w:r>
        <w:rPr>
          <w:bCs/>
        </w:rPr>
        <w:t>In the event that the electricity</w:t>
      </w:r>
      <w:r w:rsidR="00803861">
        <w:rPr>
          <w:bCs/>
        </w:rPr>
        <w:t xml:space="preserve"> or water</w:t>
      </w:r>
      <w:r>
        <w:rPr>
          <w:bCs/>
        </w:rPr>
        <w:t xml:space="preserve"> is off at the agency and is not expected to be restored</w:t>
      </w:r>
      <w:r w:rsidR="00B973CB">
        <w:rPr>
          <w:bCs/>
        </w:rPr>
        <w:t xml:space="preserve"> within two (2) hours</w:t>
      </w:r>
      <w:r>
        <w:rPr>
          <w:bCs/>
        </w:rPr>
        <w:t xml:space="preserve"> or the agency is </w:t>
      </w:r>
      <w:r w:rsidR="00B92B3F">
        <w:rPr>
          <w:bCs/>
        </w:rPr>
        <w:t xml:space="preserve">otherwise </w:t>
      </w:r>
      <w:r>
        <w:rPr>
          <w:bCs/>
        </w:rPr>
        <w:t xml:space="preserve">deemed unsafe, the agency will be closed.  If the agency is determined to be closed for the day, staff members should not report </w:t>
      </w:r>
      <w:r w:rsidR="00803861">
        <w:rPr>
          <w:bCs/>
        </w:rPr>
        <w:t xml:space="preserve">to the office </w:t>
      </w:r>
      <w:r>
        <w:rPr>
          <w:bCs/>
        </w:rPr>
        <w:t xml:space="preserve">for work.  In this event, staff members will not be required to take leave or </w:t>
      </w:r>
      <w:r w:rsidR="00B92B3F">
        <w:rPr>
          <w:bCs/>
        </w:rPr>
        <w:t>make-up</w:t>
      </w:r>
      <w:r>
        <w:rPr>
          <w:bCs/>
        </w:rPr>
        <w:t xml:space="preserve"> any absence during the time that the office is deemed closed.  The </w:t>
      </w:r>
      <w:r w:rsidR="00B92B3F">
        <w:rPr>
          <w:bCs/>
        </w:rPr>
        <w:t>notification/</w:t>
      </w:r>
      <w:r>
        <w:rPr>
          <w:bCs/>
        </w:rPr>
        <w:t>c</w:t>
      </w:r>
      <w:r w:rsidR="00B973CB">
        <w:rPr>
          <w:bCs/>
        </w:rPr>
        <w:t xml:space="preserve">ommunication </w:t>
      </w:r>
      <w:r>
        <w:rPr>
          <w:bCs/>
        </w:rPr>
        <w:t>procedures will be the same.</w:t>
      </w:r>
    </w:p>
    <w:p w:rsidR="00B92B3F" w:rsidRDefault="00B92B3F" w:rsidP="00E14988">
      <w:pPr>
        <w:widowControl w:val="0"/>
        <w:ind w:left="720"/>
        <w:rPr>
          <w:bCs/>
        </w:rPr>
      </w:pPr>
    </w:p>
    <w:p w:rsidR="00FB2375" w:rsidRPr="00FB2375" w:rsidRDefault="00FB2375" w:rsidP="00FB2375">
      <w:pPr>
        <w:widowControl w:val="0"/>
        <w:ind w:left="720"/>
        <w:rPr>
          <w:bCs/>
        </w:rPr>
      </w:pPr>
      <w:r w:rsidRPr="00FB2375">
        <w:rPr>
          <w:bCs/>
        </w:rPr>
        <w:t>SECTION 10.4 – REMOTE WORK</w:t>
      </w:r>
    </w:p>
    <w:p w:rsidR="00FB2375" w:rsidRPr="00FB2375" w:rsidRDefault="00FB2375" w:rsidP="00FB2375">
      <w:pPr>
        <w:widowControl w:val="0"/>
        <w:ind w:left="720"/>
        <w:rPr>
          <w:bCs/>
        </w:rPr>
      </w:pPr>
    </w:p>
    <w:p w:rsidR="00FB2375" w:rsidRPr="00FB2375" w:rsidRDefault="00FB2375" w:rsidP="00FB2375">
      <w:pPr>
        <w:widowControl w:val="0"/>
        <w:ind w:left="720"/>
        <w:rPr>
          <w:bCs/>
        </w:rPr>
      </w:pPr>
      <w:r w:rsidRPr="00FB2375">
        <w:rPr>
          <w:bCs/>
        </w:rPr>
        <w:t xml:space="preserve">There may be situations in which remote work may be considered, allowed, encouraged or required for some or all employees.  Remote work may be considered for approval for a temporary period of time upon individual requests for employees in situations in which the agency is fully open.  Remote work may also be encouraged or required for some or all employees in the event of situations that require partial or complete closure of the agency offices for an extended period, such as during times following a natural disaster or other emergency event, environmental pandemic, facility destruction or anytime the agency is ordered to close by local, state or federal licensing or governmental officials.  Remote work authorization may be approved for work from home or an approved satellite location during periods of time deemed necessary.  </w:t>
      </w:r>
    </w:p>
    <w:p w:rsidR="00FB2375" w:rsidRPr="00FB2375" w:rsidRDefault="00FB2375" w:rsidP="00FB2375">
      <w:pPr>
        <w:widowControl w:val="0"/>
        <w:ind w:left="720"/>
        <w:rPr>
          <w:bCs/>
        </w:rPr>
      </w:pPr>
    </w:p>
    <w:p w:rsidR="00FB2375" w:rsidRPr="00FB2375" w:rsidRDefault="00FB2375" w:rsidP="00FB2375">
      <w:pPr>
        <w:widowControl w:val="0"/>
        <w:numPr>
          <w:ilvl w:val="0"/>
          <w:numId w:val="78"/>
        </w:numPr>
        <w:rPr>
          <w:bCs/>
        </w:rPr>
      </w:pPr>
      <w:r w:rsidRPr="00FB2375">
        <w:rPr>
          <w:bCs/>
        </w:rPr>
        <w:t xml:space="preserve">Remote work during times when the agency is fully open.  Remote work may be considered for approval for a temporary period of time upon individual requests for employees when the agency is fully open.  </w:t>
      </w:r>
    </w:p>
    <w:p w:rsidR="00FB2375" w:rsidRPr="00FB2375" w:rsidRDefault="00FB2375" w:rsidP="00FB2375">
      <w:pPr>
        <w:widowControl w:val="0"/>
        <w:ind w:left="720"/>
        <w:rPr>
          <w:bCs/>
        </w:rPr>
      </w:pPr>
    </w:p>
    <w:p w:rsidR="00FB2375" w:rsidRPr="00FB2375" w:rsidRDefault="00FB2375" w:rsidP="00FB2375">
      <w:pPr>
        <w:widowControl w:val="0"/>
        <w:numPr>
          <w:ilvl w:val="0"/>
          <w:numId w:val="79"/>
        </w:numPr>
        <w:rPr>
          <w:bCs/>
        </w:rPr>
      </w:pPr>
      <w:r w:rsidRPr="00FB2375">
        <w:rPr>
          <w:bCs/>
        </w:rPr>
        <w:t>A request to work remotely for a temporary period of time shall be submitted to the employee’s supervisor, utilizing a Leave Request Form.  The Leave Request Form should include the date, time and reason for the request to work remotely.</w:t>
      </w:r>
    </w:p>
    <w:p w:rsidR="00FB2375" w:rsidRPr="00FB2375" w:rsidRDefault="00FB2375" w:rsidP="00FB2375">
      <w:pPr>
        <w:widowControl w:val="0"/>
        <w:ind w:left="720"/>
        <w:rPr>
          <w:bCs/>
        </w:rPr>
      </w:pPr>
    </w:p>
    <w:p w:rsidR="00FB2375" w:rsidRPr="00FB2375" w:rsidRDefault="00FB2375" w:rsidP="00FB2375">
      <w:pPr>
        <w:widowControl w:val="0"/>
        <w:numPr>
          <w:ilvl w:val="0"/>
          <w:numId w:val="79"/>
        </w:numPr>
        <w:rPr>
          <w:bCs/>
        </w:rPr>
      </w:pPr>
      <w:r w:rsidRPr="00FB2375">
        <w:rPr>
          <w:bCs/>
        </w:rPr>
        <w:t>Leave Request Forms for remote work should be submitted at least one-week prior to the time requested for remote work.</w:t>
      </w:r>
    </w:p>
    <w:p w:rsidR="00FB2375" w:rsidRPr="00FB2375" w:rsidRDefault="00FB2375" w:rsidP="00FB2375">
      <w:pPr>
        <w:widowControl w:val="0"/>
        <w:ind w:left="720"/>
        <w:rPr>
          <w:bCs/>
        </w:rPr>
      </w:pPr>
    </w:p>
    <w:p w:rsidR="00FB2375" w:rsidRPr="00FB2375" w:rsidRDefault="00FB2375" w:rsidP="00FB2375">
      <w:pPr>
        <w:widowControl w:val="0"/>
        <w:numPr>
          <w:ilvl w:val="0"/>
          <w:numId w:val="79"/>
        </w:numPr>
        <w:rPr>
          <w:bCs/>
        </w:rPr>
      </w:pPr>
      <w:r w:rsidRPr="00FB2375">
        <w:rPr>
          <w:bCs/>
        </w:rPr>
        <w:t xml:space="preserve">The supervisor will consider the request for remote work for approval after ensuring that a sufficient amount of staff will be available in-the-office during the time requested for remote work.  </w:t>
      </w:r>
    </w:p>
    <w:p w:rsidR="00FB2375" w:rsidRPr="00FB2375" w:rsidRDefault="00FB2375" w:rsidP="00FB2375">
      <w:pPr>
        <w:widowControl w:val="0"/>
        <w:ind w:left="720"/>
        <w:rPr>
          <w:bCs/>
        </w:rPr>
      </w:pPr>
    </w:p>
    <w:p w:rsidR="00FB2375" w:rsidRPr="00FB2375" w:rsidRDefault="00FB2375" w:rsidP="00FB2375">
      <w:pPr>
        <w:widowControl w:val="0"/>
        <w:numPr>
          <w:ilvl w:val="0"/>
          <w:numId w:val="79"/>
        </w:numPr>
        <w:rPr>
          <w:bCs/>
        </w:rPr>
      </w:pPr>
      <w:r w:rsidRPr="00FB2375">
        <w:rPr>
          <w:bCs/>
        </w:rPr>
        <w:t>The supervisor can approve remote work for up to one day.</w:t>
      </w:r>
    </w:p>
    <w:p w:rsidR="00FB2375" w:rsidRPr="00FB2375" w:rsidRDefault="00FB2375" w:rsidP="00FB2375">
      <w:pPr>
        <w:widowControl w:val="0"/>
        <w:ind w:left="720"/>
        <w:rPr>
          <w:bCs/>
        </w:rPr>
      </w:pPr>
    </w:p>
    <w:p w:rsidR="00FB2375" w:rsidRPr="00FB2375" w:rsidRDefault="00FB2375" w:rsidP="00FB2375">
      <w:pPr>
        <w:widowControl w:val="0"/>
        <w:numPr>
          <w:ilvl w:val="0"/>
          <w:numId w:val="79"/>
        </w:numPr>
        <w:rPr>
          <w:bCs/>
        </w:rPr>
      </w:pPr>
      <w:r w:rsidRPr="00FB2375">
        <w:rPr>
          <w:bCs/>
        </w:rPr>
        <w:t>If the request for remote work involves more than one work day or is for an ongoing period of time, the employee will be required to submit in writing to their supervisor the reason for the ongoing request.</w:t>
      </w:r>
    </w:p>
    <w:p w:rsidR="00FB2375" w:rsidRPr="00FB2375" w:rsidRDefault="00FB2375" w:rsidP="00FB2375">
      <w:pPr>
        <w:widowControl w:val="0"/>
        <w:ind w:left="720"/>
        <w:rPr>
          <w:bCs/>
        </w:rPr>
      </w:pPr>
    </w:p>
    <w:p w:rsidR="00FB2375" w:rsidRPr="00FB2375" w:rsidRDefault="00FB2375" w:rsidP="00FB2375">
      <w:pPr>
        <w:widowControl w:val="0"/>
        <w:numPr>
          <w:ilvl w:val="0"/>
          <w:numId w:val="79"/>
        </w:numPr>
        <w:rPr>
          <w:bCs/>
        </w:rPr>
      </w:pPr>
      <w:r w:rsidRPr="00FB2375">
        <w:rPr>
          <w:bCs/>
        </w:rPr>
        <w:t>All requests for more than one-day of remote work or remote work for an ongoing period of time shall require the prior approval of the Director of Operations and the Executive Director.</w:t>
      </w:r>
    </w:p>
    <w:p w:rsidR="00FB2375" w:rsidRPr="00FB2375" w:rsidRDefault="00FB2375" w:rsidP="00FB2375">
      <w:pPr>
        <w:widowControl w:val="0"/>
        <w:ind w:left="720"/>
        <w:rPr>
          <w:bCs/>
        </w:rPr>
      </w:pPr>
    </w:p>
    <w:p w:rsidR="00FB2375" w:rsidRPr="00FB2375" w:rsidRDefault="00FB2375" w:rsidP="00FB2375">
      <w:pPr>
        <w:widowControl w:val="0"/>
        <w:numPr>
          <w:ilvl w:val="0"/>
          <w:numId w:val="79"/>
        </w:numPr>
        <w:rPr>
          <w:bCs/>
        </w:rPr>
      </w:pPr>
      <w:r w:rsidRPr="00FB2375">
        <w:rPr>
          <w:bCs/>
        </w:rPr>
        <w:t xml:space="preserve">Approval for remote work for an ongoing period of time will be re-evaluated and considered for continuation every 30 days.  </w:t>
      </w:r>
    </w:p>
    <w:p w:rsidR="00FB2375" w:rsidRPr="00FB2375" w:rsidRDefault="00FB2375" w:rsidP="00FB2375">
      <w:pPr>
        <w:widowControl w:val="0"/>
        <w:ind w:left="720"/>
        <w:rPr>
          <w:bCs/>
        </w:rPr>
      </w:pPr>
    </w:p>
    <w:p w:rsidR="00FB2375" w:rsidRPr="00FB2375" w:rsidRDefault="00FB2375" w:rsidP="00FB2375">
      <w:pPr>
        <w:widowControl w:val="0"/>
        <w:numPr>
          <w:ilvl w:val="0"/>
          <w:numId w:val="79"/>
        </w:numPr>
        <w:rPr>
          <w:bCs/>
        </w:rPr>
      </w:pPr>
      <w:r w:rsidRPr="00FB2375">
        <w:rPr>
          <w:bCs/>
        </w:rPr>
        <w:t xml:space="preserve">If at any time during the approved remote work period, the supervisor determines that the remote work arrangement is no longer feasible, the employee will be notified of the discontinuation of the remote work </w:t>
      </w:r>
      <w:r w:rsidRPr="00FB2375">
        <w:rPr>
          <w:bCs/>
        </w:rPr>
        <w:lastRenderedPageBreak/>
        <w:t xml:space="preserve">authorization and required to return to in-the-office work on the next business day following notification. </w:t>
      </w:r>
    </w:p>
    <w:p w:rsidR="00FB2375" w:rsidRPr="00FB2375" w:rsidRDefault="00FB2375" w:rsidP="00FB2375">
      <w:pPr>
        <w:widowControl w:val="0"/>
        <w:ind w:left="720"/>
        <w:rPr>
          <w:bCs/>
        </w:rPr>
      </w:pPr>
    </w:p>
    <w:p w:rsidR="00FB2375" w:rsidRPr="00FB2375" w:rsidRDefault="00FB2375" w:rsidP="00FB2375">
      <w:pPr>
        <w:widowControl w:val="0"/>
        <w:ind w:left="720"/>
        <w:rPr>
          <w:bCs/>
        </w:rPr>
      </w:pPr>
    </w:p>
    <w:p w:rsidR="00FB2375" w:rsidRPr="00FB2375" w:rsidRDefault="00FB2375" w:rsidP="00FB2375">
      <w:pPr>
        <w:widowControl w:val="0"/>
        <w:ind w:left="1800" w:hanging="360"/>
        <w:rPr>
          <w:bCs/>
        </w:rPr>
      </w:pPr>
      <w:r w:rsidRPr="00FB2375">
        <w:rPr>
          <w:bCs/>
        </w:rPr>
        <w:t>B.  Remote work may be considered during times when the Executive Director, or his or her designee, determine that it may be necessary for the agency to encourage, allow or require all or certain staff members to work temporarily on a remote basis from their home or approved satellite location during a natural disaster or other emergency event, environmental pandemic, facility destruction or anytime the agency is ordered to close by local, state or federal licensing or governmental officials.  The following policies and procedures are to be exercised by all staff whether working remotely or continuing to work in agency offices.  The determination of office closures and staff needs will be determined based on the situation and agency needs.</w:t>
      </w:r>
    </w:p>
    <w:p w:rsidR="00FB2375" w:rsidRPr="00FB2375" w:rsidRDefault="00FB2375" w:rsidP="00FB2375">
      <w:pPr>
        <w:widowControl w:val="0"/>
        <w:ind w:left="720"/>
        <w:rPr>
          <w:bCs/>
        </w:rPr>
      </w:pPr>
    </w:p>
    <w:p w:rsidR="00FB2375" w:rsidRPr="00FB2375" w:rsidRDefault="00FB2375" w:rsidP="00FB2375">
      <w:pPr>
        <w:widowControl w:val="0"/>
        <w:ind w:left="1800"/>
        <w:rPr>
          <w:bCs/>
        </w:rPr>
      </w:pPr>
      <w:r w:rsidRPr="00FB2375">
        <w:rPr>
          <w:bCs/>
        </w:rPr>
        <w:t>Determination of Essential and Non-Essential Employees:</w:t>
      </w:r>
    </w:p>
    <w:p w:rsidR="00FB2375" w:rsidRPr="00FB2375" w:rsidRDefault="00FB2375" w:rsidP="00FB2375">
      <w:pPr>
        <w:widowControl w:val="0"/>
        <w:ind w:left="720"/>
        <w:rPr>
          <w:bCs/>
        </w:rPr>
      </w:pPr>
    </w:p>
    <w:p w:rsidR="00FB2375" w:rsidRPr="00FB2375" w:rsidRDefault="00FB2375" w:rsidP="00FB2375">
      <w:pPr>
        <w:widowControl w:val="0"/>
        <w:tabs>
          <w:tab w:val="left" w:pos="2520"/>
        </w:tabs>
        <w:ind w:left="2520" w:hanging="360"/>
        <w:rPr>
          <w:bCs/>
        </w:rPr>
      </w:pPr>
      <w:r w:rsidRPr="00FB2375">
        <w:rPr>
          <w:bCs/>
        </w:rPr>
        <w:t>1.</w:t>
      </w:r>
      <w:r w:rsidRPr="00FB2375">
        <w:rPr>
          <w:bCs/>
        </w:rPr>
        <w:tab/>
        <w:t>The Executive Director will determine the staff members who will be considered essential to continue the agency’s obligations to our community and clients for continued services and any crisis response services.  All other employees will be considered non-essential.</w:t>
      </w:r>
    </w:p>
    <w:p w:rsidR="00FB2375" w:rsidRPr="00FB2375" w:rsidRDefault="00FB2375" w:rsidP="00FB2375">
      <w:pPr>
        <w:widowControl w:val="0"/>
        <w:tabs>
          <w:tab w:val="left" w:pos="2520"/>
        </w:tabs>
        <w:ind w:left="2520" w:hanging="360"/>
        <w:rPr>
          <w:bCs/>
        </w:rPr>
      </w:pPr>
    </w:p>
    <w:p w:rsidR="00FB2375" w:rsidRPr="00FB2375" w:rsidRDefault="00FB2375" w:rsidP="00FB2375">
      <w:pPr>
        <w:widowControl w:val="0"/>
        <w:tabs>
          <w:tab w:val="left" w:pos="2520"/>
        </w:tabs>
        <w:ind w:left="2520" w:hanging="360"/>
        <w:rPr>
          <w:bCs/>
        </w:rPr>
      </w:pPr>
      <w:r w:rsidRPr="00FB2375">
        <w:rPr>
          <w:bCs/>
        </w:rPr>
        <w:t>2.</w:t>
      </w:r>
      <w:r w:rsidRPr="00FB2375">
        <w:rPr>
          <w:bCs/>
        </w:rPr>
        <w:tab/>
        <w:t>Essential and non-essential employees will receive direction from their immediate supervisors, the Director of Operations and/or the Clinical Supervisor at the direction of the Executive Director.</w:t>
      </w:r>
    </w:p>
    <w:p w:rsidR="00FB2375" w:rsidRPr="00FB2375" w:rsidRDefault="00FB2375" w:rsidP="00FB2375">
      <w:pPr>
        <w:widowControl w:val="0"/>
        <w:tabs>
          <w:tab w:val="left" w:pos="2520"/>
        </w:tabs>
        <w:ind w:left="2520" w:hanging="360"/>
        <w:rPr>
          <w:bCs/>
        </w:rPr>
      </w:pPr>
    </w:p>
    <w:p w:rsidR="00FB2375" w:rsidRPr="00FB2375" w:rsidRDefault="00FB2375" w:rsidP="00FB2375">
      <w:pPr>
        <w:widowControl w:val="0"/>
        <w:tabs>
          <w:tab w:val="left" w:pos="2520"/>
        </w:tabs>
        <w:ind w:left="2520" w:hanging="360"/>
        <w:rPr>
          <w:bCs/>
        </w:rPr>
      </w:pPr>
      <w:r w:rsidRPr="00FB2375">
        <w:rPr>
          <w:bCs/>
        </w:rPr>
        <w:t>3.</w:t>
      </w:r>
      <w:r w:rsidRPr="00FB2375">
        <w:rPr>
          <w:bCs/>
        </w:rPr>
        <w:tab/>
        <w:t xml:space="preserve">Essential staff members will either work remotely or in the office during regular agency business hours, or any altered hours determined necessary by the Executive Director in an effort to best serve our clients.  </w:t>
      </w:r>
    </w:p>
    <w:p w:rsidR="00FB2375" w:rsidRPr="00FB2375" w:rsidRDefault="00FB2375" w:rsidP="00FB2375">
      <w:pPr>
        <w:widowControl w:val="0"/>
        <w:tabs>
          <w:tab w:val="left" w:pos="2520"/>
        </w:tabs>
        <w:ind w:left="2520" w:hanging="360"/>
        <w:rPr>
          <w:bCs/>
        </w:rPr>
      </w:pPr>
    </w:p>
    <w:p w:rsidR="00FB2375" w:rsidRPr="00FB2375" w:rsidRDefault="00FB2375" w:rsidP="00FB2375">
      <w:pPr>
        <w:widowControl w:val="0"/>
        <w:tabs>
          <w:tab w:val="left" w:pos="2520"/>
        </w:tabs>
        <w:ind w:left="2520" w:hanging="360"/>
        <w:rPr>
          <w:bCs/>
        </w:rPr>
      </w:pPr>
      <w:r w:rsidRPr="00FB2375">
        <w:rPr>
          <w:bCs/>
        </w:rPr>
        <w:t>4.</w:t>
      </w:r>
      <w:r w:rsidRPr="00FB2375">
        <w:rPr>
          <w:bCs/>
        </w:rPr>
        <w:tab/>
        <w:t xml:space="preserve">Non-essential employees may or may not be encouraged, allowed or required to work remotely or in the office during periods of time when the agency offices are closed or partial closed.  Non-essential employees may or may not be paid for periods of time in which the agency is closed, or there is not work available.  See the Director of Human Resources to determine unemployment eligibility.  </w:t>
      </w:r>
    </w:p>
    <w:p w:rsidR="00FB2375" w:rsidRPr="00FB2375" w:rsidRDefault="00FB2375" w:rsidP="00FB2375">
      <w:pPr>
        <w:widowControl w:val="0"/>
        <w:tabs>
          <w:tab w:val="left" w:pos="2520"/>
        </w:tabs>
        <w:ind w:left="2520" w:hanging="360"/>
        <w:rPr>
          <w:bCs/>
        </w:rPr>
      </w:pPr>
    </w:p>
    <w:p w:rsidR="00FB2375" w:rsidRPr="00FB2375" w:rsidRDefault="00FB2375" w:rsidP="00FB2375">
      <w:pPr>
        <w:widowControl w:val="0"/>
        <w:tabs>
          <w:tab w:val="left" w:pos="2520"/>
        </w:tabs>
        <w:ind w:left="2520" w:hanging="360"/>
        <w:rPr>
          <w:bCs/>
        </w:rPr>
      </w:pPr>
      <w:r w:rsidRPr="00FB2375">
        <w:rPr>
          <w:bCs/>
        </w:rPr>
        <w:t>5.</w:t>
      </w:r>
      <w:r w:rsidRPr="00FB2375">
        <w:rPr>
          <w:bCs/>
        </w:rPr>
        <w:tab/>
        <w:t>Supervisors will determine any tasks, projects or work duties to assist essential staff that can be performed by non-essential staff members and will provide materials, equipment and any necessary items to complete these duties.  Job tasks may be altered as necessary.</w:t>
      </w:r>
    </w:p>
    <w:p w:rsidR="00FB2375" w:rsidRPr="00FB2375" w:rsidRDefault="00FB2375" w:rsidP="00FB2375">
      <w:pPr>
        <w:widowControl w:val="0"/>
        <w:ind w:left="720"/>
        <w:rPr>
          <w:bCs/>
        </w:rPr>
      </w:pPr>
    </w:p>
    <w:p w:rsidR="00FB2375" w:rsidRPr="00FB2375" w:rsidRDefault="00FB2375" w:rsidP="00FB2375">
      <w:pPr>
        <w:widowControl w:val="0"/>
        <w:numPr>
          <w:ilvl w:val="0"/>
          <w:numId w:val="80"/>
        </w:numPr>
        <w:ind w:left="1800"/>
        <w:rPr>
          <w:bCs/>
        </w:rPr>
      </w:pPr>
      <w:r w:rsidRPr="00FB2375">
        <w:rPr>
          <w:bCs/>
        </w:rPr>
        <w:t>Remote/At Home Work Policies:  Any staff member who has been either allowed or required to work remotely, shall follow these policies and procedures:</w:t>
      </w:r>
    </w:p>
    <w:p w:rsidR="00FB2375" w:rsidRPr="00FB2375" w:rsidRDefault="00FB2375" w:rsidP="00FB2375">
      <w:pPr>
        <w:widowControl w:val="0"/>
        <w:ind w:left="720"/>
        <w:rPr>
          <w:bCs/>
        </w:rPr>
      </w:pPr>
    </w:p>
    <w:p w:rsidR="00FB2375" w:rsidRPr="00FB2375" w:rsidRDefault="00FB2375" w:rsidP="00FB2375">
      <w:pPr>
        <w:widowControl w:val="0"/>
        <w:ind w:left="2520" w:hanging="360"/>
        <w:rPr>
          <w:bCs/>
        </w:rPr>
      </w:pPr>
      <w:r w:rsidRPr="00FB2375">
        <w:rPr>
          <w:bCs/>
        </w:rPr>
        <w:t>1.</w:t>
      </w:r>
      <w:r w:rsidRPr="00FB2375">
        <w:rPr>
          <w:bCs/>
        </w:rPr>
        <w:tab/>
        <w:t>During hours that the employee is normally scheduled to work, any and all staff members working remotely should make themselves available to the agency for contact/direction via phone and/or email.  Phone and/or internet service required for work is the responsibility of the employee working remotely.  All agency work performed remotely shall be done in a safe, strictly confidential location to avoid any potential breeches in client confidentiality;</w:t>
      </w:r>
    </w:p>
    <w:p w:rsidR="00FB2375" w:rsidRPr="00FB2375" w:rsidRDefault="00FB2375" w:rsidP="00FB2375">
      <w:pPr>
        <w:widowControl w:val="0"/>
        <w:ind w:left="2520" w:hanging="360"/>
        <w:rPr>
          <w:bCs/>
        </w:rPr>
      </w:pPr>
    </w:p>
    <w:p w:rsidR="00FB2375" w:rsidRPr="00FB2375" w:rsidRDefault="00FB2375" w:rsidP="00FB2375">
      <w:pPr>
        <w:widowControl w:val="0"/>
        <w:ind w:left="2520" w:hanging="360"/>
        <w:rPr>
          <w:bCs/>
        </w:rPr>
      </w:pPr>
      <w:r w:rsidRPr="00FB2375">
        <w:rPr>
          <w:bCs/>
        </w:rPr>
        <w:t>2.</w:t>
      </w:r>
      <w:r w:rsidRPr="00FB2375">
        <w:rPr>
          <w:bCs/>
        </w:rPr>
        <w:tab/>
        <w:t xml:space="preserve">Clinical employees working remotely and providing telehealth services shall follow all telehealth policies regarding delivery of remote services.  Any contact made by a staff member to a client while working remotely shall be made via an ENCRYPTED email to the client or, phone call utilizing the *67 blocking feature on your phone and/or approved Telehealth programs/websites.  In case of a state of emergency, state and federal confidentiality guidelines may be lessened during that time.  </w:t>
      </w:r>
    </w:p>
    <w:p w:rsidR="00FB2375" w:rsidRPr="00FB2375" w:rsidRDefault="00FB2375" w:rsidP="00FB2375">
      <w:pPr>
        <w:widowControl w:val="0"/>
        <w:ind w:left="2520" w:hanging="360"/>
        <w:rPr>
          <w:bCs/>
        </w:rPr>
      </w:pPr>
    </w:p>
    <w:p w:rsidR="00FB2375" w:rsidRPr="00FB2375" w:rsidRDefault="00FB2375" w:rsidP="00FB2375">
      <w:pPr>
        <w:widowControl w:val="0"/>
        <w:ind w:left="2520" w:hanging="360"/>
        <w:rPr>
          <w:bCs/>
        </w:rPr>
      </w:pPr>
      <w:r w:rsidRPr="00FB2375">
        <w:rPr>
          <w:bCs/>
        </w:rPr>
        <w:t>3.</w:t>
      </w:r>
      <w:r w:rsidRPr="00FB2375">
        <w:rPr>
          <w:bCs/>
        </w:rPr>
        <w:tab/>
        <w:t>Due to the nature of our agency services and extensive confidentiality requirements, other than the use of a staff member’s personal cellular telephone contact with clients utilizing the *67 feature, no personal electronic devices; i.e. home computers, tablets or laptops, etc. or personal email programs shall be used for client contact or treatment services.  It is strictly prohibited to allow any family member, or any person(s) living in the home to use any agency equipment provided to any staff member at any time, including any period of working remotely.  The employee is responsible for protecting any agency equipment that is in his or her possession during remote work and returning the equipment upon the conclusion of the remote work, or upon request of the agency.</w:t>
      </w:r>
    </w:p>
    <w:p w:rsidR="00FB2375" w:rsidRPr="00FB2375" w:rsidRDefault="00FB2375" w:rsidP="00FB2375">
      <w:pPr>
        <w:widowControl w:val="0"/>
        <w:ind w:left="2520" w:hanging="360"/>
        <w:rPr>
          <w:bCs/>
        </w:rPr>
      </w:pPr>
    </w:p>
    <w:p w:rsidR="00FB2375" w:rsidRPr="00FB2375" w:rsidRDefault="00FB2375" w:rsidP="00FB2375">
      <w:pPr>
        <w:widowControl w:val="0"/>
        <w:numPr>
          <w:ilvl w:val="0"/>
          <w:numId w:val="81"/>
        </w:numPr>
        <w:ind w:left="2520"/>
        <w:rPr>
          <w:bCs/>
        </w:rPr>
      </w:pPr>
      <w:r w:rsidRPr="00FB2375">
        <w:rPr>
          <w:bCs/>
        </w:rPr>
        <w:t>The Executive Director, Director of Operations and/or Clinical Supervisor will provide regular updates during any periods wherein the remote work policy is in effect via agency email programs.  It will be determined on an as needed basis if conference calls or other means of electronic group conferencing programs/capabilities are to be used for any reason.</w:t>
      </w:r>
    </w:p>
    <w:p w:rsidR="00FB2375" w:rsidRPr="00FB2375" w:rsidRDefault="00FB2375" w:rsidP="00FB2375">
      <w:pPr>
        <w:widowControl w:val="0"/>
        <w:ind w:left="2520" w:hanging="360"/>
        <w:rPr>
          <w:bCs/>
        </w:rPr>
      </w:pPr>
    </w:p>
    <w:p w:rsidR="00FB2375" w:rsidRPr="00FB2375" w:rsidRDefault="00FB2375" w:rsidP="00FB2375">
      <w:pPr>
        <w:widowControl w:val="0"/>
        <w:numPr>
          <w:ilvl w:val="0"/>
          <w:numId w:val="81"/>
        </w:numPr>
        <w:ind w:left="2520"/>
        <w:rPr>
          <w:bCs/>
        </w:rPr>
      </w:pPr>
      <w:r w:rsidRPr="00FB2375">
        <w:rPr>
          <w:bCs/>
        </w:rPr>
        <w:t>For non-exempt, hourly paid employees, documentation of hours worked remotely must be submitted to the supervisor and the Director of Financial Services according to the published timeframe for timely payment of wages.</w:t>
      </w:r>
    </w:p>
    <w:p w:rsidR="00FB2375" w:rsidRPr="00FB2375" w:rsidRDefault="00FB2375" w:rsidP="00FB2375">
      <w:pPr>
        <w:widowControl w:val="0"/>
        <w:ind w:left="720"/>
        <w:rPr>
          <w:bCs/>
        </w:rPr>
      </w:pPr>
    </w:p>
    <w:p w:rsidR="00FB2375" w:rsidRPr="00FB2375" w:rsidRDefault="00FB2375" w:rsidP="00FB2375">
      <w:pPr>
        <w:widowControl w:val="0"/>
        <w:numPr>
          <w:ilvl w:val="0"/>
          <w:numId w:val="80"/>
        </w:numPr>
        <w:ind w:left="1800"/>
        <w:rPr>
          <w:bCs/>
        </w:rPr>
      </w:pPr>
      <w:r w:rsidRPr="00FB2375">
        <w:rPr>
          <w:bCs/>
        </w:rPr>
        <w:t xml:space="preserve"> Leave Policy During Remote Working Hours</w:t>
      </w:r>
    </w:p>
    <w:p w:rsidR="00FB2375" w:rsidRPr="00FB2375" w:rsidRDefault="00FB2375" w:rsidP="00FB2375">
      <w:pPr>
        <w:widowControl w:val="0"/>
        <w:ind w:left="720"/>
        <w:rPr>
          <w:bCs/>
        </w:rPr>
      </w:pPr>
    </w:p>
    <w:p w:rsidR="00FB2375" w:rsidRPr="00FB2375" w:rsidRDefault="00FB2375" w:rsidP="00FB2375">
      <w:pPr>
        <w:widowControl w:val="0"/>
        <w:ind w:left="2520" w:hanging="360"/>
        <w:rPr>
          <w:bCs/>
        </w:rPr>
      </w:pPr>
      <w:r w:rsidRPr="00FB2375">
        <w:rPr>
          <w:bCs/>
        </w:rPr>
        <w:t>1.</w:t>
      </w:r>
      <w:r w:rsidRPr="00FB2375">
        <w:rPr>
          <w:bCs/>
        </w:rPr>
        <w:tab/>
        <w:t xml:space="preserve">All existing policies regarding leave shall be adhered to during any </w:t>
      </w:r>
      <w:r w:rsidRPr="00FB2375">
        <w:rPr>
          <w:bCs/>
        </w:rPr>
        <w:lastRenderedPageBreak/>
        <w:t xml:space="preserve">event in which some or all employees are working remotely.  Policies regarding leave for medical/dental appointments, trainings, scheduled vacations, etc., shall apply during times of remote work.  Emergency leave requirements and/or emergency agency closures ordered by the state or federal government may override agency leave policies.  </w:t>
      </w:r>
    </w:p>
    <w:p w:rsidR="00FB2375" w:rsidRPr="00FB2375" w:rsidRDefault="00FB2375" w:rsidP="00FB2375">
      <w:pPr>
        <w:widowControl w:val="0"/>
        <w:ind w:left="2520" w:hanging="360"/>
        <w:rPr>
          <w:bCs/>
        </w:rPr>
      </w:pPr>
    </w:p>
    <w:p w:rsidR="00FB2375" w:rsidRPr="00FB2375" w:rsidRDefault="00FB2375" w:rsidP="00FB2375">
      <w:pPr>
        <w:widowControl w:val="0"/>
        <w:ind w:left="2520" w:hanging="360"/>
        <w:rPr>
          <w:bCs/>
        </w:rPr>
      </w:pPr>
    </w:p>
    <w:p w:rsidR="00FB2375" w:rsidRPr="00FB2375" w:rsidRDefault="00FB2375" w:rsidP="00FB2375">
      <w:pPr>
        <w:widowControl w:val="0"/>
        <w:ind w:left="2520" w:hanging="360"/>
        <w:rPr>
          <w:bCs/>
        </w:rPr>
      </w:pPr>
      <w:r w:rsidRPr="00FB2375">
        <w:rPr>
          <w:bCs/>
        </w:rPr>
        <w:t>2.</w:t>
      </w:r>
      <w:r w:rsidRPr="00FB2375">
        <w:rPr>
          <w:bCs/>
        </w:rPr>
        <w:tab/>
        <w:t>Any staff member who will be using leave while working on a remote/at home basis is required to notify their supervisor and the Executive Support Specialist or Director of Human Resources via agency email of their intention of using leave.  Upon the return of normal agency conditions or the employee’s return to the office, leave slips/training slips, etc. will be completed and turned in as policy requires.  All policies regarding a staff member’s available leave will remain as stated in current leave policy, unless emergency leave requirements are issued by state or federal government.</w:t>
      </w:r>
    </w:p>
    <w:p w:rsidR="00FB2375" w:rsidRPr="00FB2375" w:rsidRDefault="00FB2375" w:rsidP="00FB2375">
      <w:pPr>
        <w:widowControl w:val="0"/>
        <w:ind w:left="720"/>
        <w:rPr>
          <w:bCs/>
        </w:rPr>
      </w:pPr>
    </w:p>
    <w:p w:rsidR="00FB2375" w:rsidRPr="00FB2375" w:rsidRDefault="00FB2375" w:rsidP="00FB2375">
      <w:pPr>
        <w:widowControl w:val="0"/>
        <w:numPr>
          <w:ilvl w:val="0"/>
          <w:numId w:val="80"/>
        </w:numPr>
        <w:ind w:left="1800"/>
        <w:rPr>
          <w:bCs/>
        </w:rPr>
      </w:pPr>
      <w:r w:rsidRPr="00FB2375">
        <w:rPr>
          <w:bCs/>
        </w:rPr>
        <w:t xml:space="preserve"> Clinical Staff On-Call During Remote Working Hours</w:t>
      </w:r>
    </w:p>
    <w:p w:rsidR="00FB2375" w:rsidRPr="00FB2375" w:rsidRDefault="00FB2375" w:rsidP="00FB2375">
      <w:pPr>
        <w:widowControl w:val="0"/>
        <w:ind w:left="720"/>
        <w:rPr>
          <w:bCs/>
        </w:rPr>
      </w:pPr>
    </w:p>
    <w:p w:rsidR="00FB2375" w:rsidRPr="00FB2375" w:rsidRDefault="00FB2375" w:rsidP="00FB2375">
      <w:pPr>
        <w:widowControl w:val="0"/>
        <w:ind w:left="2520" w:hanging="360"/>
        <w:rPr>
          <w:bCs/>
        </w:rPr>
      </w:pPr>
      <w:r w:rsidRPr="00FB2375">
        <w:rPr>
          <w:bCs/>
        </w:rPr>
        <w:t>1.</w:t>
      </w:r>
      <w:r w:rsidRPr="00FB2375">
        <w:rPr>
          <w:bCs/>
        </w:rPr>
        <w:tab/>
        <w:t xml:space="preserve">During any period </w:t>
      </w:r>
      <w:proofErr w:type="gramStart"/>
      <w:r w:rsidRPr="00FB2375">
        <w:rPr>
          <w:bCs/>
        </w:rPr>
        <w:t>wherein</w:t>
      </w:r>
      <w:proofErr w:type="gramEnd"/>
      <w:r w:rsidRPr="00FB2375">
        <w:rPr>
          <w:bCs/>
        </w:rPr>
        <w:t xml:space="preserve"> staff member(s) scheduled to cover on-call duties are working remotely from home, the exchange of the on-call duties, responsibilities and equipment from one staff member to the other is the responsibility of the out-going and in-coming staff members to coordinate.  The exchange of duties should preferably be done in the office.  </w:t>
      </w:r>
    </w:p>
    <w:p w:rsidR="00FB2375" w:rsidRPr="00FB2375" w:rsidRDefault="00FB2375" w:rsidP="00FB2375">
      <w:pPr>
        <w:widowControl w:val="0"/>
        <w:ind w:left="2520" w:hanging="360"/>
        <w:rPr>
          <w:bCs/>
        </w:rPr>
      </w:pPr>
    </w:p>
    <w:p w:rsidR="00FB2375" w:rsidRPr="00FB2375" w:rsidRDefault="00FB2375" w:rsidP="00FB2375">
      <w:pPr>
        <w:widowControl w:val="0"/>
        <w:ind w:left="2520" w:hanging="360"/>
        <w:rPr>
          <w:bCs/>
        </w:rPr>
      </w:pPr>
      <w:r w:rsidRPr="00FB2375">
        <w:rPr>
          <w:bCs/>
        </w:rPr>
        <w:t>2.</w:t>
      </w:r>
      <w:r w:rsidRPr="00FB2375">
        <w:rPr>
          <w:bCs/>
        </w:rPr>
        <w:tab/>
        <w:t>All current policies regarding on-call duties and responsibilities will be followed as written in the current policy.</w:t>
      </w:r>
    </w:p>
    <w:p w:rsidR="00FB2375" w:rsidRDefault="00FB2375" w:rsidP="00E14988">
      <w:pPr>
        <w:widowControl w:val="0"/>
        <w:ind w:left="720"/>
        <w:rPr>
          <w:bCs/>
        </w:rPr>
      </w:pPr>
    </w:p>
    <w:p w:rsidR="00E14988" w:rsidRDefault="00E14988" w:rsidP="00E14988">
      <w:pPr>
        <w:widowControl w:val="0"/>
        <w:ind w:left="720"/>
        <w:rPr>
          <w:bCs/>
        </w:rPr>
      </w:pPr>
    </w:p>
    <w:p w:rsidR="00E14988" w:rsidRDefault="00E14988" w:rsidP="00E14988">
      <w:pPr>
        <w:widowControl w:val="0"/>
        <w:rPr>
          <w:b/>
          <w:snapToGrid w:val="0"/>
        </w:rPr>
      </w:pPr>
      <w:r>
        <w:rPr>
          <w:b/>
          <w:snapToGrid w:val="0"/>
        </w:rPr>
        <w:t>ARTICLE 1</w:t>
      </w:r>
      <w:r w:rsidR="003A679E">
        <w:rPr>
          <w:b/>
          <w:snapToGrid w:val="0"/>
        </w:rPr>
        <w:t>1</w:t>
      </w:r>
      <w:r>
        <w:rPr>
          <w:b/>
          <w:snapToGrid w:val="0"/>
        </w:rPr>
        <w:t>.  DUAL EMPLOYMENT</w:t>
      </w:r>
    </w:p>
    <w:p w:rsidR="00E14988" w:rsidRDefault="00E14988" w:rsidP="00E14988">
      <w:pPr>
        <w:widowControl w:val="0"/>
        <w:rPr>
          <w:b/>
          <w:snapToGrid w:val="0"/>
        </w:rPr>
      </w:pPr>
    </w:p>
    <w:p w:rsidR="00E14988" w:rsidRDefault="00E14988" w:rsidP="00B973CB">
      <w:pPr>
        <w:widowControl w:val="0"/>
        <w:ind w:left="720"/>
        <w:rPr>
          <w:snapToGrid w:val="0"/>
        </w:rPr>
      </w:pPr>
      <w:r>
        <w:rPr>
          <w:snapToGrid w:val="0"/>
        </w:rPr>
        <w:t>Since it is believed not possible to develop a policy comprehensive enough to cover all specific situations, this policy is intended to serve as a general guideline for employees regarding dual employment.  Furthermore, since the ultimate responsibility for assessment of job performance and the quality of services available through this agency is in the hands of the Executive Director, it is believed that he or she should determine the appropriateness of an employee's choice for any gainful employment outside the agency.  The intent of this policy is not to prohibit any employee from providing needed services to the community or employment needed to supplement income; nor, is it intended to place controls on the private life of any employee.  It is, rather, designed to preserve the employee's rights and needs as well as the quality of services offered by this agency.</w:t>
      </w:r>
    </w:p>
    <w:p w:rsidR="00E14988" w:rsidRDefault="00E14988" w:rsidP="00B973CB">
      <w:pPr>
        <w:widowControl w:val="0"/>
        <w:ind w:left="720"/>
        <w:rPr>
          <w:snapToGrid w:val="0"/>
        </w:rPr>
      </w:pPr>
      <w:r>
        <w:rPr>
          <w:snapToGrid w:val="0"/>
        </w:rPr>
        <w:t>If an employee is considering additional employment, he or she must inform his or her supervisor and discuss the impact of that activity in terms of at least the following issues:</w:t>
      </w:r>
    </w:p>
    <w:p w:rsidR="00E14988" w:rsidRDefault="00E14988" w:rsidP="00E14988">
      <w:pPr>
        <w:widowControl w:val="0"/>
        <w:rPr>
          <w:snapToGrid w:val="0"/>
        </w:rPr>
      </w:pPr>
    </w:p>
    <w:p w:rsidR="00E14988" w:rsidRDefault="00E14988" w:rsidP="004557C6">
      <w:pPr>
        <w:widowControl w:val="0"/>
        <w:numPr>
          <w:ilvl w:val="0"/>
          <w:numId w:val="22"/>
        </w:numPr>
        <w:tabs>
          <w:tab w:val="clear" w:pos="720"/>
          <w:tab w:val="num" w:pos="1800"/>
        </w:tabs>
        <w:ind w:left="1800"/>
        <w:rPr>
          <w:snapToGrid w:val="0"/>
        </w:rPr>
      </w:pPr>
      <w:r>
        <w:rPr>
          <w:snapToGrid w:val="0"/>
        </w:rPr>
        <w:t xml:space="preserve">Job Performance. For example, a work schedule which would require a </w:t>
      </w:r>
      <w:r>
        <w:rPr>
          <w:snapToGrid w:val="0"/>
        </w:rPr>
        <w:lastRenderedPageBreak/>
        <w:t xml:space="preserve">commitment of time that could interfere with </w:t>
      </w:r>
      <w:r w:rsidR="00B973CB">
        <w:rPr>
          <w:snapToGrid w:val="0"/>
        </w:rPr>
        <w:t xml:space="preserve">the regular work schedule of the employee or a </w:t>
      </w:r>
      <w:r>
        <w:rPr>
          <w:snapToGrid w:val="0"/>
        </w:rPr>
        <w:t>reasonable response to on-call duty.  Another example would be a schedule proving to be physically or emotionally taxing.</w:t>
      </w:r>
    </w:p>
    <w:p w:rsidR="00E14988" w:rsidRDefault="00E14988" w:rsidP="00B973CB">
      <w:pPr>
        <w:widowControl w:val="0"/>
        <w:tabs>
          <w:tab w:val="num" w:pos="1800"/>
        </w:tabs>
        <w:ind w:left="1800" w:hanging="360"/>
        <w:rPr>
          <w:b/>
          <w:snapToGrid w:val="0"/>
        </w:rPr>
      </w:pPr>
    </w:p>
    <w:p w:rsidR="00E14988" w:rsidRDefault="00E14988" w:rsidP="004557C6">
      <w:pPr>
        <w:widowControl w:val="0"/>
        <w:numPr>
          <w:ilvl w:val="0"/>
          <w:numId w:val="22"/>
        </w:numPr>
        <w:tabs>
          <w:tab w:val="clear" w:pos="720"/>
          <w:tab w:val="num" w:pos="1800"/>
        </w:tabs>
        <w:ind w:left="1800"/>
        <w:rPr>
          <w:snapToGrid w:val="0"/>
        </w:rPr>
      </w:pPr>
      <w:r>
        <w:rPr>
          <w:snapToGrid w:val="0"/>
        </w:rPr>
        <w:t>Conflict of Interest. For example, an activity which could be construed to promote the problems in persons for which we provide services, such as selling alcoholic beverages or bartending.  Another example would involve providing substance abuse counseling or counseling services to a client receiving, or that has already received services, from the agency.  At any time should any question about whether an activity would constitute conflict of interest, that situation should be discussed with and approved by the Executive Director.</w:t>
      </w:r>
    </w:p>
    <w:p w:rsidR="00E14988" w:rsidRDefault="00E14988" w:rsidP="00E14988">
      <w:pPr>
        <w:widowControl w:val="0"/>
        <w:rPr>
          <w:snapToGrid w:val="0"/>
        </w:rPr>
      </w:pPr>
    </w:p>
    <w:p w:rsidR="00E14988" w:rsidRDefault="00E14988" w:rsidP="00B973CB">
      <w:pPr>
        <w:widowControl w:val="0"/>
        <w:ind w:left="720"/>
        <w:rPr>
          <w:snapToGrid w:val="0"/>
        </w:rPr>
      </w:pPr>
      <w:r>
        <w:rPr>
          <w:snapToGrid w:val="0"/>
        </w:rPr>
        <w:t>In view of the professional stature maintained by each employee of the agency, several things must be considered respective to dual employment - regardless of the nature of employment and the fact that such employment activities occur after the routine workday.  Each employee must maintain proper perspective on issues such as public image and public opinion.  An employee is a public representative of the agency at all times.</w:t>
      </w:r>
    </w:p>
    <w:p w:rsidR="00E14988" w:rsidRDefault="00E14988" w:rsidP="00B973CB">
      <w:pPr>
        <w:widowControl w:val="0"/>
        <w:ind w:left="720"/>
        <w:rPr>
          <w:snapToGrid w:val="0"/>
        </w:rPr>
      </w:pPr>
    </w:p>
    <w:p w:rsidR="00E14988" w:rsidRDefault="00E14988" w:rsidP="00B973CB">
      <w:pPr>
        <w:widowControl w:val="0"/>
        <w:ind w:left="720"/>
        <w:rPr>
          <w:snapToGrid w:val="0"/>
        </w:rPr>
      </w:pPr>
      <w:r>
        <w:rPr>
          <w:snapToGrid w:val="0"/>
        </w:rPr>
        <w:t>With all the aforementioned considerations, the following shall constitute the formal agency policy regarding dual employment:</w:t>
      </w:r>
    </w:p>
    <w:p w:rsidR="00E14988" w:rsidRDefault="00E14988" w:rsidP="00B973CB">
      <w:pPr>
        <w:widowControl w:val="0"/>
        <w:ind w:left="720"/>
        <w:rPr>
          <w:snapToGrid w:val="0"/>
        </w:rPr>
      </w:pPr>
    </w:p>
    <w:p w:rsidR="00E14988" w:rsidRDefault="00E14988" w:rsidP="00B973CB">
      <w:pPr>
        <w:widowControl w:val="0"/>
        <w:ind w:left="720"/>
        <w:rPr>
          <w:snapToGrid w:val="0"/>
        </w:rPr>
      </w:pPr>
      <w:r>
        <w:rPr>
          <w:snapToGrid w:val="0"/>
        </w:rPr>
        <w:t>No employee of the agency shall accept outside employment, whether part time, temporary or permanent, without prior written approval from the Executive Director.  The Dual Employment Request Form must be completed by the employee and submitted to his or her Supervisor.  The form, with the Supervisor's recommendation, shall be submitted to the Executive Director for review, consideration and, ultimately, inclusion in the employee's personnel file.  Each change in dual employment shall require separate approval.  Approval shall not be granted when such dual employment conflicts, or is likely to conflict or interfere, with the employee's service to the agency.  Employees shall not engage in or accept private employment or render services for private interest when such employment or service is incompatible, creates a breach of ethics or conflict of interest with his/her official duties.  This particularly applies to the provision of any services on a private basis that are available through the agency.</w:t>
      </w:r>
    </w:p>
    <w:p w:rsidR="00E14988" w:rsidRDefault="00E14988" w:rsidP="00B973CB">
      <w:pPr>
        <w:widowControl w:val="0"/>
        <w:ind w:left="720"/>
        <w:rPr>
          <w:snapToGrid w:val="0"/>
        </w:rPr>
      </w:pPr>
    </w:p>
    <w:p w:rsidR="00E14988" w:rsidRDefault="00E14988" w:rsidP="00B973CB">
      <w:pPr>
        <w:widowControl w:val="0"/>
        <w:ind w:left="720"/>
        <w:rPr>
          <w:snapToGrid w:val="0"/>
        </w:rPr>
      </w:pPr>
      <w:r>
        <w:rPr>
          <w:snapToGrid w:val="0"/>
        </w:rPr>
        <w:t>The following sections will provide for specific information regarding implementation of the policy.</w:t>
      </w:r>
    </w:p>
    <w:p w:rsidR="00E14988" w:rsidRDefault="00E14988" w:rsidP="00E14988">
      <w:pPr>
        <w:widowControl w:val="0"/>
        <w:rPr>
          <w:snapToGrid w:val="0"/>
        </w:rPr>
      </w:pPr>
    </w:p>
    <w:p w:rsidR="00E14988" w:rsidRDefault="00E14988" w:rsidP="00B973CB">
      <w:pPr>
        <w:pStyle w:val="Heading1"/>
      </w:pPr>
      <w:r>
        <w:t>SECTION 1</w:t>
      </w:r>
      <w:r w:rsidR="003A679E">
        <w:t>1</w:t>
      </w:r>
      <w:r>
        <w:t>.1 – POLICY</w:t>
      </w:r>
    </w:p>
    <w:p w:rsidR="00E14988" w:rsidRDefault="00E14988" w:rsidP="00E14988">
      <w:pPr>
        <w:widowControl w:val="0"/>
        <w:ind w:left="720"/>
        <w:rPr>
          <w:snapToGrid w:val="0"/>
        </w:rPr>
      </w:pPr>
      <w:r>
        <w:rPr>
          <w:snapToGrid w:val="0"/>
        </w:rPr>
        <w:tab/>
      </w:r>
    </w:p>
    <w:p w:rsidR="00E14988" w:rsidRDefault="00E14988" w:rsidP="00E14988">
      <w:pPr>
        <w:widowControl w:val="0"/>
        <w:ind w:left="720"/>
        <w:rPr>
          <w:snapToGrid w:val="0"/>
        </w:rPr>
      </w:pPr>
      <w:r>
        <w:rPr>
          <w:snapToGrid w:val="0"/>
        </w:rPr>
        <w:t>Recognizing that public and private agencies occasionally require services not available within the agency; that agencies have many outstanding employees whose expertise is in demand; and that agencies can often save considerable money and secure a quick and high quality service from the expertise available within other agencies; it is the policy of the agency:</w:t>
      </w:r>
    </w:p>
    <w:p w:rsidR="00E14988" w:rsidRDefault="00E14988" w:rsidP="00E14988">
      <w:pPr>
        <w:widowControl w:val="0"/>
        <w:ind w:left="720"/>
        <w:rPr>
          <w:snapToGrid w:val="0"/>
        </w:rPr>
      </w:pPr>
    </w:p>
    <w:p w:rsidR="00E14988" w:rsidRDefault="00E14988" w:rsidP="004557C6">
      <w:pPr>
        <w:widowControl w:val="0"/>
        <w:numPr>
          <w:ilvl w:val="0"/>
          <w:numId w:val="23"/>
        </w:numPr>
        <w:tabs>
          <w:tab w:val="clear" w:pos="720"/>
          <w:tab w:val="num" w:pos="1800"/>
        </w:tabs>
        <w:ind w:left="1800"/>
        <w:rPr>
          <w:snapToGrid w:val="0"/>
        </w:rPr>
      </w:pPr>
      <w:r>
        <w:rPr>
          <w:snapToGrid w:val="0"/>
        </w:rPr>
        <w:lastRenderedPageBreak/>
        <w:t>That the agency is encouraged to provide, whenever possible, such services as shall be required by other State and County agencies without charge,</w:t>
      </w:r>
    </w:p>
    <w:p w:rsidR="00E14988" w:rsidRDefault="00E14988" w:rsidP="004557C6">
      <w:pPr>
        <w:widowControl w:val="0"/>
        <w:numPr>
          <w:ilvl w:val="0"/>
          <w:numId w:val="23"/>
        </w:numPr>
        <w:tabs>
          <w:tab w:val="clear" w:pos="720"/>
          <w:tab w:val="num" w:pos="1800"/>
        </w:tabs>
        <w:ind w:left="1800"/>
        <w:rPr>
          <w:snapToGrid w:val="0"/>
        </w:rPr>
      </w:pPr>
      <w:r>
        <w:rPr>
          <w:snapToGrid w:val="0"/>
        </w:rPr>
        <w:t>That the agency may provide, when it is not possible to provide such services at no cost, requested services on a contractual basis,</w:t>
      </w:r>
    </w:p>
    <w:p w:rsidR="00E14988" w:rsidRDefault="00E14988" w:rsidP="004557C6">
      <w:pPr>
        <w:widowControl w:val="0"/>
        <w:numPr>
          <w:ilvl w:val="0"/>
          <w:numId w:val="23"/>
        </w:numPr>
        <w:tabs>
          <w:tab w:val="clear" w:pos="720"/>
          <w:tab w:val="num" w:pos="1800"/>
        </w:tabs>
        <w:ind w:left="1800"/>
        <w:rPr>
          <w:snapToGrid w:val="0"/>
        </w:rPr>
      </w:pPr>
      <w:r>
        <w:rPr>
          <w:snapToGrid w:val="0"/>
        </w:rPr>
        <w:t>That the agency may adopt in accordance with Article III below, whatever policies, regulations or procedures as it may deem proper for approval and/or regulation of temporary or permanent employment by agency employees in the private sector or with non-State governmental bodies; and</w:t>
      </w:r>
    </w:p>
    <w:p w:rsidR="00E14988" w:rsidRDefault="00E14988" w:rsidP="004557C6">
      <w:pPr>
        <w:widowControl w:val="0"/>
        <w:numPr>
          <w:ilvl w:val="0"/>
          <w:numId w:val="23"/>
        </w:numPr>
        <w:tabs>
          <w:tab w:val="clear" w:pos="720"/>
          <w:tab w:val="num" w:pos="1800"/>
        </w:tabs>
        <w:ind w:left="1800"/>
        <w:rPr>
          <w:snapToGrid w:val="0"/>
        </w:rPr>
      </w:pPr>
      <w:r>
        <w:rPr>
          <w:snapToGrid w:val="0"/>
        </w:rPr>
        <w:t>That the agency employees may accept temporary, part-time employment for a consultative or technical nature with other agencies, provided that prior approval is obtained in each instance from the supervisor and the Executive Director.</w:t>
      </w:r>
    </w:p>
    <w:p w:rsidR="00E14988" w:rsidRDefault="00E14988" w:rsidP="00E14988">
      <w:pPr>
        <w:widowControl w:val="0"/>
        <w:ind w:left="1440"/>
        <w:rPr>
          <w:snapToGrid w:val="0"/>
        </w:rPr>
      </w:pPr>
    </w:p>
    <w:p w:rsidR="00E14988" w:rsidRDefault="00E14988" w:rsidP="00E14988">
      <w:pPr>
        <w:widowControl w:val="0"/>
        <w:ind w:left="720"/>
        <w:rPr>
          <w:snapToGrid w:val="0"/>
        </w:rPr>
      </w:pPr>
      <w:r>
        <w:rPr>
          <w:snapToGrid w:val="0"/>
        </w:rPr>
        <w:t>SECTION 1</w:t>
      </w:r>
      <w:r w:rsidR="003A679E">
        <w:rPr>
          <w:snapToGrid w:val="0"/>
        </w:rPr>
        <w:t>1</w:t>
      </w:r>
      <w:r>
        <w:rPr>
          <w:snapToGrid w:val="0"/>
        </w:rPr>
        <w:t xml:space="preserve">.2 - CONFLICT OF INTEREST </w:t>
      </w:r>
    </w:p>
    <w:p w:rsidR="00E14988" w:rsidRDefault="00E14988" w:rsidP="00E14988">
      <w:pPr>
        <w:widowControl w:val="0"/>
        <w:ind w:left="720"/>
        <w:rPr>
          <w:snapToGrid w:val="0"/>
        </w:rPr>
      </w:pPr>
    </w:p>
    <w:p w:rsidR="00E14988" w:rsidRDefault="00E14988" w:rsidP="004557C6">
      <w:pPr>
        <w:widowControl w:val="0"/>
        <w:numPr>
          <w:ilvl w:val="0"/>
          <w:numId w:val="10"/>
        </w:numPr>
        <w:tabs>
          <w:tab w:val="clear" w:pos="720"/>
          <w:tab w:val="num" w:pos="1800"/>
        </w:tabs>
        <w:ind w:left="1800"/>
        <w:rPr>
          <w:snapToGrid w:val="0"/>
        </w:rPr>
      </w:pPr>
      <w:r>
        <w:rPr>
          <w:snapToGrid w:val="0"/>
        </w:rPr>
        <w:t>No agency employee may accept any work or remuneration that could be reasonably construed as a conflict of interest.  Acceptance without proper prior approval of a work assignment or remuneration that is found to be a conflict of interest will be grounds for disciplinary action or termination.</w:t>
      </w:r>
    </w:p>
    <w:p w:rsidR="00E14988" w:rsidRDefault="00E14988" w:rsidP="00E14988">
      <w:pPr>
        <w:widowControl w:val="0"/>
        <w:tabs>
          <w:tab w:val="num" w:pos="1800"/>
        </w:tabs>
        <w:ind w:left="1800" w:hanging="360"/>
        <w:rPr>
          <w:snapToGrid w:val="0"/>
        </w:rPr>
      </w:pPr>
    </w:p>
    <w:p w:rsidR="00E14988" w:rsidRDefault="00E14988" w:rsidP="004557C6">
      <w:pPr>
        <w:widowControl w:val="0"/>
        <w:numPr>
          <w:ilvl w:val="0"/>
          <w:numId w:val="10"/>
        </w:numPr>
        <w:tabs>
          <w:tab w:val="clear" w:pos="720"/>
          <w:tab w:val="num" w:pos="1800"/>
        </w:tabs>
        <w:ind w:left="1800"/>
        <w:rPr>
          <w:snapToGrid w:val="0"/>
        </w:rPr>
      </w:pPr>
      <w:r>
        <w:rPr>
          <w:snapToGrid w:val="0"/>
        </w:rPr>
        <w:t>The propriety of an employment situation or remuneration for services rendered shall normally be decided by the employee's Executive Director, who may request counsel from the Office of the Attorney General or the State Ethics Commission as necessary in making such determination.</w:t>
      </w:r>
    </w:p>
    <w:p w:rsidR="006F78A5" w:rsidRDefault="006F78A5" w:rsidP="006F78A5">
      <w:pPr>
        <w:widowControl w:val="0"/>
        <w:ind w:left="1800"/>
        <w:rPr>
          <w:snapToGrid w:val="0"/>
        </w:rPr>
      </w:pPr>
    </w:p>
    <w:p w:rsidR="00E14988" w:rsidRPr="006F78A5" w:rsidRDefault="006F78A5" w:rsidP="004557C6">
      <w:pPr>
        <w:widowControl w:val="0"/>
        <w:numPr>
          <w:ilvl w:val="0"/>
          <w:numId w:val="10"/>
        </w:numPr>
        <w:tabs>
          <w:tab w:val="clear" w:pos="720"/>
          <w:tab w:val="num" w:pos="1800"/>
        </w:tabs>
        <w:ind w:left="1800"/>
        <w:rPr>
          <w:snapToGrid w:val="0"/>
        </w:rPr>
      </w:pPr>
      <w:r>
        <w:rPr>
          <w:snapToGrid w:val="0"/>
        </w:rPr>
        <w:t>An</w:t>
      </w:r>
      <w:r w:rsidR="00E14988" w:rsidRPr="006F78A5">
        <w:rPr>
          <w:snapToGrid w:val="0"/>
        </w:rPr>
        <w:t>y such employment that would result in a conflict of interest shall not be approved.  The agency shall withdraw approval for such secondary employment if the efficiency, effectiveness, or productivity of the employee deteriorates.  The agency shall apply reasonable disciplinary penalties, up to and including termination, for violation of its policies or procedures.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SECTION 1</w:t>
      </w:r>
      <w:r w:rsidR="003A679E">
        <w:rPr>
          <w:snapToGrid w:val="0"/>
        </w:rPr>
        <w:t>1</w:t>
      </w:r>
      <w:r>
        <w:rPr>
          <w:snapToGrid w:val="0"/>
        </w:rPr>
        <w:t>.</w:t>
      </w:r>
      <w:r w:rsidR="006F78A5">
        <w:rPr>
          <w:snapToGrid w:val="0"/>
        </w:rPr>
        <w:t>3</w:t>
      </w:r>
      <w:r>
        <w:rPr>
          <w:snapToGrid w:val="0"/>
        </w:rPr>
        <w:t xml:space="preserve"> - GENERAL POLICIES AND PROCEDURES</w:t>
      </w:r>
    </w:p>
    <w:p w:rsidR="00E14988" w:rsidRDefault="00E14988" w:rsidP="00E14988">
      <w:pPr>
        <w:widowControl w:val="0"/>
        <w:ind w:left="720"/>
        <w:rPr>
          <w:b/>
          <w:snapToGrid w:val="0"/>
        </w:rPr>
      </w:pPr>
    </w:p>
    <w:p w:rsidR="00E14988" w:rsidRDefault="00E14988" w:rsidP="006F78A5">
      <w:pPr>
        <w:widowControl w:val="0"/>
        <w:ind w:left="720"/>
        <w:rPr>
          <w:snapToGrid w:val="0"/>
        </w:rPr>
      </w:pPr>
      <w:r>
        <w:rPr>
          <w:snapToGrid w:val="0"/>
        </w:rPr>
        <w:t>This article sets forth the general policies and procedures for the acceptance, approval and administration of dual employment within the agency.</w:t>
      </w:r>
      <w:r w:rsidR="006F78A5">
        <w:rPr>
          <w:snapToGrid w:val="0"/>
        </w:rPr>
        <w:t xml:space="preserve">  T</w:t>
      </w:r>
      <w:r>
        <w:rPr>
          <w:snapToGrid w:val="0"/>
        </w:rPr>
        <w:t>he Executive Director shall assume responsibility for the hearing, consideration and approval of any or all specific conditions or cases of dual employment as so designated.  Appeals of the Executive Director's decisions may be made through the Executive Director to the Board.</w:t>
      </w:r>
    </w:p>
    <w:p w:rsidR="00E14988" w:rsidRDefault="00E14988" w:rsidP="00E14988">
      <w:pPr>
        <w:widowControl w:val="0"/>
        <w:ind w:left="2160"/>
        <w:rPr>
          <w:snapToGrid w:val="0"/>
        </w:rPr>
      </w:pPr>
    </w:p>
    <w:p w:rsidR="00E14988" w:rsidRDefault="00E14988" w:rsidP="00E14988">
      <w:pPr>
        <w:widowControl w:val="0"/>
        <w:ind w:left="720"/>
        <w:rPr>
          <w:snapToGrid w:val="0"/>
          <w:u w:val="single"/>
        </w:rPr>
      </w:pPr>
      <w:r>
        <w:rPr>
          <w:snapToGrid w:val="0"/>
        </w:rPr>
        <w:t>SECTION 1</w:t>
      </w:r>
      <w:r w:rsidR="003A679E">
        <w:rPr>
          <w:snapToGrid w:val="0"/>
        </w:rPr>
        <w:t>1</w:t>
      </w:r>
      <w:r>
        <w:rPr>
          <w:snapToGrid w:val="0"/>
        </w:rPr>
        <w:t>.</w:t>
      </w:r>
      <w:r w:rsidR="006F78A5">
        <w:rPr>
          <w:snapToGrid w:val="0"/>
        </w:rPr>
        <w:t>4</w:t>
      </w:r>
      <w:r>
        <w:rPr>
          <w:snapToGrid w:val="0"/>
        </w:rPr>
        <w:t xml:space="preserve"> - ELIGIBILITY AND COMPENSATION</w:t>
      </w:r>
    </w:p>
    <w:p w:rsidR="00E14988" w:rsidRDefault="00E14988" w:rsidP="00E14988">
      <w:pPr>
        <w:widowControl w:val="0"/>
        <w:ind w:left="720"/>
        <w:rPr>
          <w:snapToGrid w:val="0"/>
        </w:rPr>
      </w:pPr>
    </w:p>
    <w:p w:rsidR="00E14988" w:rsidRDefault="00E14988" w:rsidP="00E14988">
      <w:pPr>
        <w:widowControl w:val="0"/>
        <w:ind w:left="1440"/>
        <w:rPr>
          <w:snapToGrid w:val="0"/>
        </w:rPr>
      </w:pPr>
      <w:r>
        <w:rPr>
          <w:snapToGrid w:val="0"/>
        </w:rPr>
        <w:t>A.  Eligibility</w:t>
      </w:r>
    </w:p>
    <w:p w:rsidR="00E14988" w:rsidRDefault="00E14988" w:rsidP="00E14988">
      <w:pPr>
        <w:widowControl w:val="0"/>
        <w:ind w:left="1440"/>
        <w:rPr>
          <w:snapToGrid w:val="0"/>
        </w:rPr>
      </w:pPr>
    </w:p>
    <w:p w:rsidR="00E14988" w:rsidRDefault="00E14988" w:rsidP="00E14988">
      <w:pPr>
        <w:pStyle w:val="BodyTextIndent3"/>
      </w:pPr>
      <w:r>
        <w:t>This Section sets forth the conditions and criteria that are to be satisfied prior to request and approval of dual employment agreements.</w:t>
      </w:r>
    </w:p>
    <w:p w:rsidR="00E14988" w:rsidRDefault="00E14988" w:rsidP="00E14988">
      <w:pPr>
        <w:pStyle w:val="BodyTextIndent3"/>
      </w:pPr>
    </w:p>
    <w:p w:rsidR="00E14988" w:rsidRDefault="00E14988" w:rsidP="00E14988">
      <w:pPr>
        <w:widowControl w:val="0"/>
        <w:ind w:left="2520" w:hanging="360"/>
        <w:rPr>
          <w:snapToGrid w:val="0"/>
        </w:rPr>
      </w:pPr>
      <w:r>
        <w:rPr>
          <w:snapToGrid w:val="0"/>
        </w:rPr>
        <w:lastRenderedPageBreak/>
        <w:t>1.  No employee can receive additional compensation for services performed during normal scheduled hours of work unless the employee takes annual leave or leave without pay.  An employee may use annual leave while providing services during normal working hours for a requesting (secondary) agency and may receive compensation from that agency for services performed during the period of leave.  However, no employee granted leave with pay by the employing (primary) agency may receive additional compensation from that same agency for services performed during this period.</w:t>
      </w:r>
    </w:p>
    <w:p w:rsidR="00E14988" w:rsidRDefault="00E14988" w:rsidP="00E14988">
      <w:pPr>
        <w:widowControl w:val="0"/>
        <w:ind w:left="2520" w:hanging="360"/>
        <w:rPr>
          <w:snapToGrid w:val="0"/>
        </w:rPr>
      </w:pPr>
    </w:p>
    <w:p w:rsidR="00E14988" w:rsidRDefault="00E14988" w:rsidP="00E14988">
      <w:pPr>
        <w:widowControl w:val="0"/>
        <w:ind w:left="2520" w:hanging="360"/>
        <w:rPr>
          <w:snapToGrid w:val="0"/>
        </w:rPr>
      </w:pPr>
      <w:r>
        <w:rPr>
          <w:snapToGrid w:val="0"/>
        </w:rPr>
        <w:t>2.  If the services are performed for a requesting (secondary) agency at times other than the employee's normally scheduled hours of work, the employee may be granted compensation for these services.</w:t>
      </w:r>
    </w:p>
    <w:p w:rsidR="00E14988" w:rsidRDefault="00E14988" w:rsidP="00E14988">
      <w:pPr>
        <w:widowControl w:val="0"/>
        <w:ind w:left="2520" w:hanging="360"/>
        <w:rPr>
          <w:snapToGrid w:val="0"/>
        </w:rPr>
      </w:pPr>
    </w:p>
    <w:p w:rsidR="00E14988" w:rsidRDefault="00E14988" w:rsidP="00E14988">
      <w:pPr>
        <w:widowControl w:val="0"/>
        <w:ind w:left="1440"/>
        <w:rPr>
          <w:snapToGrid w:val="0"/>
        </w:rPr>
      </w:pPr>
      <w:r>
        <w:rPr>
          <w:snapToGrid w:val="0"/>
        </w:rPr>
        <w:t>B.  Approval of Employment</w:t>
      </w:r>
    </w:p>
    <w:p w:rsidR="00E14988" w:rsidRDefault="00E14988" w:rsidP="00E14988">
      <w:pPr>
        <w:pStyle w:val="BodyTextIndent3"/>
      </w:pPr>
    </w:p>
    <w:p w:rsidR="00E14988" w:rsidRDefault="00E14988" w:rsidP="00E14988">
      <w:pPr>
        <w:pStyle w:val="BodyTextIndent3"/>
      </w:pPr>
      <w:r>
        <w:t>It is the responsibility of the Executive Director of employing (primary) and requesting (secondary) agencies to determine the appropriateness of the dual employment request.  Final approval must be granted by the Executive Director.</w:t>
      </w:r>
    </w:p>
    <w:p w:rsidR="00E14988" w:rsidRDefault="00E14988" w:rsidP="00E14988">
      <w:pPr>
        <w:widowControl w:val="0"/>
        <w:ind w:left="720"/>
        <w:rPr>
          <w:snapToGrid w:val="0"/>
        </w:rPr>
      </w:pPr>
    </w:p>
    <w:p w:rsidR="00E14988" w:rsidRDefault="00E14988" w:rsidP="006F78A5">
      <w:pPr>
        <w:widowControl w:val="0"/>
        <w:ind w:left="720"/>
      </w:pPr>
      <w:r>
        <w:rPr>
          <w:snapToGrid w:val="0"/>
        </w:rPr>
        <w:tab/>
      </w:r>
      <w:r w:rsidR="006F78A5">
        <w:rPr>
          <w:snapToGrid w:val="0"/>
        </w:rPr>
        <w:t>C</w:t>
      </w:r>
      <w:r>
        <w:t>.  Service on Bo</w:t>
      </w:r>
      <w:r w:rsidR="006F78A5">
        <w:t>ards, Commissions or Committees</w:t>
      </w:r>
    </w:p>
    <w:p w:rsidR="006F78A5" w:rsidRDefault="006F78A5" w:rsidP="006F78A5">
      <w:pPr>
        <w:widowControl w:val="0"/>
        <w:ind w:left="720"/>
      </w:pPr>
    </w:p>
    <w:p w:rsidR="006F78A5" w:rsidRDefault="00E14988" w:rsidP="00E14988">
      <w:pPr>
        <w:pStyle w:val="BodyTextIndent3"/>
      </w:pPr>
      <w:r>
        <w:t xml:space="preserve">If the duties to be performed constitute service by the employee on a board, commission or committee for which a per diem allowance is to be awarded, the employee is not eligible to receive such per diem allowance if such services are performed during a regular work day. </w:t>
      </w:r>
    </w:p>
    <w:p w:rsidR="006F78A5" w:rsidRDefault="006F78A5" w:rsidP="00E14988">
      <w:pPr>
        <w:pStyle w:val="BodyTextIndent3"/>
      </w:pPr>
    </w:p>
    <w:p w:rsidR="00E14988" w:rsidRDefault="006F78A5" w:rsidP="006F78A5">
      <w:pPr>
        <w:pStyle w:val="BodyTextIndent3"/>
        <w:ind w:hanging="360"/>
      </w:pPr>
      <w:r>
        <w:t>D.  Maintenance of Records</w:t>
      </w:r>
      <w:r w:rsidR="00E14988">
        <w:t xml:space="preserve"> </w:t>
      </w:r>
    </w:p>
    <w:p w:rsidR="00E14988" w:rsidRDefault="00E14988" w:rsidP="00E14988">
      <w:pPr>
        <w:widowControl w:val="0"/>
        <w:ind w:left="720"/>
        <w:rPr>
          <w:snapToGrid w:val="0"/>
        </w:rPr>
      </w:pPr>
    </w:p>
    <w:p w:rsidR="00E14988" w:rsidRDefault="00E14988" w:rsidP="00E14988">
      <w:pPr>
        <w:widowControl w:val="0"/>
        <w:ind w:left="2520" w:hanging="360"/>
        <w:rPr>
          <w:snapToGrid w:val="0"/>
        </w:rPr>
      </w:pPr>
      <w:r>
        <w:rPr>
          <w:snapToGrid w:val="0"/>
        </w:rPr>
        <w:t>1.  The agency shall maintain current records pertaining to their participation in dual employment agreements, as either requesting (secondary) or employing (primary) agencies.</w:t>
      </w:r>
    </w:p>
    <w:p w:rsidR="00E14988" w:rsidRDefault="00E14988" w:rsidP="00E14988">
      <w:pPr>
        <w:widowControl w:val="0"/>
        <w:ind w:left="2520" w:hanging="360"/>
        <w:rPr>
          <w:snapToGrid w:val="0"/>
        </w:rPr>
      </w:pPr>
      <w:r>
        <w:rPr>
          <w:snapToGrid w:val="0"/>
        </w:rPr>
        <w:t>2.  Modification to, or extensions of, approved dual employment agreements in effect must be re-submitted for further consideration by the Executive Director.</w:t>
      </w:r>
    </w:p>
    <w:p w:rsidR="00E14988" w:rsidRDefault="00E14988" w:rsidP="00E14988">
      <w:pPr>
        <w:widowControl w:val="0"/>
        <w:ind w:left="720"/>
        <w:rPr>
          <w:snapToGrid w:val="0"/>
        </w:rPr>
      </w:pPr>
    </w:p>
    <w:p w:rsidR="00E14988" w:rsidRDefault="00E14988" w:rsidP="00E14988">
      <w:pPr>
        <w:widowControl w:val="0"/>
        <w:tabs>
          <w:tab w:val="left" w:pos="2970"/>
        </w:tabs>
        <w:rPr>
          <w:b/>
          <w:snapToGrid w:val="0"/>
        </w:rPr>
      </w:pPr>
      <w:r>
        <w:rPr>
          <w:b/>
          <w:snapToGrid w:val="0"/>
        </w:rPr>
        <w:t>ARTICLE 1</w:t>
      </w:r>
      <w:r w:rsidR="003A679E">
        <w:rPr>
          <w:b/>
          <w:snapToGrid w:val="0"/>
        </w:rPr>
        <w:t>2</w:t>
      </w:r>
      <w:r>
        <w:rPr>
          <w:b/>
          <w:snapToGrid w:val="0"/>
        </w:rPr>
        <w:t>.  STATEMENT OF REDUCTION IN FORCE POLICY</w:t>
      </w:r>
    </w:p>
    <w:p w:rsidR="00E14988" w:rsidRDefault="00E14988" w:rsidP="00E14988">
      <w:pPr>
        <w:widowControl w:val="0"/>
        <w:tabs>
          <w:tab w:val="left" w:pos="2970"/>
        </w:tabs>
        <w:rPr>
          <w:b/>
          <w:snapToGrid w:val="0"/>
        </w:rPr>
      </w:pPr>
    </w:p>
    <w:p w:rsidR="00E14988" w:rsidRDefault="00E14988" w:rsidP="00B973CB">
      <w:pPr>
        <w:widowControl w:val="0"/>
        <w:tabs>
          <w:tab w:val="left" w:pos="2970"/>
        </w:tabs>
        <w:ind w:left="720"/>
        <w:rPr>
          <w:snapToGrid w:val="0"/>
        </w:rPr>
      </w:pPr>
      <w:r>
        <w:rPr>
          <w:snapToGrid w:val="0"/>
        </w:rPr>
        <w:t xml:space="preserve">If it becomes necessary for the agency to have a reduction in force due to a reduction or termination of County, State or Federal funds or for other causes, it is the policy of this agency that the determination of those employees to be directly affected will be made in a fair, equitable and consistent manner throughout the agency and without regard to </w:t>
      </w:r>
      <w:r w:rsidRPr="005D2B27">
        <w:rPr>
          <w:snapToGrid w:val="0"/>
          <w:szCs w:val="24"/>
        </w:rPr>
        <w:t>gender, age, race, color, national origin, culture, religion, spiritual beliefs, political affiliation, physical disability, sexual orientation, socioeconomic status or language</w:t>
      </w:r>
      <w:r w:rsidRPr="005D2B27">
        <w:rPr>
          <w:snapToGrid w:val="0"/>
        </w:rPr>
        <w:t>.</w:t>
      </w:r>
    </w:p>
    <w:p w:rsidR="00E14988" w:rsidRDefault="00E14988" w:rsidP="00E14988">
      <w:pPr>
        <w:widowControl w:val="0"/>
        <w:tabs>
          <w:tab w:val="left" w:pos="2970"/>
        </w:tabs>
        <w:rPr>
          <w:snapToGrid w:val="0"/>
        </w:rPr>
      </w:pPr>
    </w:p>
    <w:p w:rsidR="00E14988" w:rsidRDefault="00E14988" w:rsidP="00E14988">
      <w:pPr>
        <w:widowControl w:val="0"/>
        <w:tabs>
          <w:tab w:val="left" w:pos="2970"/>
        </w:tabs>
        <w:ind w:left="720"/>
        <w:rPr>
          <w:snapToGrid w:val="0"/>
        </w:rPr>
      </w:pPr>
      <w:r>
        <w:rPr>
          <w:snapToGrid w:val="0"/>
        </w:rPr>
        <w:lastRenderedPageBreak/>
        <w:t>SECTION 1</w:t>
      </w:r>
      <w:r w:rsidR="003A679E">
        <w:rPr>
          <w:snapToGrid w:val="0"/>
        </w:rPr>
        <w:t>2</w:t>
      </w:r>
      <w:r>
        <w:rPr>
          <w:snapToGrid w:val="0"/>
        </w:rPr>
        <w:t>.1 - MANAGEMENT RESPONSIBILITIES</w:t>
      </w:r>
    </w:p>
    <w:p w:rsidR="00E14988" w:rsidRDefault="00E14988" w:rsidP="00E14988">
      <w:pPr>
        <w:widowControl w:val="0"/>
        <w:tabs>
          <w:tab w:val="left" w:pos="2970"/>
        </w:tabs>
        <w:ind w:left="720"/>
        <w:rPr>
          <w:snapToGrid w:val="0"/>
        </w:rPr>
      </w:pPr>
    </w:p>
    <w:p w:rsidR="00E14988" w:rsidRDefault="00E14988" w:rsidP="00E14988">
      <w:pPr>
        <w:widowControl w:val="0"/>
        <w:ind w:left="720"/>
        <w:rPr>
          <w:snapToGrid w:val="0"/>
        </w:rPr>
      </w:pPr>
      <w:r>
        <w:rPr>
          <w:snapToGrid w:val="0"/>
        </w:rPr>
        <w:t>Planning the work program and organizing the work force to accomplish agency objectives within available resources are management responsibilities.  Within the limits of approved funding, the agency must decide what positions are required, where they are to be located, and why they are to be filled, abolished or vacated.  The agency must take necessary action when there is a surplus of employees in a particular area or program.  A surplus of employees in any part of the agency requires the agency to determine whether the employees will:</w:t>
      </w:r>
    </w:p>
    <w:p w:rsidR="00E14988" w:rsidRDefault="00E14988" w:rsidP="00E14988">
      <w:pPr>
        <w:widowControl w:val="0"/>
        <w:ind w:left="720"/>
        <w:rPr>
          <w:snapToGrid w:val="0"/>
        </w:rPr>
      </w:pPr>
    </w:p>
    <w:p w:rsidR="00E14988" w:rsidRDefault="00E14988" w:rsidP="00E14988">
      <w:pPr>
        <w:pStyle w:val="Heading8"/>
      </w:pPr>
      <w:r>
        <w:t>Be assigned to vacant positions, if any exist in unaffected areas; or</w:t>
      </w:r>
    </w:p>
    <w:p w:rsidR="00E14988" w:rsidRDefault="00E14988" w:rsidP="004557C6">
      <w:pPr>
        <w:widowControl w:val="0"/>
        <w:numPr>
          <w:ilvl w:val="0"/>
          <w:numId w:val="11"/>
        </w:numPr>
        <w:tabs>
          <w:tab w:val="clear" w:pos="720"/>
          <w:tab w:val="num" w:pos="1440"/>
        </w:tabs>
        <w:ind w:left="1800"/>
        <w:rPr>
          <w:snapToGrid w:val="0"/>
        </w:rPr>
      </w:pPr>
      <w:r>
        <w:rPr>
          <w:snapToGrid w:val="0"/>
        </w:rPr>
        <w:t>Compete in reduction force.</w:t>
      </w:r>
    </w:p>
    <w:p w:rsidR="00E14988" w:rsidRDefault="00E14988" w:rsidP="00E14988">
      <w:pPr>
        <w:widowControl w:val="0"/>
        <w:tabs>
          <w:tab w:val="left" w:pos="2970"/>
        </w:tabs>
        <w:ind w:left="720"/>
        <w:rPr>
          <w:snapToGrid w:val="0"/>
        </w:rPr>
      </w:pPr>
    </w:p>
    <w:p w:rsidR="00E14988" w:rsidRDefault="00E14988" w:rsidP="00E14988">
      <w:pPr>
        <w:widowControl w:val="0"/>
        <w:ind w:left="720"/>
        <w:rPr>
          <w:snapToGrid w:val="0"/>
        </w:rPr>
      </w:pPr>
      <w:r>
        <w:rPr>
          <w:snapToGrid w:val="0"/>
        </w:rPr>
        <w:t>SECTION 1</w:t>
      </w:r>
      <w:r w:rsidR="003A679E">
        <w:rPr>
          <w:snapToGrid w:val="0"/>
        </w:rPr>
        <w:t>2</w:t>
      </w:r>
      <w:r>
        <w:rPr>
          <w:snapToGrid w:val="0"/>
        </w:rPr>
        <w:t>.2 - COMMUNICATIONS</w:t>
      </w:r>
    </w:p>
    <w:p w:rsidR="00E14988" w:rsidRDefault="00E14988" w:rsidP="00E14988">
      <w:pPr>
        <w:widowControl w:val="0"/>
        <w:ind w:left="720"/>
        <w:rPr>
          <w:snapToGrid w:val="0"/>
        </w:rPr>
      </w:pPr>
    </w:p>
    <w:p w:rsidR="00E14988" w:rsidRDefault="00E14988" w:rsidP="00E14988">
      <w:pPr>
        <w:widowControl w:val="0"/>
        <w:ind w:left="1800" w:hanging="360"/>
        <w:rPr>
          <w:snapToGrid w:val="0"/>
        </w:rPr>
      </w:pPr>
      <w:r>
        <w:rPr>
          <w:snapToGrid w:val="0"/>
        </w:rPr>
        <w:t>A. With Personnel's Employee Relations Section:</w:t>
      </w:r>
    </w:p>
    <w:p w:rsidR="00E14988" w:rsidRDefault="00E14988" w:rsidP="00E14988">
      <w:pPr>
        <w:widowControl w:val="0"/>
        <w:ind w:left="1800" w:hanging="360"/>
        <w:rPr>
          <w:snapToGrid w:val="0"/>
        </w:rPr>
      </w:pPr>
      <w:r>
        <w:rPr>
          <w:snapToGrid w:val="0"/>
        </w:rPr>
        <w:tab/>
        <w:t>As soon as the agency realizes that a reduction in force will be necessary, the Executive Director will communicate to the Governing Board the following information:</w:t>
      </w:r>
    </w:p>
    <w:p w:rsidR="00E14988" w:rsidRDefault="00E14988" w:rsidP="00E14988">
      <w:pPr>
        <w:widowControl w:val="0"/>
        <w:ind w:left="1800" w:hanging="360"/>
        <w:rPr>
          <w:snapToGrid w:val="0"/>
        </w:rPr>
      </w:pPr>
    </w:p>
    <w:p w:rsidR="00E14988" w:rsidRDefault="00E14988" w:rsidP="004557C6">
      <w:pPr>
        <w:widowControl w:val="0"/>
        <w:numPr>
          <w:ilvl w:val="0"/>
          <w:numId w:val="12"/>
        </w:numPr>
        <w:tabs>
          <w:tab w:val="clear" w:pos="720"/>
          <w:tab w:val="num" w:pos="2520"/>
        </w:tabs>
        <w:ind w:left="2520"/>
        <w:rPr>
          <w:snapToGrid w:val="0"/>
        </w:rPr>
      </w:pPr>
      <w:r>
        <w:rPr>
          <w:snapToGrid w:val="0"/>
        </w:rPr>
        <w:t>Effective date for reduction in force implementation</w:t>
      </w:r>
    </w:p>
    <w:p w:rsidR="00E14988" w:rsidRDefault="00E14988" w:rsidP="004557C6">
      <w:pPr>
        <w:widowControl w:val="0"/>
        <w:numPr>
          <w:ilvl w:val="0"/>
          <w:numId w:val="12"/>
        </w:numPr>
        <w:tabs>
          <w:tab w:val="clear" w:pos="720"/>
          <w:tab w:val="num" w:pos="2520"/>
        </w:tabs>
        <w:ind w:left="2520"/>
        <w:rPr>
          <w:snapToGrid w:val="0"/>
        </w:rPr>
      </w:pPr>
      <w:r>
        <w:rPr>
          <w:snapToGrid w:val="0"/>
        </w:rPr>
        <w:t>Reason for the reduction in force</w:t>
      </w:r>
    </w:p>
    <w:p w:rsidR="00E14988" w:rsidRDefault="00E14988" w:rsidP="004557C6">
      <w:pPr>
        <w:widowControl w:val="0"/>
        <w:numPr>
          <w:ilvl w:val="0"/>
          <w:numId w:val="12"/>
        </w:numPr>
        <w:tabs>
          <w:tab w:val="clear" w:pos="720"/>
          <w:tab w:val="num" w:pos="2520"/>
        </w:tabs>
        <w:ind w:left="2520"/>
        <w:rPr>
          <w:snapToGrid w:val="0"/>
        </w:rPr>
      </w:pPr>
      <w:r>
        <w:rPr>
          <w:snapToGrid w:val="0"/>
        </w:rPr>
        <w:t>Competitive area</w:t>
      </w:r>
    </w:p>
    <w:p w:rsidR="00E14988" w:rsidRDefault="00E14988" w:rsidP="004557C6">
      <w:pPr>
        <w:widowControl w:val="0"/>
        <w:numPr>
          <w:ilvl w:val="0"/>
          <w:numId w:val="12"/>
        </w:numPr>
        <w:tabs>
          <w:tab w:val="clear" w:pos="720"/>
          <w:tab w:val="num" w:pos="2520"/>
        </w:tabs>
        <w:ind w:left="2520"/>
        <w:rPr>
          <w:snapToGrid w:val="0"/>
        </w:rPr>
      </w:pPr>
      <w:r>
        <w:rPr>
          <w:snapToGrid w:val="0"/>
        </w:rPr>
        <w:t>Competitive groups</w:t>
      </w:r>
    </w:p>
    <w:p w:rsidR="00E14988" w:rsidRDefault="00E14988" w:rsidP="004557C6">
      <w:pPr>
        <w:widowControl w:val="0"/>
        <w:numPr>
          <w:ilvl w:val="0"/>
          <w:numId w:val="12"/>
        </w:numPr>
        <w:tabs>
          <w:tab w:val="clear" w:pos="720"/>
          <w:tab w:val="num" w:pos="2520"/>
        </w:tabs>
        <w:ind w:left="2520"/>
        <w:rPr>
          <w:snapToGrid w:val="0"/>
        </w:rPr>
      </w:pPr>
      <w:r>
        <w:rPr>
          <w:snapToGrid w:val="0"/>
        </w:rPr>
        <w:t>Level of Education, Credentials and applicable Licensure of all employees within the competitive group</w:t>
      </w:r>
    </w:p>
    <w:p w:rsidR="00E14988" w:rsidRDefault="00E14988" w:rsidP="004557C6">
      <w:pPr>
        <w:widowControl w:val="0"/>
        <w:numPr>
          <w:ilvl w:val="0"/>
          <w:numId w:val="12"/>
        </w:numPr>
        <w:tabs>
          <w:tab w:val="clear" w:pos="720"/>
          <w:tab w:val="num" w:pos="2520"/>
        </w:tabs>
        <w:ind w:left="2520"/>
        <w:rPr>
          <w:snapToGrid w:val="0"/>
        </w:rPr>
      </w:pPr>
      <w:r>
        <w:rPr>
          <w:snapToGrid w:val="0"/>
        </w:rPr>
        <w:t>Efforts that will be made to assist laid-off employees find other employment.</w:t>
      </w:r>
    </w:p>
    <w:p w:rsidR="00E14988" w:rsidRDefault="00E14988" w:rsidP="00E14988">
      <w:pPr>
        <w:widowControl w:val="0"/>
        <w:ind w:left="720"/>
        <w:rPr>
          <w:snapToGrid w:val="0"/>
        </w:rPr>
      </w:pPr>
    </w:p>
    <w:p w:rsidR="00E14988" w:rsidRDefault="00E14988" w:rsidP="00E14988">
      <w:pPr>
        <w:widowControl w:val="0"/>
        <w:ind w:left="1800" w:hanging="360"/>
        <w:rPr>
          <w:snapToGrid w:val="0"/>
        </w:rPr>
      </w:pPr>
      <w:r>
        <w:rPr>
          <w:snapToGrid w:val="0"/>
        </w:rPr>
        <w:t>B.  With employees to be affected by Reduction in Force:</w:t>
      </w:r>
    </w:p>
    <w:p w:rsidR="00E14988" w:rsidRDefault="00E14988" w:rsidP="00E14988">
      <w:pPr>
        <w:widowControl w:val="0"/>
        <w:ind w:left="1800" w:hanging="1080"/>
        <w:rPr>
          <w:snapToGrid w:val="0"/>
        </w:rPr>
      </w:pPr>
      <w:r>
        <w:rPr>
          <w:snapToGrid w:val="0"/>
        </w:rPr>
        <w:tab/>
        <w:t>As early as possible, but a least thirty (30) calendar days prior to reduction in force, affected employees will be informed on several matters.  The Executive Director or the employee's supervisor will provide, on an individual basis, the following information:</w:t>
      </w:r>
    </w:p>
    <w:p w:rsidR="00E14988" w:rsidRDefault="00E14988" w:rsidP="00E14988">
      <w:pPr>
        <w:widowControl w:val="0"/>
        <w:ind w:left="1800" w:hanging="1080"/>
        <w:rPr>
          <w:snapToGrid w:val="0"/>
        </w:rPr>
      </w:pPr>
    </w:p>
    <w:p w:rsidR="00E14988" w:rsidRDefault="00E14988" w:rsidP="004557C6">
      <w:pPr>
        <w:widowControl w:val="0"/>
        <w:numPr>
          <w:ilvl w:val="0"/>
          <w:numId w:val="13"/>
        </w:numPr>
        <w:tabs>
          <w:tab w:val="clear" w:pos="720"/>
          <w:tab w:val="num" w:pos="2520"/>
        </w:tabs>
        <w:ind w:left="2520"/>
        <w:rPr>
          <w:snapToGrid w:val="0"/>
        </w:rPr>
      </w:pPr>
      <w:r>
        <w:rPr>
          <w:snapToGrid w:val="0"/>
        </w:rPr>
        <w:t>The reason for reduction in force.</w:t>
      </w:r>
    </w:p>
    <w:p w:rsidR="00E14988" w:rsidRDefault="00E14988" w:rsidP="004557C6">
      <w:pPr>
        <w:widowControl w:val="0"/>
        <w:numPr>
          <w:ilvl w:val="0"/>
          <w:numId w:val="13"/>
        </w:numPr>
        <w:tabs>
          <w:tab w:val="clear" w:pos="720"/>
          <w:tab w:val="num" w:pos="2520"/>
        </w:tabs>
        <w:ind w:left="2520"/>
        <w:rPr>
          <w:snapToGrid w:val="0"/>
        </w:rPr>
      </w:pPr>
      <w:r>
        <w:rPr>
          <w:snapToGrid w:val="0"/>
        </w:rPr>
        <w:t>The benefits to which the employee is entitled.</w:t>
      </w:r>
    </w:p>
    <w:p w:rsidR="00E14988" w:rsidRPr="0052492D" w:rsidRDefault="00E14988" w:rsidP="004557C6">
      <w:pPr>
        <w:widowControl w:val="0"/>
        <w:numPr>
          <w:ilvl w:val="0"/>
          <w:numId w:val="13"/>
        </w:numPr>
        <w:tabs>
          <w:tab w:val="clear" w:pos="720"/>
          <w:tab w:val="num" w:pos="2520"/>
        </w:tabs>
        <w:ind w:left="2520"/>
        <w:rPr>
          <w:snapToGrid w:val="0"/>
        </w:rPr>
      </w:pPr>
      <w:r w:rsidRPr="0052492D">
        <w:rPr>
          <w:snapToGrid w:val="0"/>
        </w:rPr>
        <w:t>The effect upon agency benefits, such as group insurance, retirement, etc.</w:t>
      </w:r>
    </w:p>
    <w:p w:rsidR="00E14988" w:rsidRDefault="00E14988" w:rsidP="004557C6">
      <w:pPr>
        <w:widowControl w:val="0"/>
        <w:numPr>
          <w:ilvl w:val="0"/>
          <w:numId w:val="13"/>
        </w:numPr>
        <w:tabs>
          <w:tab w:val="clear" w:pos="720"/>
          <w:tab w:val="num" w:pos="2520"/>
        </w:tabs>
        <w:ind w:left="2520"/>
        <w:rPr>
          <w:snapToGrid w:val="0"/>
        </w:rPr>
      </w:pPr>
      <w:r>
        <w:rPr>
          <w:snapToGrid w:val="0"/>
        </w:rPr>
        <w:t>The employee's recall rights and how notification will be made when a job is available.  Each employee will be given an honest estimate, if possible, of how long the layoff will be and the chances of rehire.</w:t>
      </w:r>
    </w:p>
    <w:p w:rsidR="00E14988" w:rsidRDefault="00E14988" w:rsidP="004557C6">
      <w:pPr>
        <w:widowControl w:val="0"/>
        <w:numPr>
          <w:ilvl w:val="0"/>
          <w:numId w:val="13"/>
        </w:numPr>
        <w:tabs>
          <w:tab w:val="clear" w:pos="720"/>
          <w:tab w:val="num" w:pos="2520"/>
        </w:tabs>
        <w:ind w:left="2520"/>
        <w:rPr>
          <w:snapToGrid w:val="0"/>
        </w:rPr>
      </w:pPr>
      <w:r>
        <w:rPr>
          <w:snapToGrid w:val="0"/>
        </w:rPr>
        <w:t>Efforts will be made to assist the affected employees in finding other work when the reduction in force is to be for an indefinite or extended period.</w:t>
      </w:r>
    </w:p>
    <w:p w:rsidR="00E14988" w:rsidRDefault="00E14988" w:rsidP="00E14988">
      <w:pPr>
        <w:widowControl w:val="0"/>
        <w:ind w:left="720"/>
        <w:rPr>
          <w:snapToGrid w:val="0"/>
        </w:rPr>
      </w:pPr>
      <w:r>
        <w:rPr>
          <w:snapToGrid w:val="0"/>
        </w:rPr>
        <w:tab/>
      </w:r>
    </w:p>
    <w:p w:rsidR="00E14988" w:rsidRDefault="00E14988" w:rsidP="00E14988">
      <w:pPr>
        <w:widowControl w:val="0"/>
        <w:ind w:left="720"/>
        <w:rPr>
          <w:snapToGrid w:val="0"/>
        </w:rPr>
      </w:pPr>
      <w:r>
        <w:rPr>
          <w:snapToGrid w:val="0"/>
        </w:rPr>
        <w:lastRenderedPageBreak/>
        <w:t>SECTION 1</w:t>
      </w:r>
      <w:r w:rsidR="003A679E">
        <w:rPr>
          <w:snapToGrid w:val="0"/>
        </w:rPr>
        <w:t>2</w:t>
      </w:r>
      <w:r>
        <w:rPr>
          <w:snapToGrid w:val="0"/>
        </w:rPr>
        <w:t>.3 - GENERAL PROVISIONS</w:t>
      </w:r>
    </w:p>
    <w:p w:rsidR="00E14988" w:rsidRDefault="00E14988" w:rsidP="00E14988">
      <w:pPr>
        <w:widowControl w:val="0"/>
        <w:ind w:left="720"/>
        <w:rPr>
          <w:snapToGrid w:val="0"/>
        </w:rPr>
      </w:pPr>
    </w:p>
    <w:p w:rsidR="00E14988" w:rsidRDefault="00E14988" w:rsidP="00E14988">
      <w:pPr>
        <w:widowControl w:val="0"/>
        <w:ind w:left="1800" w:hanging="360"/>
        <w:rPr>
          <w:snapToGrid w:val="0"/>
        </w:rPr>
      </w:pPr>
      <w:r>
        <w:rPr>
          <w:snapToGrid w:val="0"/>
        </w:rPr>
        <w:t>A.  The order in which employees are to be laid off shall be determined by the agency in accordance with this Section.  Permanent status employees shall retain status and rights to re-employ for a period of one (1) year from the date of separation and shall be reinstated in inverse order to the order of reduction in force. At the time of reinstatement, all benefits, including sick leave, shall be restored.</w:t>
      </w:r>
    </w:p>
    <w:p w:rsidR="00E14988" w:rsidRDefault="00E14988" w:rsidP="00E14988">
      <w:pPr>
        <w:widowControl w:val="0"/>
        <w:ind w:left="1440"/>
        <w:rPr>
          <w:snapToGrid w:val="0"/>
        </w:rPr>
      </w:pPr>
    </w:p>
    <w:p w:rsidR="00E14988" w:rsidRDefault="00E14988" w:rsidP="00E14988">
      <w:pPr>
        <w:widowControl w:val="0"/>
        <w:ind w:left="1800" w:hanging="360"/>
        <w:rPr>
          <w:snapToGrid w:val="0"/>
        </w:rPr>
      </w:pPr>
      <w:r>
        <w:rPr>
          <w:snapToGrid w:val="0"/>
        </w:rPr>
        <w:t>B.  When an opening occurs, which is comparable in status and pay to the position held prior to the reduction in force, and the employee meets the training and experience requirements, the agency shall notify the employee in writing by mail requiring certification of receipt.  Failure to accept the job offer within ten (10) workdays nullifies the employee's right to re-employment.</w:t>
      </w:r>
    </w:p>
    <w:p w:rsidR="00E14988" w:rsidRDefault="00E14988" w:rsidP="00E14988">
      <w:pPr>
        <w:widowControl w:val="0"/>
        <w:ind w:left="1440"/>
        <w:rPr>
          <w:snapToGrid w:val="0"/>
        </w:rPr>
      </w:pPr>
    </w:p>
    <w:p w:rsidR="00E14988" w:rsidRDefault="00E14988" w:rsidP="00E14988">
      <w:pPr>
        <w:widowControl w:val="0"/>
        <w:ind w:left="720"/>
        <w:rPr>
          <w:snapToGrid w:val="0"/>
        </w:rPr>
      </w:pPr>
      <w:r>
        <w:rPr>
          <w:snapToGrid w:val="0"/>
        </w:rPr>
        <w:t>SECTION 1</w:t>
      </w:r>
      <w:r w:rsidR="003A679E">
        <w:rPr>
          <w:snapToGrid w:val="0"/>
        </w:rPr>
        <w:t>2</w:t>
      </w:r>
      <w:r>
        <w:rPr>
          <w:snapToGrid w:val="0"/>
        </w:rPr>
        <w:t>.4 – COMPETITIVE AREA</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It shall be the duty of the Executive Director to define the area within which the mechanics of the reduction in force procedure are to apply.  This area will normally be the agency as a whole; however, the agency director may establish a more restricted area where the staff in that area is separately organized and clearly distinguishable from the staff in other areas and where interchange of employees of the class involved would not be practical.</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Under this procedure, different competitive areas may be established for different classes of positions.  However, regardless of competitive areas, any permanent status employee affected by reduction in force will have the right to any position within the agency for which such employee has previously held permanent status and which is occupied by a temporary, probationary, provisional, or other non-permanent employee.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SECTION 1</w:t>
      </w:r>
      <w:r w:rsidR="003A679E">
        <w:rPr>
          <w:snapToGrid w:val="0"/>
        </w:rPr>
        <w:t>2</w:t>
      </w:r>
      <w:r>
        <w:rPr>
          <w:snapToGrid w:val="0"/>
        </w:rPr>
        <w:t>.5 - COMPETITIVE GROUPS</w:t>
      </w:r>
    </w:p>
    <w:p w:rsidR="00081F04" w:rsidRDefault="00081F04" w:rsidP="00E14988">
      <w:pPr>
        <w:widowControl w:val="0"/>
        <w:ind w:left="720"/>
        <w:rPr>
          <w:snapToGrid w:val="0"/>
        </w:rPr>
      </w:pPr>
    </w:p>
    <w:p w:rsidR="00E14988" w:rsidRDefault="00E14988" w:rsidP="00E14988">
      <w:pPr>
        <w:widowControl w:val="0"/>
        <w:ind w:left="720"/>
        <w:rPr>
          <w:snapToGrid w:val="0"/>
        </w:rPr>
      </w:pPr>
      <w:r>
        <w:rPr>
          <w:snapToGrid w:val="0"/>
        </w:rPr>
        <w:t>Within a competitive area, competition shall be among all employees holding positions of a particular class.  If the reduction in force is to apply to more than one class, each class shall be treated separately, except where reductions are to be made in a class of positions, which is one of a series of related classes (e.g. Administrative Specialist I, Administrative Specialist II, Administrative Specialist III).  In such cases, permanent employees who are to be laid off from a higher class in the series or a related class shall be considered as competing with employees of the lower class.  If they possess sufficient retention credits to entitle them to positions in that class, they shall be slotted into and replace occupants of such positions with lower retention credits.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SECTION 1</w:t>
      </w:r>
      <w:r w:rsidR="003A679E">
        <w:rPr>
          <w:snapToGrid w:val="0"/>
        </w:rPr>
        <w:t>2</w:t>
      </w:r>
      <w:r>
        <w:rPr>
          <w:snapToGrid w:val="0"/>
        </w:rPr>
        <w:t>.6 - SEQUENCE FOR REDUCTION IN FORCE</w:t>
      </w:r>
    </w:p>
    <w:p w:rsidR="00E14988" w:rsidRDefault="00E14988" w:rsidP="00E14988">
      <w:pPr>
        <w:widowControl w:val="0"/>
        <w:ind w:left="720"/>
        <w:rPr>
          <w:snapToGrid w:val="0"/>
        </w:rPr>
      </w:pPr>
    </w:p>
    <w:p w:rsidR="00E14988" w:rsidRDefault="00E14988" w:rsidP="00E14988">
      <w:pPr>
        <w:pStyle w:val="BodyTextIndent3"/>
        <w:tabs>
          <w:tab w:val="left" w:pos="1800"/>
        </w:tabs>
        <w:ind w:hanging="360"/>
      </w:pPr>
      <w:r>
        <w:t xml:space="preserve">A.  The order of the reduction in force of permanent employees in each class shall </w:t>
      </w:r>
      <w:r>
        <w:lastRenderedPageBreak/>
        <w:t>be governed solely by the accumulations of total retention points.</w:t>
      </w:r>
    </w:p>
    <w:p w:rsidR="00E14988" w:rsidRDefault="00E14988" w:rsidP="00E14988">
      <w:pPr>
        <w:widowControl w:val="0"/>
        <w:ind w:left="720"/>
        <w:rPr>
          <w:snapToGrid w:val="0"/>
        </w:rPr>
      </w:pPr>
    </w:p>
    <w:p w:rsidR="00E14988" w:rsidRDefault="00E14988" w:rsidP="00E14988">
      <w:pPr>
        <w:widowControl w:val="0"/>
        <w:ind w:left="1800" w:hanging="360"/>
        <w:rPr>
          <w:snapToGrid w:val="0"/>
        </w:rPr>
      </w:pPr>
      <w:r>
        <w:rPr>
          <w:snapToGrid w:val="0"/>
        </w:rPr>
        <w:t>B.  If two or more employees have the same number of retention points for a position in the order of reduction in force and one or more, but not all employees so tied for positions are to be reached for action, the date of entrance on duty with the agency shall determine their order, with the most recent appointee being laid off, reassigned, or demoted first.</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SECTION 1</w:t>
      </w:r>
      <w:r w:rsidR="003A679E">
        <w:rPr>
          <w:snapToGrid w:val="0"/>
        </w:rPr>
        <w:t>2</w:t>
      </w:r>
      <w:r>
        <w:rPr>
          <w:snapToGrid w:val="0"/>
        </w:rPr>
        <w:t>.7 - RETENTION CREDITS</w:t>
      </w:r>
    </w:p>
    <w:p w:rsidR="00E14988" w:rsidRDefault="00E14988" w:rsidP="00E14988">
      <w:pPr>
        <w:widowControl w:val="0"/>
        <w:ind w:left="1800" w:hanging="360"/>
        <w:rPr>
          <w:snapToGrid w:val="0"/>
        </w:rPr>
      </w:pPr>
    </w:p>
    <w:p w:rsidR="00E14988" w:rsidRDefault="00E14988" w:rsidP="00E14988">
      <w:pPr>
        <w:widowControl w:val="0"/>
        <w:ind w:left="720"/>
        <w:rPr>
          <w:snapToGrid w:val="0"/>
        </w:rPr>
      </w:pPr>
      <w:r>
        <w:rPr>
          <w:snapToGrid w:val="0"/>
        </w:rPr>
        <w:t>Retention credits shall be based upon length of continuous service with the agency and total scores of Employee Performance Evaluations, Overall Performance rating for the two years preceding the effective date of the reduction in force implementation.</w:t>
      </w:r>
    </w:p>
    <w:p w:rsidR="00E14988" w:rsidRDefault="00E14988" w:rsidP="00E14988">
      <w:pPr>
        <w:widowControl w:val="0"/>
        <w:ind w:left="720"/>
        <w:rPr>
          <w:snapToGrid w:val="0"/>
        </w:rPr>
      </w:pPr>
    </w:p>
    <w:p w:rsidR="00E14988" w:rsidRDefault="00E14988" w:rsidP="00E14988">
      <w:pPr>
        <w:pStyle w:val="Heading8"/>
        <w:numPr>
          <w:ilvl w:val="0"/>
          <w:numId w:val="0"/>
        </w:numPr>
        <w:ind w:left="1800" w:hanging="360"/>
      </w:pPr>
      <w:r>
        <w:t>A.  For the purpose of establishing a total score for performance ratings, which will be used in computing total retention credits, the following numerical values shall be assigned.</w:t>
      </w:r>
    </w:p>
    <w:p w:rsidR="00E14988" w:rsidRDefault="00E14988" w:rsidP="00E14988">
      <w:pPr>
        <w:widowControl w:val="0"/>
        <w:tabs>
          <w:tab w:val="left" w:pos="1800"/>
        </w:tabs>
        <w:ind w:left="1800" w:hanging="360"/>
        <w:rPr>
          <w:snapToGrid w:val="0"/>
        </w:rPr>
      </w:pPr>
    </w:p>
    <w:p w:rsidR="00E14988" w:rsidRDefault="00E14988" w:rsidP="00E14988">
      <w:pPr>
        <w:widowControl w:val="0"/>
        <w:ind w:left="2520"/>
        <w:rPr>
          <w:snapToGrid w:val="0"/>
        </w:rPr>
      </w:pPr>
      <w:r>
        <w:rPr>
          <w:snapToGrid w:val="0"/>
        </w:rPr>
        <w:t>The following values apply to the Overall Performance Rating on the Employee Performance Evaluation:</w:t>
      </w:r>
    </w:p>
    <w:p w:rsidR="00E14988" w:rsidRDefault="00E14988" w:rsidP="00E14988">
      <w:pPr>
        <w:pStyle w:val="Heading7"/>
        <w:tabs>
          <w:tab w:val="num" w:pos="2520"/>
        </w:tabs>
        <w:ind w:left="2520" w:hanging="360"/>
      </w:pPr>
      <w:r>
        <w:tab/>
        <w:t>Satisfactory</w:t>
      </w:r>
      <w:r>
        <w:tab/>
        <w:t>-</w:t>
      </w:r>
      <w:r>
        <w:tab/>
        <w:t>3 points</w:t>
      </w:r>
    </w:p>
    <w:p w:rsidR="00E14988" w:rsidRDefault="00E14988" w:rsidP="00E14988">
      <w:pPr>
        <w:pStyle w:val="Heading9"/>
        <w:tabs>
          <w:tab w:val="num" w:pos="2520"/>
        </w:tabs>
        <w:ind w:left="2520" w:hanging="360"/>
      </w:pPr>
      <w:r>
        <w:tab/>
        <w:t>Above Average</w:t>
      </w:r>
      <w:r>
        <w:tab/>
        <w:t>-</w:t>
      </w:r>
      <w:r>
        <w:tab/>
        <w:t>4 points</w:t>
      </w:r>
    </w:p>
    <w:p w:rsidR="00E14988" w:rsidRDefault="00E14988" w:rsidP="00E14988">
      <w:pPr>
        <w:pStyle w:val="Heading9"/>
        <w:tabs>
          <w:tab w:val="num" w:pos="2520"/>
        </w:tabs>
        <w:ind w:left="2520" w:hanging="360"/>
      </w:pPr>
      <w:r>
        <w:tab/>
        <w:t>Excellent</w:t>
      </w:r>
      <w:r>
        <w:tab/>
      </w:r>
      <w:r>
        <w:tab/>
        <w:t>-</w:t>
      </w:r>
      <w:r>
        <w:tab/>
        <w:t>6 points</w:t>
      </w:r>
    </w:p>
    <w:p w:rsidR="00E14988" w:rsidRDefault="00E14988" w:rsidP="00E14988">
      <w:pPr>
        <w:widowControl w:val="0"/>
        <w:ind w:left="720"/>
        <w:rPr>
          <w:snapToGrid w:val="0"/>
        </w:rPr>
      </w:pPr>
    </w:p>
    <w:p w:rsidR="00E14988" w:rsidRDefault="00E14988" w:rsidP="00E14988">
      <w:pPr>
        <w:widowControl w:val="0"/>
        <w:ind w:left="1800" w:hanging="360"/>
        <w:rPr>
          <w:snapToGrid w:val="0"/>
        </w:rPr>
      </w:pPr>
      <w:r>
        <w:rPr>
          <w:snapToGrid w:val="0"/>
        </w:rPr>
        <w:t>B.  One point shall be added to the retention credits for each full year of major fraction thereof of continuous service with the agency excluding any period(s) of more than five working days during which an employee was in leave without pay status. (Six months or more will be considered as one year; less than six months will be disregarded.)</w:t>
      </w:r>
    </w:p>
    <w:p w:rsidR="00E14988" w:rsidRDefault="00E14988" w:rsidP="00E14988">
      <w:pPr>
        <w:widowControl w:val="0"/>
        <w:ind w:left="720"/>
        <w:rPr>
          <w:snapToGrid w:val="0"/>
        </w:rPr>
      </w:pPr>
      <w:r>
        <w:rPr>
          <w:snapToGrid w:val="0"/>
        </w:rPr>
        <w:tab/>
      </w:r>
    </w:p>
    <w:p w:rsidR="00E14988" w:rsidRDefault="00E14988" w:rsidP="00E14988">
      <w:pPr>
        <w:widowControl w:val="0"/>
        <w:ind w:left="1800" w:hanging="360"/>
        <w:rPr>
          <w:snapToGrid w:val="0"/>
        </w:rPr>
      </w:pPr>
      <w:r>
        <w:rPr>
          <w:snapToGrid w:val="0"/>
        </w:rPr>
        <w:t>C.  The sum of retention credits for performance and the credits for length of service will constitute the total number of retention credits for an employee.</w:t>
      </w:r>
    </w:p>
    <w:p w:rsidR="006F1C6D" w:rsidRDefault="006F1C6D" w:rsidP="00E14988">
      <w:pPr>
        <w:widowControl w:val="0"/>
        <w:ind w:left="720"/>
        <w:rPr>
          <w:snapToGrid w:val="0"/>
        </w:rPr>
      </w:pPr>
    </w:p>
    <w:p w:rsidR="00E14988" w:rsidRDefault="00E14988" w:rsidP="00E14988">
      <w:pPr>
        <w:widowControl w:val="0"/>
        <w:ind w:left="720"/>
        <w:rPr>
          <w:snapToGrid w:val="0"/>
        </w:rPr>
      </w:pPr>
      <w:r>
        <w:rPr>
          <w:snapToGrid w:val="0"/>
        </w:rPr>
        <w:t>SECTION 1</w:t>
      </w:r>
      <w:r w:rsidR="003A679E">
        <w:rPr>
          <w:snapToGrid w:val="0"/>
        </w:rPr>
        <w:t>2</w:t>
      </w:r>
      <w:r>
        <w:rPr>
          <w:snapToGrid w:val="0"/>
        </w:rPr>
        <w:t>.8 - EXCEPTION IN SPECIAL CASES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No employee shall be retained in preference to another employee in the competitive area and class who is higher in the order of reduction in force, except under the following conditions:  </w:t>
      </w:r>
    </w:p>
    <w:p w:rsidR="00E14988" w:rsidRDefault="00E14988" w:rsidP="00E14988">
      <w:pPr>
        <w:widowControl w:val="0"/>
        <w:ind w:left="720"/>
        <w:rPr>
          <w:snapToGrid w:val="0"/>
        </w:rPr>
      </w:pPr>
    </w:p>
    <w:p w:rsidR="00E14988" w:rsidRDefault="00E14988" w:rsidP="00E14988">
      <w:pPr>
        <w:widowControl w:val="0"/>
        <w:ind w:left="1800" w:hanging="360"/>
        <w:rPr>
          <w:snapToGrid w:val="0"/>
        </w:rPr>
      </w:pPr>
      <w:r>
        <w:rPr>
          <w:snapToGrid w:val="0"/>
        </w:rPr>
        <w:t>1.   If the job responsibilities of an employee who is lower in the order of selection cannot be carried out by any available employee higher in the order of selection after a reasonable training period, the employee who is lower in the order of selection may be retained in preference to the employee with higher retention points.  In such cases, a statement of facts must be made and approved by the agency director.</w:t>
      </w:r>
    </w:p>
    <w:p w:rsidR="00E14988" w:rsidRDefault="00E14988" w:rsidP="00E14988">
      <w:pPr>
        <w:widowControl w:val="0"/>
        <w:ind w:left="1800" w:hanging="360"/>
        <w:rPr>
          <w:snapToGrid w:val="0"/>
        </w:rPr>
      </w:pPr>
    </w:p>
    <w:p w:rsidR="00E14988" w:rsidRDefault="00E14988" w:rsidP="00E14988">
      <w:pPr>
        <w:widowControl w:val="0"/>
        <w:ind w:left="1800" w:hanging="360"/>
        <w:rPr>
          <w:snapToGrid w:val="0"/>
        </w:rPr>
      </w:pPr>
      <w:r>
        <w:rPr>
          <w:snapToGrid w:val="0"/>
        </w:rPr>
        <w:lastRenderedPageBreak/>
        <w:t>2.   If an employee with a lower number of retention points possesses advanced education, credentials or licensure that enables them to provide services, bill for and receive reimbursement from Medicaid or other third party payors at a higher rate than an employee with lower qualifications, the employee with the lower retention points may be retained in preference to the employee with higher retention points.</w:t>
      </w:r>
    </w:p>
    <w:p w:rsidR="00E14988" w:rsidRDefault="00E14988" w:rsidP="00E14988">
      <w:pPr>
        <w:widowControl w:val="0"/>
        <w:ind w:left="1800" w:hanging="360"/>
        <w:rPr>
          <w:snapToGrid w:val="0"/>
        </w:rPr>
      </w:pPr>
    </w:p>
    <w:p w:rsidR="00E14988" w:rsidRDefault="00E14988" w:rsidP="00E14988">
      <w:pPr>
        <w:widowControl w:val="0"/>
        <w:ind w:left="720"/>
        <w:rPr>
          <w:snapToGrid w:val="0"/>
        </w:rPr>
      </w:pPr>
      <w:r>
        <w:rPr>
          <w:snapToGrid w:val="0"/>
        </w:rPr>
        <w:t>In such cases, a statement of facts must be made and approved by the Executive Director.</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SECTION 1</w:t>
      </w:r>
      <w:r w:rsidR="003A679E">
        <w:rPr>
          <w:snapToGrid w:val="0"/>
        </w:rPr>
        <w:t>2</w:t>
      </w:r>
      <w:r>
        <w:rPr>
          <w:snapToGrid w:val="0"/>
        </w:rPr>
        <w:t>.9 - GRIEVANCES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An employee who is affected by a reduction in force has the right to an appeal through the agency's grievance procedures only if based upon inconsistent or improper application of the RIF policy, procedure or plan.</w:t>
      </w:r>
    </w:p>
    <w:p w:rsidR="00E14988" w:rsidRDefault="00E14988" w:rsidP="00E14988">
      <w:pPr>
        <w:widowControl w:val="0"/>
        <w:ind w:left="720"/>
        <w:rPr>
          <w:snapToGrid w:val="0"/>
        </w:rPr>
      </w:pPr>
    </w:p>
    <w:p w:rsidR="006F1C6D" w:rsidRDefault="006F1C6D" w:rsidP="00E14988">
      <w:pPr>
        <w:widowControl w:val="0"/>
        <w:rPr>
          <w:b/>
          <w:snapToGrid w:val="0"/>
        </w:rPr>
      </w:pPr>
    </w:p>
    <w:p w:rsidR="00E14988" w:rsidRDefault="00E14988" w:rsidP="00E14988">
      <w:pPr>
        <w:widowControl w:val="0"/>
        <w:rPr>
          <w:snapToGrid w:val="0"/>
        </w:rPr>
      </w:pPr>
      <w:r>
        <w:rPr>
          <w:b/>
          <w:snapToGrid w:val="0"/>
        </w:rPr>
        <w:t>ARTICLE 1</w:t>
      </w:r>
      <w:r w:rsidR="003A679E">
        <w:rPr>
          <w:b/>
          <w:snapToGrid w:val="0"/>
        </w:rPr>
        <w:t>3</w:t>
      </w:r>
      <w:r>
        <w:rPr>
          <w:b/>
          <w:snapToGrid w:val="0"/>
        </w:rPr>
        <w:t>.  GUIDELINES FOR DISCIPLINARY ACTION</w:t>
      </w:r>
    </w:p>
    <w:p w:rsidR="00E14988" w:rsidRDefault="00E14988" w:rsidP="00E14988">
      <w:pPr>
        <w:widowControl w:val="0"/>
        <w:rPr>
          <w:snapToGrid w:val="0"/>
        </w:rPr>
      </w:pPr>
    </w:p>
    <w:p w:rsidR="00E14988" w:rsidRDefault="00E14988" w:rsidP="00E14988">
      <w:pPr>
        <w:widowControl w:val="0"/>
        <w:ind w:left="720"/>
        <w:rPr>
          <w:snapToGrid w:val="0"/>
        </w:rPr>
      </w:pPr>
      <w:r>
        <w:rPr>
          <w:snapToGrid w:val="0"/>
        </w:rPr>
        <w:t>SECTION 1</w:t>
      </w:r>
      <w:r w:rsidR="003A679E">
        <w:rPr>
          <w:snapToGrid w:val="0"/>
        </w:rPr>
        <w:t>3</w:t>
      </w:r>
      <w:r>
        <w:rPr>
          <w:snapToGrid w:val="0"/>
        </w:rPr>
        <w:t>.1 - PURPOSE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These guidelines are provided to insure that when it becomes necessary for a supervisor to take disciplinary action against an employee, such discipline will be administered in a fair, equitable and consistent manner in all departments and without regard to race, religion, age, sex or national origin.</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SECTION 1</w:t>
      </w:r>
      <w:r w:rsidR="003A679E">
        <w:rPr>
          <w:snapToGrid w:val="0"/>
        </w:rPr>
        <w:t>3</w:t>
      </w:r>
      <w:r>
        <w:rPr>
          <w:snapToGrid w:val="0"/>
        </w:rPr>
        <w:t>.2 - GENERAL</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In many cases, potential problems can be corrected by a casual, informal discussion between the employee and his immediate supervisor.  When it becomes necessary to administer discipline, such discipline shall be administered in a manner consistent with the guidelines established herein.</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Complete documentation of all actions, including a description of the violation and the action taken, shall be made and placed in the employee's file in the personnel office.</w:t>
      </w:r>
    </w:p>
    <w:p w:rsidR="006F1C6D" w:rsidRDefault="006F1C6D" w:rsidP="00E14988">
      <w:pPr>
        <w:widowControl w:val="0"/>
        <w:ind w:left="720"/>
        <w:rPr>
          <w:snapToGrid w:val="0"/>
        </w:rPr>
      </w:pPr>
    </w:p>
    <w:p w:rsidR="00E14988" w:rsidRDefault="00E14988" w:rsidP="00E14988">
      <w:pPr>
        <w:widowControl w:val="0"/>
        <w:ind w:left="720"/>
        <w:rPr>
          <w:snapToGrid w:val="0"/>
          <w:u w:val="single"/>
        </w:rPr>
      </w:pPr>
      <w:r>
        <w:rPr>
          <w:snapToGrid w:val="0"/>
        </w:rPr>
        <w:t>SECTION 1</w:t>
      </w:r>
      <w:r w:rsidR="003A679E">
        <w:rPr>
          <w:snapToGrid w:val="0"/>
        </w:rPr>
        <w:t>3</w:t>
      </w:r>
      <w:r>
        <w:rPr>
          <w:snapToGrid w:val="0"/>
        </w:rPr>
        <w:t>.3 - RULES OF CONDUCT</w:t>
      </w:r>
      <w:r>
        <w:rPr>
          <w:snapToGrid w:val="0"/>
          <w:u w:val="single"/>
        </w:rPr>
        <w:t xml:space="preserve"> </w:t>
      </w:r>
    </w:p>
    <w:p w:rsidR="00E14988" w:rsidRDefault="00E14988" w:rsidP="00E14988">
      <w:pPr>
        <w:widowControl w:val="0"/>
        <w:ind w:left="720"/>
        <w:rPr>
          <w:snapToGrid w:val="0"/>
          <w:u w:val="single"/>
        </w:rPr>
      </w:pPr>
    </w:p>
    <w:p w:rsidR="00E14988" w:rsidRDefault="00E14988" w:rsidP="00E14988">
      <w:pPr>
        <w:widowControl w:val="0"/>
        <w:ind w:left="720"/>
        <w:rPr>
          <w:snapToGrid w:val="0"/>
        </w:rPr>
      </w:pPr>
      <w:r>
        <w:rPr>
          <w:snapToGrid w:val="0"/>
        </w:rPr>
        <w:t>The causes for suspension or dismissal fall into two (2) categories:  (1) Causes relating to performance of duties; and (2) Causes relating to personal conduct detrimental to service with this agency.</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In the unlikely event that personal conduct offenses should occur of such seriousness as to endanger the safety of persons or property or to cause intolerable disruptions essential to work, there could be a need to suspend or dismiss an employee immediately and without warning.  Suspension of an employee may become necessary due to problems arising as a result of performance of duties or personal conduct.</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Offenses which will result in disciplinary action include, but are not limited to those presented below.  Since the violation of some rules is more serious than the violation of others, these rules have been divided into three groups.</w:t>
      </w:r>
    </w:p>
    <w:p w:rsidR="00E14988" w:rsidRDefault="00E14988" w:rsidP="00E14988">
      <w:pPr>
        <w:widowControl w:val="0"/>
        <w:ind w:left="720"/>
        <w:rPr>
          <w:snapToGrid w:val="0"/>
        </w:rPr>
      </w:pPr>
    </w:p>
    <w:p w:rsidR="00E14988" w:rsidRDefault="00E14988" w:rsidP="00E14988">
      <w:pPr>
        <w:widowControl w:val="0"/>
        <w:ind w:left="2700" w:hanging="1260"/>
        <w:rPr>
          <w:snapToGrid w:val="0"/>
        </w:rPr>
      </w:pPr>
      <w:r>
        <w:rPr>
          <w:snapToGrid w:val="0"/>
        </w:rPr>
        <w:t xml:space="preserve">Group A:  </w:t>
      </w:r>
      <w:r>
        <w:rPr>
          <w:snapToGrid w:val="0"/>
        </w:rPr>
        <w:tab/>
        <w:t>First Violation - Oral Warning</w:t>
      </w:r>
    </w:p>
    <w:p w:rsidR="00E14988" w:rsidRDefault="00E14988" w:rsidP="00E14988">
      <w:pPr>
        <w:widowControl w:val="0"/>
        <w:ind w:left="3150" w:hanging="450"/>
        <w:rPr>
          <w:snapToGrid w:val="0"/>
        </w:rPr>
      </w:pPr>
      <w:r>
        <w:rPr>
          <w:snapToGrid w:val="0"/>
        </w:rPr>
        <w:t>Second Violation - Written warning; one copy shall be placed in the employee's file in the personnel office and one copy shall be given to the employee.</w:t>
      </w:r>
    </w:p>
    <w:p w:rsidR="00E14988" w:rsidRDefault="00E14988" w:rsidP="00E14988">
      <w:pPr>
        <w:widowControl w:val="0"/>
        <w:ind w:left="2700" w:hanging="1260"/>
        <w:rPr>
          <w:snapToGrid w:val="0"/>
        </w:rPr>
      </w:pPr>
      <w:r>
        <w:rPr>
          <w:snapToGrid w:val="0"/>
        </w:rPr>
        <w:tab/>
        <w:t>Third Violation - Suspension, up to one week off without pay</w:t>
      </w:r>
    </w:p>
    <w:p w:rsidR="00E14988" w:rsidRDefault="00E14988" w:rsidP="00E14988">
      <w:pPr>
        <w:widowControl w:val="0"/>
        <w:ind w:left="2700" w:hanging="1260"/>
        <w:rPr>
          <w:snapToGrid w:val="0"/>
        </w:rPr>
      </w:pPr>
      <w:r>
        <w:rPr>
          <w:snapToGrid w:val="0"/>
        </w:rPr>
        <w:tab/>
        <w:t>Fourth Violation - Discharge</w:t>
      </w:r>
    </w:p>
    <w:p w:rsidR="00E14988" w:rsidRDefault="00E14988" w:rsidP="00E14988">
      <w:pPr>
        <w:widowControl w:val="0"/>
        <w:ind w:left="1440"/>
        <w:rPr>
          <w:snapToGrid w:val="0"/>
        </w:rPr>
      </w:pPr>
    </w:p>
    <w:p w:rsidR="00E14988" w:rsidRDefault="00E14988" w:rsidP="004557C6">
      <w:pPr>
        <w:widowControl w:val="0"/>
        <w:numPr>
          <w:ilvl w:val="0"/>
          <w:numId w:val="14"/>
        </w:numPr>
        <w:tabs>
          <w:tab w:val="clear" w:pos="720"/>
          <w:tab w:val="num" w:pos="1800"/>
        </w:tabs>
        <w:ind w:left="1800"/>
        <w:rPr>
          <w:snapToGrid w:val="0"/>
        </w:rPr>
      </w:pPr>
      <w:r>
        <w:rPr>
          <w:snapToGrid w:val="0"/>
        </w:rPr>
        <w:t>Inefficiency or lack of application in the performance of duties.</w:t>
      </w:r>
    </w:p>
    <w:p w:rsidR="00E14988" w:rsidRDefault="00E14988" w:rsidP="004557C6">
      <w:pPr>
        <w:widowControl w:val="0"/>
        <w:numPr>
          <w:ilvl w:val="0"/>
          <w:numId w:val="14"/>
        </w:numPr>
        <w:tabs>
          <w:tab w:val="clear" w:pos="720"/>
          <w:tab w:val="num" w:pos="1800"/>
        </w:tabs>
        <w:ind w:left="1800"/>
        <w:rPr>
          <w:snapToGrid w:val="0"/>
          <w:u w:val="single"/>
        </w:rPr>
      </w:pPr>
      <w:r>
        <w:rPr>
          <w:snapToGrid w:val="0"/>
        </w:rPr>
        <w:t>Thoughtless conduct, which endangers others or results in minor property damage.</w:t>
      </w:r>
    </w:p>
    <w:p w:rsidR="00E14988" w:rsidRDefault="00E14988" w:rsidP="004557C6">
      <w:pPr>
        <w:widowControl w:val="0"/>
        <w:numPr>
          <w:ilvl w:val="0"/>
          <w:numId w:val="14"/>
        </w:numPr>
        <w:tabs>
          <w:tab w:val="clear" w:pos="720"/>
          <w:tab w:val="num" w:pos="1800"/>
        </w:tabs>
        <w:ind w:left="1800"/>
        <w:rPr>
          <w:snapToGrid w:val="0"/>
        </w:rPr>
      </w:pPr>
      <w:r>
        <w:rPr>
          <w:snapToGrid w:val="0"/>
        </w:rPr>
        <w:t>Careless, negligent or improper use of agency property or equipment.</w:t>
      </w:r>
    </w:p>
    <w:p w:rsidR="00E14988" w:rsidRDefault="00E14988" w:rsidP="004557C6">
      <w:pPr>
        <w:widowControl w:val="0"/>
        <w:numPr>
          <w:ilvl w:val="0"/>
          <w:numId w:val="14"/>
        </w:numPr>
        <w:tabs>
          <w:tab w:val="clear" w:pos="720"/>
          <w:tab w:val="num" w:pos="1800"/>
        </w:tabs>
        <w:ind w:left="1800"/>
        <w:rPr>
          <w:snapToGrid w:val="0"/>
        </w:rPr>
      </w:pPr>
      <w:r>
        <w:rPr>
          <w:snapToGrid w:val="0"/>
        </w:rPr>
        <w:t>Failure to maintain satisfactory and/or harmonious working relationships with the public or fellow employees.</w:t>
      </w:r>
    </w:p>
    <w:p w:rsidR="00E14988" w:rsidRDefault="00E14988" w:rsidP="004557C6">
      <w:pPr>
        <w:widowControl w:val="0"/>
        <w:numPr>
          <w:ilvl w:val="0"/>
          <w:numId w:val="14"/>
        </w:numPr>
        <w:tabs>
          <w:tab w:val="clear" w:pos="720"/>
          <w:tab w:val="num" w:pos="1800"/>
        </w:tabs>
        <w:ind w:left="1800"/>
        <w:rPr>
          <w:snapToGrid w:val="0"/>
        </w:rPr>
      </w:pPr>
      <w:r>
        <w:rPr>
          <w:snapToGrid w:val="0"/>
        </w:rPr>
        <w:t>Unexcused absence.</w:t>
      </w:r>
    </w:p>
    <w:p w:rsidR="00E14988" w:rsidRPr="00FB7F18" w:rsidRDefault="006F78A5" w:rsidP="004557C6">
      <w:pPr>
        <w:widowControl w:val="0"/>
        <w:numPr>
          <w:ilvl w:val="0"/>
          <w:numId w:val="14"/>
        </w:numPr>
        <w:tabs>
          <w:tab w:val="clear" w:pos="720"/>
          <w:tab w:val="num" w:pos="1800"/>
        </w:tabs>
        <w:ind w:left="1800"/>
        <w:rPr>
          <w:snapToGrid w:val="0"/>
        </w:rPr>
      </w:pPr>
      <w:r w:rsidRPr="00FB7F18">
        <w:rPr>
          <w:snapToGrid w:val="0"/>
        </w:rPr>
        <w:t>Unintentional breach of confidentiality</w:t>
      </w:r>
      <w:r w:rsidR="00E14988" w:rsidRPr="00FB7F18">
        <w:rPr>
          <w:snapToGrid w:val="0"/>
        </w:rPr>
        <w:t>.</w:t>
      </w:r>
    </w:p>
    <w:p w:rsidR="00E14988" w:rsidRDefault="00E14988" w:rsidP="004557C6">
      <w:pPr>
        <w:widowControl w:val="0"/>
        <w:numPr>
          <w:ilvl w:val="0"/>
          <w:numId w:val="14"/>
        </w:numPr>
        <w:tabs>
          <w:tab w:val="clear" w:pos="720"/>
          <w:tab w:val="num" w:pos="1800"/>
        </w:tabs>
        <w:ind w:left="1800"/>
        <w:rPr>
          <w:snapToGrid w:val="0"/>
        </w:rPr>
      </w:pPr>
      <w:r>
        <w:rPr>
          <w:snapToGrid w:val="0"/>
        </w:rPr>
        <w:t>Creating or contributing to unsanitary conditions.</w:t>
      </w:r>
    </w:p>
    <w:p w:rsidR="00E14988" w:rsidRDefault="00E14988" w:rsidP="004557C6">
      <w:pPr>
        <w:widowControl w:val="0"/>
        <w:numPr>
          <w:ilvl w:val="0"/>
          <w:numId w:val="14"/>
        </w:numPr>
        <w:tabs>
          <w:tab w:val="clear" w:pos="720"/>
          <w:tab w:val="num" w:pos="1800"/>
        </w:tabs>
        <w:ind w:left="1800"/>
        <w:rPr>
          <w:snapToGrid w:val="0"/>
        </w:rPr>
      </w:pPr>
      <w:r>
        <w:rPr>
          <w:snapToGrid w:val="0"/>
        </w:rPr>
        <w:t>Engaging in horseplay.</w:t>
      </w:r>
    </w:p>
    <w:p w:rsidR="00E14988" w:rsidRDefault="00E14988" w:rsidP="00E14988">
      <w:pPr>
        <w:widowControl w:val="0"/>
        <w:ind w:left="1440"/>
        <w:rPr>
          <w:snapToGrid w:val="0"/>
        </w:rPr>
      </w:pPr>
    </w:p>
    <w:p w:rsidR="00E14988" w:rsidRDefault="00E14988" w:rsidP="00E14988">
      <w:pPr>
        <w:widowControl w:val="0"/>
        <w:ind w:left="2700" w:hanging="1260"/>
        <w:rPr>
          <w:snapToGrid w:val="0"/>
        </w:rPr>
      </w:pPr>
      <w:r>
        <w:rPr>
          <w:snapToGrid w:val="0"/>
        </w:rPr>
        <w:t>Group B:</w:t>
      </w:r>
      <w:r>
        <w:rPr>
          <w:snapToGrid w:val="0"/>
        </w:rPr>
        <w:tab/>
        <w:t>First Violation - Suspension; up to one week off without pay.</w:t>
      </w:r>
    </w:p>
    <w:p w:rsidR="00E14988" w:rsidRDefault="00E14988" w:rsidP="00E14988">
      <w:pPr>
        <w:widowControl w:val="0"/>
        <w:tabs>
          <w:tab w:val="left" w:pos="2700"/>
        </w:tabs>
        <w:ind w:left="2700" w:hanging="1260"/>
        <w:rPr>
          <w:snapToGrid w:val="0"/>
        </w:rPr>
      </w:pPr>
      <w:r>
        <w:rPr>
          <w:snapToGrid w:val="0"/>
        </w:rPr>
        <w:tab/>
        <w:t>Second Violation - Discharge</w:t>
      </w:r>
    </w:p>
    <w:p w:rsidR="00E14988" w:rsidRDefault="00E14988" w:rsidP="00E14988">
      <w:pPr>
        <w:widowControl w:val="0"/>
        <w:ind w:left="1440"/>
        <w:rPr>
          <w:snapToGrid w:val="0"/>
        </w:rPr>
      </w:pPr>
    </w:p>
    <w:p w:rsidR="00E14988" w:rsidRDefault="00E14988" w:rsidP="004557C6">
      <w:pPr>
        <w:widowControl w:val="0"/>
        <w:numPr>
          <w:ilvl w:val="0"/>
          <w:numId w:val="15"/>
        </w:numPr>
        <w:tabs>
          <w:tab w:val="clear" w:pos="720"/>
          <w:tab w:val="num" w:pos="1800"/>
        </w:tabs>
        <w:ind w:left="1800"/>
        <w:rPr>
          <w:snapToGrid w:val="0"/>
        </w:rPr>
      </w:pPr>
      <w:r>
        <w:rPr>
          <w:snapToGrid w:val="0"/>
        </w:rPr>
        <w:t>Willful failure to use safety equipment or refusal to comply with safety rules.</w:t>
      </w:r>
    </w:p>
    <w:p w:rsidR="00E14988" w:rsidRDefault="00E14988" w:rsidP="004557C6">
      <w:pPr>
        <w:widowControl w:val="0"/>
        <w:numPr>
          <w:ilvl w:val="0"/>
          <w:numId w:val="15"/>
        </w:numPr>
        <w:tabs>
          <w:tab w:val="clear" w:pos="720"/>
          <w:tab w:val="num" w:pos="1800"/>
        </w:tabs>
        <w:ind w:left="1800"/>
        <w:rPr>
          <w:snapToGrid w:val="0"/>
        </w:rPr>
      </w:pPr>
      <w:r>
        <w:rPr>
          <w:snapToGrid w:val="0"/>
        </w:rPr>
        <w:t>Unauthorized sleeping while on duty.</w:t>
      </w:r>
    </w:p>
    <w:p w:rsidR="00E14988" w:rsidRDefault="00E14988" w:rsidP="004557C6">
      <w:pPr>
        <w:widowControl w:val="0"/>
        <w:numPr>
          <w:ilvl w:val="0"/>
          <w:numId w:val="15"/>
        </w:numPr>
        <w:tabs>
          <w:tab w:val="clear" w:pos="720"/>
          <w:tab w:val="num" w:pos="1800"/>
        </w:tabs>
        <w:ind w:left="1800"/>
        <w:rPr>
          <w:snapToGrid w:val="0"/>
        </w:rPr>
      </w:pPr>
      <w:r>
        <w:rPr>
          <w:snapToGrid w:val="0"/>
        </w:rPr>
        <w:t>Gambling on agency property.</w:t>
      </w:r>
    </w:p>
    <w:p w:rsidR="00E14988" w:rsidRDefault="00E14988" w:rsidP="004557C6">
      <w:pPr>
        <w:widowControl w:val="0"/>
        <w:numPr>
          <w:ilvl w:val="0"/>
          <w:numId w:val="15"/>
        </w:numPr>
        <w:tabs>
          <w:tab w:val="clear" w:pos="720"/>
          <w:tab w:val="num" w:pos="1800"/>
        </w:tabs>
        <w:ind w:left="1800"/>
        <w:rPr>
          <w:snapToGrid w:val="0"/>
        </w:rPr>
      </w:pPr>
      <w:r>
        <w:rPr>
          <w:snapToGrid w:val="0"/>
        </w:rPr>
        <w:t>Thoughtless conduct which results in injury to others or in more than minor property damage.</w:t>
      </w:r>
    </w:p>
    <w:p w:rsidR="00E14988" w:rsidRDefault="00E14988" w:rsidP="004557C6">
      <w:pPr>
        <w:widowControl w:val="0"/>
        <w:numPr>
          <w:ilvl w:val="0"/>
          <w:numId w:val="15"/>
        </w:numPr>
        <w:tabs>
          <w:tab w:val="clear" w:pos="720"/>
          <w:tab w:val="num" w:pos="1800"/>
        </w:tabs>
        <w:ind w:left="1800"/>
        <w:rPr>
          <w:snapToGrid w:val="0"/>
        </w:rPr>
      </w:pPr>
      <w:r>
        <w:rPr>
          <w:snapToGrid w:val="0"/>
        </w:rPr>
        <w:t>Improper use of sick leave.</w:t>
      </w:r>
    </w:p>
    <w:p w:rsidR="00E14988" w:rsidRDefault="00E14988" w:rsidP="004557C6">
      <w:pPr>
        <w:widowControl w:val="0"/>
        <w:numPr>
          <w:ilvl w:val="0"/>
          <w:numId w:val="15"/>
        </w:numPr>
        <w:tabs>
          <w:tab w:val="clear" w:pos="720"/>
          <w:tab w:val="num" w:pos="1800"/>
        </w:tabs>
        <w:ind w:left="1800"/>
        <w:rPr>
          <w:snapToGrid w:val="0"/>
        </w:rPr>
      </w:pPr>
      <w:r>
        <w:rPr>
          <w:snapToGrid w:val="0"/>
        </w:rPr>
        <w:t>Failure to maintain professional personal appearance.</w:t>
      </w:r>
    </w:p>
    <w:p w:rsidR="00E14988" w:rsidRDefault="00E14988" w:rsidP="004557C6">
      <w:pPr>
        <w:widowControl w:val="0"/>
        <w:numPr>
          <w:ilvl w:val="0"/>
          <w:numId w:val="15"/>
        </w:numPr>
        <w:tabs>
          <w:tab w:val="clear" w:pos="720"/>
          <w:tab w:val="num" w:pos="1800"/>
        </w:tabs>
        <w:ind w:left="1800"/>
        <w:rPr>
          <w:snapToGrid w:val="0"/>
        </w:rPr>
      </w:pPr>
      <w:r>
        <w:rPr>
          <w:snapToGrid w:val="0"/>
        </w:rPr>
        <w:t>Failure to maintain professional office environment.</w:t>
      </w:r>
    </w:p>
    <w:p w:rsidR="00E14988" w:rsidRDefault="00E14988" w:rsidP="00E14988">
      <w:pPr>
        <w:widowControl w:val="0"/>
        <w:ind w:left="1440"/>
        <w:rPr>
          <w:snapToGrid w:val="0"/>
        </w:rPr>
      </w:pPr>
    </w:p>
    <w:p w:rsidR="00E14988" w:rsidRDefault="00E14988" w:rsidP="00E14988">
      <w:pPr>
        <w:widowControl w:val="0"/>
        <w:ind w:left="1440"/>
        <w:rPr>
          <w:snapToGrid w:val="0"/>
        </w:rPr>
      </w:pPr>
      <w:r>
        <w:rPr>
          <w:snapToGrid w:val="0"/>
        </w:rPr>
        <w:t>Group C:</w:t>
      </w:r>
      <w:r>
        <w:rPr>
          <w:snapToGrid w:val="0"/>
        </w:rPr>
        <w:tab/>
        <w:t>First violation may result in discharge.</w:t>
      </w:r>
    </w:p>
    <w:p w:rsidR="00E14988" w:rsidRDefault="00E14988" w:rsidP="00E14988">
      <w:pPr>
        <w:widowControl w:val="0"/>
        <w:ind w:left="1440"/>
        <w:rPr>
          <w:snapToGrid w:val="0"/>
        </w:rPr>
      </w:pPr>
    </w:p>
    <w:p w:rsidR="00E14988" w:rsidRDefault="00E14988" w:rsidP="004557C6">
      <w:pPr>
        <w:widowControl w:val="0"/>
        <w:numPr>
          <w:ilvl w:val="0"/>
          <w:numId w:val="16"/>
        </w:numPr>
        <w:tabs>
          <w:tab w:val="clear" w:pos="720"/>
          <w:tab w:val="num" w:pos="1800"/>
        </w:tabs>
        <w:ind w:left="1800"/>
        <w:rPr>
          <w:snapToGrid w:val="0"/>
        </w:rPr>
      </w:pPr>
      <w:r>
        <w:rPr>
          <w:snapToGrid w:val="0"/>
        </w:rPr>
        <w:t>Falsification of records or misrepresentation of material information.</w:t>
      </w:r>
    </w:p>
    <w:p w:rsidR="00E14988" w:rsidRDefault="00E14988" w:rsidP="004557C6">
      <w:pPr>
        <w:widowControl w:val="0"/>
        <w:numPr>
          <w:ilvl w:val="0"/>
          <w:numId w:val="16"/>
        </w:numPr>
        <w:tabs>
          <w:tab w:val="clear" w:pos="720"/>
          <w:tab w:val="num" w:pos="1800"/>
        </w:tabs>
        <w:ind w:left="1800"/>
        <w:rPr>
          <w:snapToGrid w:val="0"/>
        </w:rPr>
      </w:pPr>
      <w:r>
        <w:rPr>
          <w:snapToGrid w:val="0"/>
        </w:rPr>
        <w:t xml:space="preserve">Unauthorized or improper use or disclosure of </w:t>
      </w:r>
      <w:r w:rsidR="00596061">
        <w:rPr>
          <w:snapToGrid w:val="0"/>
        </w:rPr>
        <w:t>client</w:t>
      </w:r>
      <w:r>
        <w:rPr>
          <w:snapToGrid w:val="0"/>
        </w:rPr>
        <w:t xml:space="preserve"> records or </w:t>
      </w:r>
      <w:r w:rsidR="00596061">
        <w:rPr>
          <w:snapToGrid w:val="0"/>
        </w:rPr>
        <w:t xml:space="preserve">confidential </w:t>
      </w:r>
      <w:r>
        <w:rPr>
          <w:snapToGrid w:val="0"/>
        </w:rPr>
        <w:t>documents.</w:t>
      </w:r>
    </w:p>
    <w:p w:rsidR="00E14988" w:rsidRDefault="00E14988" w:rsidP="004557C6">
      <w:pPr>
        <w:widowControl w:val="0"/>
        <w:numPr>
          <w:ilvl w:val="0"/>
          <w:numId w:val="16"/>
        </w:numPr>
        <w:tabs>
          <w:tab w:val="clear" w:pos="720"/>
          <w:tab w:val="num" w:pos="1800"/>
        </w:tabs>
        <w:ind w:left="1800"/>
        <w:rPr>
          <w:snapToGrid w:val="0"/>
        </w:rPr>
      </w:pPr>
      <w:r>
        <w:rPr>
          <w:snapToGrid w:val="0"/>
        </w:rPr>
        <w:t>Failure to follow oral or written instructions.</w:t>
      </w:r>
    </w:p>
    <w:p w:rsidR="00E14988" w:rsidRDefault="00E14988" w:rsidP="004557C6">
      <w:pPr>
        <w:widowControl w:val="0"/>
        <w:numPr>
          <w:ilvl w:val="0"/>
          <w:numId w:val="16"/>
        </w:numPr>
        <w:tabs>
          <w:tab w:val="clear" w:pos="720"/>
          <w:tab w:val="num" w:pos="1800"/>
        </w:tabs>
        <w:ind w:left="1800"/>
        <w:rPr>
          <w:snapToGrid w:val="0"/>
        </w:rPr>
      </w:pPr>
      <w:r>
        <w:rPr>
          <w:snapToGrid w:val="0"/>
        </w:rPr>
        <w:t>Misuse of agency funds.</w:t>
      </w:r>
    </w:p>
    <w:p w:rsidR="00E14988" w:rsidRDefault="00E14988" w:rsidP="004557C6">
      <w:pPr>
        <w:widowControl w:val="0"/>
        <w:numPr>
          <w:ilvl w:val="0"/>
          <w:numId w:val="16"/>
        </w:numPr>
        <w:tabs>
          <w:tab w:val="clear" w:pos="720"/>
          <w:tab w:val="num" w:pos="1800"/>
        </w:tabs>
        <w:ind w:left="1800"/>
        <w:rPr>
          <w:snapToGrid w:val="0"/>
        </w:rPr>
      </w:pPr>
      <w:r>
        <w:rPr>
          <w:snapToGrid w:val="0"/>
        </w:rPr>
        <w:t>Inappropriate use of agency time.</w:t>
      </w:r>
    </w:p>
    <w:p w:rsidR="00E14988" w:rsidRDefault="00E14988" w:rsidP="004557C6">
      <w:pPr>
        <w:widowControl w:val="0"/>
        <w:numPr>
          <w:ilvl w:val="0"/>
          <w:numId w:val="16"/>
        </w:numPr>
        <w:tabs>
          <w:tab w:val="clear" w:pos="720"/>
          <w:tab w:val="num" w:pos="1800"/>
        </w:tabs>
        <w:ind w:left="1800"/>
        <w:rPr>
          <w:snapToGrid w:val="0"/>
        </w:rPr>
      </w:pPr>
      <w:r>
        <w:rPr>
          <w:snapToGrid w:val="0"/>
        </w:rPr>
        <w:t>Willfully causing damage or destruction of equipment or property belonging to the agency or to fellow workers.</w:t>
      </w:r>
    </w:p>
    <w:p w:rsidR="00E14988" w:rsidRDefault="00E14988" w:rsidP="004557C6">
      <w:pPr>
        <w:widowControl w:val="0"/>
        <w:numPr>
          <w:ilvl w:val="0"/>
          <w:numId w:val="16"/>
        </w:numPr>
        <w:tabs>
          <w:tab w:val="clear" w:pos="720"/>
          <w:tab w:val="num" w:pos="1800"/>
        </w:tabs>
        <w:ind w:left="1800"/>
        <w:rPr>
          <w:snapToGrid w:val="0"/>
        </w:rPr>
      </w:pPr>
      <w:r>
        <w:rPr>
          <w:snapToGrid w:val="0"/>
        </w:rPr>
        <w:t>Insubordination</w:t>
      </w:r>
    </w:p>
    <w:p w:rsidR="00E14988" w:rsidRDefault="00E14988" w:rsidP="004557C6">
      <w:pPr>
        <w:widowControl w:val="0"/>
        <w:numPr>
          <w:ilvl w:val="0"/>
          <w:numId w:val="16"/>
        </w:numPr>
        <w:tabs>
          <w:tab w:val="clear" w:pos="720"/>
          <w:tab w:val="num" w:pos="1800"/>
        </w:tabs>
        <w:ind w:left="1800"/>
        <w:rPr>
          <w:snapToGrid w:val="0"/>
        </w:rPr>
      </w:pPr>
      <w:r>
        <w:rPr>
          <w:snapToGrid w:val="0"/>
        </w:rPr>
        <w:lastRenderedPageBreak/>
        <w:t>Thievery.</w:t>
      </w:r>
    </w:p>
    <w:p w:rsidR="00E14988" w:rsidRDefault="00E14988" w:rsidP="004557C6">
      <w:pPr>
        <w:widowControl w:val="0"/>
        <w:numPr>
          <w:ilvl w:val="0"/>
          <w:numId w:val="16"/>
        </w:numPr>
        <w:tabs>
          <w:tab w:val="clear" w:pos="720"/>
          <w:tab w:val="num" w:pos="1800"/>
        </w:tabs>
        <w:ind w:left="1800"/>
        <w:rPr>
          <w:snapToGrid w:val="0"/>
        </w:rPr>
      </w:pPr>
      <w:r>
        <w:rPr>
          <w:snapToGrid w:val="0"/>
        </w:rPr>
        <w:t>An employee found guilty of being the aggressor in a fight on agency property while on duty.</w:t>
      </w:r>
    </w:p>
    <w:p w:rsidR="00E14988" w:rsidRDefault="00E14988" w:rsidP="004557C6">
      <w:pPr>
        <w:widowControl w:val="0"/>
        <w:numPr>
          <w:ilvl w:val="0"/>
          <w:numId w:val="16"/>
        </w:numPr>
        <w:tabs>
          <w:tab w:val="clear" w:pos="720"/>
          <w:tab w:val="num" w:pos="1800"/>
        </w:tabs>
        <w:ind w:left="1800"/>
        <w:rPr>
          <w:snapToGrid w:val="0"/>
        </w:rPr>
      </w:pPr>
      <w:r>
        <w:rPr>
          <w:snapToGrid w:val="0"/>
        </w:rPr>
        <w:t>An employee convicted of a criminal offense.</w:t>
      </w:r>
    </w:p>
    <w:p w:rsidR="00E14988" w:rsidRDefault="00E14988" w:rsidP="004557C6">
      <w:pPr>
        <w:widowControl w:val="0"/>
        <w:numPr>
          <w:ilvl w:val="0"/>
          <w:numId w:val="16"/>
        </w:numPr>
        <w:tabs>
          <w:tab w:val="clear" w:pos="720"/>
          <w:tab w:val="num" w:pos="1800"/>
        </w:tabs>
        <w:ind w:left="1800"/>
        <w:rPr>
          <w:snapToGrid w:val="0"/>
        </w:rPr>
      </w:pPr>
      <w:r>
        <w:rPr>
          <w:snapToGrid w:val="0"/>
        </w:rPr>
        <w:t>Failure to report for duty at the assigned time and place.</w:t>
      </w:r>
    </w:p>
    <w:p w:rsidR="00E14988" w:rsidRDefault="00E14988" w:rsidP="004557C6">
      <w:pPr>
        <w:widowControl w:val="0"/>
        <w:numPr>
          <w:ilvl w:val="0"/>
          <w:numId w:val="16"/>
        </w:numPr>
        <w:tabs>
          <w:tab w:val="clear" w:pos="720"/>
          <w:tab w:val="num" w:pos="1800"/>
        </w:tabs>
        <w:ind w:left="1800"/>
        <w:rPr>
          <w:snapToGrid w:val="0"/>
        </w:rPr>
      </w:pPr>
      <w:r>
        <w:rPr>
          <w:snapToGrid w:val="0"/>
        </w:rPr>
        <w:t>Drinking or possessing alcoholic beverages while on duty</w:t>
      </w:r>
      <w:r w:rsidR="00801AC2">
        <w:rPr>
          <w:snapToGrid w:val="0"/>
        </w:rPr>
        <w:t xml:space="preserve"> and/or reporting for duty while under the influence of intoxicants</w:t>
      </w:r>
      <w:r>
        <w:rPr>
          <w:snapToGrid w:val="0"/>
        </w:rPr>
        <w:t>.</w:t>
      </w:r>
    </w:p>
    <w:p w:rsidR="00E14988" w:rsidRDefault="00E14988" w:rsidP="004557C6">
      <w:pPr>
        <w:widowControl w:val="0"/>
        <w:numPr>
          <w:ilvl w:val="0"/>
          <w:numId w:val="16"/>
        </w:numPr>
        <w:tabs>
          <w:tab w:val="clear" w:pos="720"/>
          <w:tab w:val="num" w:pos="1800"/>
        </w:tabs>
        <w:ind w:left="1800"/>
        <w:rPr>
          <w:snapToGrid w:val="0"/>
        </w:rPr>
      </w:pPr>
      <w:r>
        <w:rPr>
          <w:snapToGrid w:val="0"/>
        </w:rPr>
        <w:t>Unauthorized possession of firearms on agency property.</w:t>
      </w:r>
    </w:p>
    <w:p w:rsidR="00E14988" w:rsidRDefault="00E14988" w:rsidP="004557C6">
      <w:pPr>
        <w:widowControl w:val="0"/>
        <w:numPr>
          <w:ilvl w:val="0"/>
          <w:numId w:val="16"/>
        </w:numPr>
        <w:tabs>
          <w:tab w:val="clear" w:pos="720"/>
          <w:tab w:val="num" w:pos="1800"/>
        </w:tabs>
        <w:ind w:left="1800"/>
        <w:rPr>
          <w:snapToGrid w:val="0"/>
        </w:rPr>
      </w:pPr>
      <w:r>
        <w:rPr>
          <w:snapToGrid w:val="0"/>
        </w:rPr>
        <w:t>Exercising unprofessional judgment.</w:t>
      </w:r>
    </w:p>
    <w:p w:rsidR="00E14988" w:rsidRDefault="00E14988" w:rsidP="00E14988">
      <w:pPr>
        <w:widowControl w:val="0"/>
        <w:ind w:left="1440"/>
        <w:rPr>
          <w:snapToGrid w:val="0"/>
        </w:rPr>
      </w:pPr>
    </w:p>
    <w:p w:rsidR="00E14988" w:rsidRDefault="00E14988" w:rsidP="00E14988">
      <w:pPr>
        <w:widowControl w:val="0"/>
        <w:ind w:left="1440"/>
        <w:rPr>
          <w:snapToGrid w:val="0"/>
        </w:rPr>
      </w:pPr>
      <w:r>
        <w:rPr>
          <w:snapToGrid w:val="0"/>
        </w:rPr>
        <w:t>NOTE:  Although the offenses listed above are grouped according to severity, the groups are not to be considered to be independent of one another.  For example, an employee who has been suspended for a group "B" violation may be discharged for any group "A" violation that occurs within the next twelve months.</w:t>
      </w:r>
    </w:p>
    <w:p w:rsidR="00E14988" w:rsidRDefault="00E14988" w:rsidP="00E14988">
      <w:pPr>
        <w:widowControl w:val="0"/>
        <w:ind w:left="1440"/>
        <w:rPr>
          <w:snapToGrid w:val="0"/>
        </w:rPr>
      </w:pPr>
    </w:p>
    <w:p w:rsidR="00E14988" w:rsidRDefault="00E14988" w:rsidP="00E14988">
      <w:pPr>
        <w:widowControl w:val="0"/>
        <w:ind w:left="1440"/>
        <w:rPr>
          <w:snapToGrid w:val="0"/>
        </w:rPr>
      </w:pPr>
      <w:r>
        <w:rPr>
          <w:snapToGrid w:val="0"/>
        </w:rPr>
        <w:t>An employee who has been dismissed, suspended, demoted or involuntarily transferred, has the right to appeal such action through the Agency Grievance Procedure as outlined later in this Section.</w:t>
      </w:r>
    </w:p>
    <w:p w:rsidR="00E14988" w:rsidRDefault="00E14988" w:rsidP="00E14988">
      <w:pPr>
        <w:widowControl w:val="0"/>
        <w:ind w:left="1440"/>
        <w:rPr>
          <w:snapToGrid w:val="0"/>
        </w:rPr>
      </w:pPr>
    </w:p>
    <w:p w:rsidR="00E14988" w:rsidRDefault="00E14988" w:rsidP="00E14988">
      <w:pPr>
        <w:widowControl w:val="0"/>
        <w:ind w:left="1440"/>
        <w:rPr>
          <w:snapToGrid w:val="0"/>
        </w:rPr>
      </w:pPr>
      <w:r>
        <w:rPr>
          <w:snapToGrid w:val="0"/>
        </w:rPr>
        <w:t>After a period of one (1) year from the date of the violation, consideration may be given to clearing of the employee's record.  This may be requested by the employee through the appropriate chain-of-command, with the final decision to be made in the discretion of the Executive Director.  Removal of any document from an employee personnel record must be authorized by the Executive Director.  Verification of the removal of documents from a personnel file will be maintained in a confidential file.</w:t>
      </w:r>
    </w:p>
    <w:p w:rsidR="00E14988" w:rsidRDefault="00E14988" w:rsidP="00E14988">
      <w:pPr>
        <w:widowControl w:val="0"/>
        <w:ind w:left="1440"/>
        <w:rPr>
          <w:snapToGrid w:val="0"/>
        </w:rPr>
      </w:pPr>
    </w:p>
    <w:p w:rsidR="00E14988" w:rsidRDefault="00E14988" w:rsidP="00E14988">
      <w:pPr>
        <w:widowControl w:val="0"/>
        <w:rPr>
          <w:snapToGrid w:val="0"/>
        </w:rPr>
      </w:pPr>
      <w:r>
        <w:rPr>
          <w:b/>
          <w:snapToGrid w:val="0"/>
        </w:rPr>
        <w:t>ARTICLE 1</w:t>
      </w:r>
      <w:r w:rsidR="003A679E">
        <w:rPr>
          <w:b/>
          <w:snapToGrid w:val="0"/>
        </w:rPr>
        <w:t>4</w:t>
      </w:r>
      <w:r>
        <w:rPr>
          <w:b/>
          <w:snapToGrid w:val="0"/>
        </w:rPr>
        <w:t>.  TERMINATION OF EMPLOYMENT</w:t>
      </w:r>
    </w:p>
    <w:p w:rsidR="00E14988" w:rsidRDefault="00E14988" w:rsidP="00E14988">
      <w:pPr>
        <w:widowControl w:val="0"/>
        <w:rPr>
          <w:snapToGrid w:val="0"/>
        </w:rPr>
      </w:pPr>
    </w:p>
    <w:p w:rsidR="00E14988" w:rsidRDefault="00E14988" w:rsidP="00E14988">
      <w:pPr>
        <w:widowControl w:val="0"/>
        <w:ind w:left="720"/>
        <w:rPr>
          <w:snapToGrid w:val="0"/>
        </w:rPr>
      </w:pPr>
      <w:r>
        <w:rPr>
          <w:snapToGrid w:val="0"/>
        </w:rPr>
        <w:t>SECTION 1</w:t>
      </w:r>
      <w:r w:rsidR="003A679E">
        <w:rPr>
          <w:snapToGrid w:val="0"/>
        </w:rPr>
        <w:t>4</w:t>
      </w:r>
      <w:r>
        <w:rPr>
          <w:snapToGrid w:val="0"/>
        </w:rPr>
        <w:t>.1 - DISMISSAL</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The agency may </w:t>
      </w:r>
      <w:r w:rsidR="00D221D9">
        <w:rPr>
          <w:snapToGrid w:val="0"/>
        </w:rPr>
        <w:t>choose</w:t>
      </w:r>
      <w:r>
        <w:rPr>
          <w:snapToGrid w:val="0"/>
        </w:rPr>
        <w:t xml:space="preserve"> to invoke dismissal when any employee violates any rules of conduct outlined in the Group C, multiple rules in Groups A and B, or, a combination of both.  The employee will be paid for any unused annual leave in the event of employment dismissal.  </w:t>
      </w:r>
    </w:p>
    <w:p w:rsidR="006F1C6D" w:rsidRDefault="006F1C6D" w:rsidP="00E14988">
      <w:pPr>
        <w:widowControl w:val="0"/>
        <w:ind w:left="720"/>
        <w:rPr>
          <w:snapToGrid w:val="0"/>
        </w:rPr>
      </w:pPr>
    </w:p>
    <w:p w:rsidR="00E14988" w:rsidRDefault="00E14988" w:rsidP="00E14988">
      <w:pPr>
        <w:widowControl w:val="0"/>
        <w:ind w:left="720"/>
        <w:rPr>
          <w:snapToGrid w:val="0"/>
        </w:rPr>
      </w:pPr>
      <w:r>
        <w:rPr>
          <w:snapToGrid w:val="0"/>
        </w:rPr>
        <w:t>SECTION 1</w:t>
      </w:r>
      <w:r w:rsidR="003A679E">
        <w:rPr>
          <w:snapToGrid w:val="0"/>
        </w:rPr>
        <w:t>4</w:t>
      </w:r>
      <w:r>
        <w:rPr>
          <w:snapToGrid w:val="0"/>
        </w:rPr>
        <w:t>.2 - RESIGNATION</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If an employee makes the decision to resign, he or she is expected to give proper notice.  A letter of resignation must be addressed to the individual’s immediate supervisor and submitted through the Director of Human Resources, with copies immediately sent to the Executive Director, Deputy Director and the Director of Financial and Administrative Services.  The letter should include reasons for resigning, the date of termination, which should be the last day on duty.</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 xml:space="preserve">Written notice </w:t>
      </w:r>
      <w:r w:rsidR="00D221D9">
        <w:rPr>
          <w:snapToGrid w:val="0"/>
        </w:rPr>
        <w:t xml:space="preserve">of resignation </w:t>
      </w:r>
      <w:r>
        <w:rPr>
          <w:snapToGrid w:val="0"/>
        </w:rPr>
        <w:t>must be submitted at least thirty days in advance</w:t>
      </w:r>
      <w:r w:rsidR="00D221D9">
        <w:rPr>
          <w:snapToGrid w:val="0"/>
        </w:rPr>
        <w:t xml:space="preserve"> for all</w:t>
      </w:r>
      <w:r>
        <w:rPr>
          <w:snapToGrid w:val="0"/>
        </w:rPr>
        <w:t xml:space="preserve"> </w:t>
      </w:r>
      <w:r>
        <w:rPr>
          <w:snapToGrid w:val="0"/>
        </w:rPr>
        <w:lastRenderedPageBreak/>
        <w:t>employee</w:t>
      </w:r>
      <w:r w:rsidR="00D221D9">
        <w:rPr>
          <w:snapToGrid w:val="0"/>
        </w:rPr>
        <w:t>s</w:t>
      </w:r>
      <w:r>
        <w:rPr>
          <w:snapToGrid w:val="0"/>
        </w:rPr>
        <w:t>.</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Use of annual leave during the time immediately prior to the date of termination is prohibited, unless deemed necessary by the Director.  Employees will normally be paid for their annual leave upon termination and this period of time should not be incorporated in the notice, unless agreed upon and allowed by the Director.  However, if necessary, the annual leave may be incorporated in the notice by the Director.</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If an employee gives insufficient notice of resignation, all accrued annual leave will be forfeited.</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In the event that the agency determines that it is not necessary for an individual to work the notice relative to the position held, the agency may exercise the prerogative of not requiring the employee to work such notice.  This in no way will change the fact that the employee has submitted a resignation in compliance with policy. The resignation will be honored and the separation will be considered voluntary.</w:t>
      </w:r>
    </w:p>
    <w:p w:rsidR="00E14988" w:rsidRDefault="00E14988" w:rsidP="00E14988">
      <w:pPr>
        <w:widowControl w:val="0"/>
        <w:jc w:val="center"/>
        <w:rPr>
          <w:b/>
          <w:snapToGrid w:val="0"/>
        </w:rPr>
      </w:pPr>
    </w:p>
    <w:p w:rsidR="00E14988" w:rsidRDefault="00E14988" w:rsidP="00E14988">
      <w:pPr>
        <w:widowControl w:val="0"/>
        <w:rPr>
          <w:bCs/>
          <w:snapToGrid w:val="0"/>
        </w:rPr>
      </w:pPr>
      <w:r>
        <w:rPr>
          <w:b/>
          <w:snapToGrid w:val="0"/>
        </w:rPr>
        <w:tab/>
      </w:r>
      <w:r>
        <w:rPr>
          <w:bCs/>
          <w:snapToGrid w:val="0"/>
        </w:rPr>
        <w:t>SECTION 1</w:t>
      </w:r>
      <w:r w:rsidR="003A679E">
        <w:rPr>
          <w:bCs/>
          <w:snapToGrid w:val="0"/>
        </w:rPr>
        <w:t>4</w:t>
      </w:r>
      <w:r>
        <w:rPr>
          <w:bCs/>
          <w:snapToGrid w:val="0"/>
        </w:rPr>
        <w:t>.3 – RETIREMENT</w:t>
      </w:r>
    </w:p>
    <w:p w:rsidR="00E14988" w:rsidRDefault="00E14988" w:rsidP="00E14988">
      <w:pPr>
        <w:widowControl w:val="0"/>
        <w:rPr>
          <w:bCs/>
          <w:snapToGrid w:val="0"/>
        </w:rPr>
      </w:pPr>
    </w:p>
    <w:p w:rsidR="00E14988" w:rsidRDefault="00E14988" w:rsidP="00E14988">
      <w:pPr>
        <w:widowControl w:val="0"/>
        <w:ind w:left="720" w:hanging="720"/>
        <w:rPr>
          <w:bCs/>
          <w:snapToGrid w:val="0"/>
        </w:rPr>
      </w:pPr>
      <w:r>
        <w:rPr>
          <w:bCs/>
          <w:snapToGrid w:val="0"/>
        </w:rPr>
        <w:tab/>
        <w:t>In the event an employee makes the decision to terminate employment due to retirement, all aspects of Section 1</w:t>
      </w:r>
      <w:r w:rsidR="00B257E1">
        <w:rPr>
          <w:bCs/>
          <w:snapToGrid w:val="0"/>
        </w:rPr>
        <w:t>4</w:t>
      </w:r>
      <w:r>
        <w:rPr>
          <w:bCs/>
          <w:snapToGrid w:val="0"/>
        </w:rPr>
        <w:t>.2</w:t>
      </w:r>
      <w:r w:rsidR="00801AC2">
        <w:rPr>
          <w:bCs/>
          <w:snapToGrid w:val="0"/>
        </w:rPr>
        <w:t xml:space="preserve"> -</w:t>
      </w:r>
      <w:r>
        <w:rPr>
          <w:bCs/>
          <w:snapToGrid w:val="0"/>
        </w:rPr>
        <w:t xml:space="preserve"> Resignation, will apply.  </w:t>
      </w:r>
      <w:r w:rsidR="00801AC2">
        <w:rPr>
          <w:bCs/>
          <w:snapToGrid w:val="0"/>
        </w:rPr>
        <w:t>In addition, the employee should check with the Director of Human Resources concerning making application for retirement to the South Carolina State Retirement System.  Also, the employee should inquire about eligibility to continue insurance coverage through PEBA benefits.</w:t>
      </w:r>
    </w:p>
    <w:p w:rsidR="00801AC2" w:rsidRDefault="00801AC2" w:rsidP="00E14988">
      <w:pPr>
        <w:widowControl w:val="0"/>
        <w:ind w:left="720" w:hanging="720"/>
        <w:rPr>
          <w:bCs/>
          <w:snapToGrid w:val="0"/>
        </w:rPr>
      </w:pPr>
    </w:p>
    <w:p w:rsidR="00E14988" w:rsidRDefault="00E14988" w:rsidP="00E14988">
      <w:r>
        <w:rPr>
          <w:bCs/>
          <w:snapToGrid w:val="0"/>
        </w:rPr>
        <w:tab/>
      </w:r>
      <w:r>
        <w:t>Policy:</w:t>
      </w:r>
    </w:p>
    <w:p w:rsidR="00E14988" w:rsidRDefault="00E14988" w:rsidP="00E14988">
      <w:pPr>
        <w:ind w:left="720"/>
      </w:pPr>
      <w:r>
        <w:t>It is the policy of the Behavioral Health Services of Pickens County to provide to qualified retirees all or part of the health care benefits afforded to regular employees until the retiree is eligible for Medicare Part B coverage.  The percentage of cost borne by the organization and the retiree will be determined by the cumulative number of years of full-time service.</w:t>
      </w:r>
    </w:p>
    <w:p w:rsidR="00E14988" w:rsidRDefault="00E14988" w:rsidP="00E14988">
      <w:pPr>
        <w:ind w:left="720"/>
      </w:pPr>
    </w:p>
    <w:p w:rsidR="00E14988" w:rsidRDefault="00E14988" w:rsidP="00E14988">
      <w:pPr>
        <w:ind w:left="720"/>
      </w:pPr>
      <w:r>
        <w:t>Purpose:</w:t>
      </w:r>
    </w:p>
    <w:p w:rsidR="00E14988" w:rsidRDefault="00E14988" w:rsidP="00E14988">
      <w:pPr>
        <w:ind w:left="720"/>
      </w:pPr>
      <w:r>
        <w:t>It is the purpose of this policy to outline the circumstances and factors to be considered regarding benefits for employees retiring from Behavioral Health Services of Pickens County.</w:t>
      </w:r>
    </w:p>
    <w:p w:rsidR="00E14988" w:rsidRDefault="00E14988" w:rsidP="00E14988">
      <w:pPr>
        <w:ind w:left="720"/>
      </w:pPr>
      <w:r>
        <w:t>Procedures:</w:t>
      </w:r>
    </w:p>
    <w:p w:rsidR="00E14988" w:rsidRDefault="00E14988" w:rsidP="00E14988">
      <w:pPr>
        <w:ind w:left="720"/>
      </w:pPr>
      <w:r>
        <w:t>For retirees with at least twenty-eight (28) years of South Carolina Retirement System service of which all twenty-eight (28) years is with Behavioral Health Services of Pickens County, the employing organization shall pay for the retiree 100 percent rate of the current health and dental plan in force for regular employees and the retiree has the option to elect other optional coverage included in the plan that is available at employee expense to regular employees (i.e., Family Coverage).</w:t>
      </w:r>
    </w:p>
    <w:p w:rsidR="00E14988" w:rsidRDefault="00E14988" w:rsidP="00E14988">
      <w:pPr>
        <w:ind w:left="720"/>
      </w:pPr>
    </w:p>
    <w:p w:rsidR="00E14988" w:rsidRDefault="00E14988" w:rsidP="00E14988">
      <w:pPr>
        <w:ind w:left="720"/>
      </w:pPr>
      <w:r>
        <w:t xml:space="preserve">For retirees with at least twenty-five (25) years of South Carolina Retirement System service of which all twenty-five (25) years is with Behavioral Health Services of Pickens </w:t>
      </w:r>
      <w:r>
        <w:lastRenderedPageBreak/>
        <w:t>County, the employing organization shall pay for the retiree 75 percent rate of the current health and dental plan in force for regular employees and the retiree has the option to elect other optional coverage included in the plan that is available at employee expense to regular employees (i.e., Family Coverage).</w:t>
      </w:r>
    </w:p>
    <w:p w:rsidR="00E14988" w:rsidRDefault="00E14988" w:rsidP="00E14988">
      <w:pPr>
        <w:ind w:left="720"/>
      </w:pPr>
    </w:p>
    <w:p w:rsidR="00E14988" w:rsidRDefault="00E14988" w:rsidP="00E14988">
      <w:pPr>
        <w:ind w:left="720"/>
      </w:pPr>
      <w:r>
        <w:t>For retirees with at least twenty (20) years of South Carolina Retirement System service of which all twenty (20) years is with Behavioral Health Services of Pickens County, the employing organization shall pay for the retiree 50 percent rate of the current health and dental plan in force for regular employees and the retiree has the option to elect other optional coverage included in the plan that is available at employee expense to regular employees (i.e., Family Coverage).</w:t>
      </w:r>
    </w:p>
    <w:p w:rsidR="00E14988" w:rsidRDefault="00E14988" w:rsidP="00E14988">
      <w:pPr>
        <w:ind w:left="720"/>
      </w:pPr>
    </w:p>
    <w:p w:rsidR="00E14988" w:rsidRDefault="00E14988" w:rsidP="00E14988">
      <w:pPr>
        <w:ind w:left="720"/>
      </w:pPr>
      <w:r>
        <w:t xml:space="preserve">For retirees with at least fifteen (15) years, but </w:t>
      </w:r>
      <w:r>
        <w:rPr>
          <w:color w:val="000000"/>
        </w:rPr>
        <w:t>less than</w:t>
      </w:r>
      <w:r>
        <w:t xml:space="preserve"> twenty years of eligible South Carolina Retirement System service of which all fifteen years is with the Behavioral Health Services of Pickens County, the organization will make available health insurance at the identical rates it is offered to regular employees of comparable status.</w:t>
      </w:r>
    </w:p>
    <w:p w:rsidR="00E14988" w:rsidRDefault="00E14988" w:rsidP="00E14988">
      <w:pPr>
        <w:ind w:left="720"/>
      </w:pPr>
    </w:p>
    <w:p w:rsidR="00E14988" w:rsidRDefault="00E14988" w:rsidP="00E14988">
      <w:pPr>
        <w:ind w:left="720"/>
      </w:pPr>
      <w:r>
        <w:t>The percent of the costs to be borne by the retiree shall be due and payable monthly in advance.  Delinquency of payment shall constitute a breach on the part of the retiree and may result in forfeiture of this benefit.  See the Director of Human Resources for the Retiree Health Insurance Benefit Contractual Agreement.</w:t>
      </w:r>
    </w:p>
    <w:p w:rsidR="00E14988" w:rsidRDefault="00E14988" w:rsidP="00E14988">
      <w:pPr>
        <w:ind w:left="720"/>
      </w:pPr>
    </w:p>
    <w:p w:rsidR="00E14988" w:rsidRDefault="00E14988" w:rsidP="00E14988">
      <w:pPr>
        <w:ind w:left="720"/>
      </w:pPr>
      <w:r>
        <w:t>Definitions:</w:t>
      </w:r>
    </w:p>
    <w:p w:rsidR="00E14988" w:rsidRDefault="00E14988" w:rsidP="00E14988">
      <w:pPr>
        <w:ind w:left="720"/>
      </w:pPr>
    </w:p>
    <w:p w:rsidR="00E14988" w:rsidRDefault="00E14988" w:rsidP="004557C6">
      <w:pPr>
        <w:numPr>
          <w:ilvl w:val="0"/>
          <w:numId w:val="17"/>
        </w:numPr>
        <w:tabs>
          <w:tab w:val="num" w:pos="1800"/>
        </w:tabs>
        <w:ind w:left="1800"/>
      </w:pPr>
      <w:r>
        <w:t>Full-time Employment – Each year of eligibility shall be calculated based upon the number of weeks the retiree worked a regular compensated schedule of at least 37.5 hours for 52 consecutive weeks.</w:t>
      </w:r>
    </w:p>
    <w:p w:rsidR="00E14988" w:rsidRDefault="00E14988" w:rsidP="00E14988">
      <w:pPr>
        <w:ind w:left="1800" w:hanging="360"/>
      </w:pPr>
    </w:p>
    <w:p w:rsidR="00E14988" w:rsidRDefault="00E14988" w:rsidP="004557C6">
      <w:pPr>
        <w:numPr>
          <w:ilvl w:val="0"/>
          <w:numId w:val="17"/>
        </w:numPr>
        <w:tabs>
          <w:tab w:val="num" w:pos="1800"/>
        </w:tabs>
        <w:ind w:left="1800"/>
      </w:pPr>
      <w:r>
        <w:t>Health Insurance – The healthcare plan in force at any given time for the regular employees.  The employing organization reserves the right to change employee or retiree coverage and/or cost from time to time.</w:t>
      </w:r>
    </w:p>
    <w:p w:rsidR="00E14988" w:rsidRDefault="00E14988" w:rsidP="00E14988">
      <w:pPr>
        <w:ind w:left="1800" w:hanging="360"/>
      </w:pPr>
    </w:p>
    <w:p w:rsidR="00E14988" w:rsidRDefault="00E14988" w:rsidP="004557C6">
      <w:pPr>
        <w:numPr>
          <w:ilvl w:val="0"/>
          <w:numId w:val="17"/>
        </w:numPr>
        <w:tabs>
          <w:tab w:val="num" w:pos="1800"/>
        </w:tabs>
        <w:ind w:left="1800"/>
      </w:pPr>
      <w:r>
        <w:t>Retiree – An individual who meets requirements for retirement benefits from the South Carolina State Retirement System.  Such requirements specify age and years of prerequisite participation by the employer.</w:t>
      </w:r>
    </w:p>
    <w:p w:rsidR="00E14988" w:rsidRDefault="00E14988" w:rsidP="00E14988">
      <w:pPr>
        <w:ind w:left="720"/>
      </w:pPr>
    </w:p>
    <w:p w:rsidR="00E14988" w:rsidRDefault="00E14988" w:rsidP="00E14988">
      <w:pPr>
        <w:widowControl w:val="0"/>
        <w:ind w:left="720"/>
        <w:rPr>
          <w:snapToGrid w:val="0"/>
        </w:rPr>
      </w:pPr>
      <w:r>
        <w:rPr>
          <w:snapToGrid w:val="0"/>
        </w:rPr>
        <w:t>SECTION 1</w:t>
      </w:r>
      <w:r w:rsidR="003A679E">
        <w:rPr>
          <w:snapToGrid w:val="0"/>
        </w:rPr>
        <w:t>4</w:t>
      </w:r>
      <w:r>
        <w:rPr>
          <w:snapToGrid w:val="0"/>
        </w:rPr>
        <w:t>.4 - ADMINISTRATIVE PROCEDURES</w:t>
      </w:r>
    </w:p>
    <w:p w:rsidR="00E14988" w:rsidRDefault="00E14988" w:rsidP="00E14988">
      <w:pPr>
        <w:widowControl w:val="0"/>
        <w:rPr>
          <w:snapToGrid w:val="0"/>
        </w:rPr>
      </w:pPr>
    </w:p>
    <w:p w:rsidR="00E14988" w:rsidRDefault="00E14988" w:rsidP="00E14988">
      <w:pPr>
        <w:pStyle w:val="BodyTextIndent"/>
      </w:pPr>
      <w:r>
        <w:t>Inform the Director of Human Resources of your intentions to continue or terminate insurance coverage(s) and other employee benefits.  If you terminate in the middle of the month, make sure premiums are paid for the remainder of the month.  Reconcile annual leave with Director of Human Resources to ensure the proper amount will be added to your last paycheck, provided appropriate notice of resignation has been given.</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If you wish to withdraw your contributions from the State Retirement, an application can be obtained from the Director of Human Resources.</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Return to the Director of Human Resources:</w:t>
      </w:r>
    </w:p>
    <w:p w:rsidR="00E14988" w:rsidRDefault="00E14988" w:rsidP="00E14988">
      <w:pPr>
        <w:widowControl w:val="0"/>
        <w:ind w:left="1440"/>
        <w:rPr>
          <w:snapToGrid w:val="0"/>
        </w:rPr>
      </w:pPr>
    </w:p>
    <w:p w:rsidR="00E14988" w:rsidRPr="00801AC2" w:rsidRDefault="00E14988" w:rsidP="004557C6">
      <w:pPr>
        <w:pStyle w:val="ListParagraph"/>
        <w:widowControl w:val="0"/>
        <w:numPr>
          <w:ilvl w:val="2"/>
          <w:numId w:val="25"/>
        </w:numPr>
        <w:ind w:left="1800" w:hanging="360"/>
        <w:rPr>
          <w:snapToGrid w:val="0"/>
        </w:rPr>
      </w:pPr>
      <w:r w:rsidRPr="00801AC2">
        <w:rPr>
          <w:snapToGrid w:val="0"/>
        </w:rPr>
        <w:t>Any agency equipment or issued materials contained on the Inventory</w:t>
      </w:r>
      <w:r w:rsidR="00801AC2" w:rsidRPr="00801AC2">
        <w:rPr>
          <w:snapToGrid w:val="0"/>
        </w:rPr>
        <w:t xml:space="preserve"> </w:t>
      </w:r>
      <w:r w:rsidRPr="00801AC2">
        <w:rPr>
          <w:snapToGrid w:val="0"/>
        </w:rPr>
        <w:t>Listing and Material Collection Checklist</w:t>
      </w:r>
    </w:p>
    <w:p w:rsidR="00801AC2" w:rsidRDefault="00E14988" w:rsidP="004557C6">
      <w:pPr>
        <w:pStyle w:val="ListParagraph"/>
        <w:widowControl w:val="0"/>
        <w:numPr>
          <w:ilvl w:val="2"/>
          <w:numId w:val="25"/>
        </w:numPr>
        <w:ind w:left="1800" w:hanging="360"/>
      </w:pPr>
      <w:r w:rsidRPr="00801AC2">
        <w:rPr>
          <w:snapToGrid w:val="0"/>
        </w:rPr>
        <w:t>Keys (office keys, door keys, equipment keys)</w:t>
      </w:r>
    </w:p>
    <w:p w:rsidR="00E14988" w:rsidRDefault="00801AC2" w:rsidP="004557C6">
      <w:pPr>
        <w:pStyle w:val="BodyTextIndent2"/>
        <w:numPr>
          <w:ilvl w:val="2"/>
          <w:numId w:val="25"/>
        </w:numPr>
        <w:ind w:left="1800" w:hanging="360"/>
      </w:pPr>
      <w:r>
        <w:t>ID Badge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SECTION 1</w:t>
      </w:r>
      <w:r w:rsidR="003A679E">
        <w:rPr>
          <w:snapToGrid w:val="0"/>
        </w:rPr>
        <w:t>4</w:t>
      </w:r>
      <w:r>
        <w:rPr>
          <w:snapToGrid w:val="0"/>
        </w:rPr>
        <w:t xml:space="preserve">.5 – PAYMENT OF FINAL COMPENSATION </w:t>
      </w:r>
    </w:p>
    <w:p w:rsidR="00E14988" w:rsidRDefault="00E14988" w:rsidP="00E14988">
      <w:pPr>
        <w:widowControl w:val="0"/>
        <w:ind w:left="720"/>
        <w:rPr>
          <w:snapToGrid w:val="0"/>
        </w:rPr>
      </w:pPr>
    </w:p>
    <w:p w:rsidR="00E14988" w:rsidRDefault="00E14988" w:rsidP="00E14988">
      <w:pPr>
        <w:pStyle w:val="BodyTextIndent2"/>
        <w:ind w:left="720"/>
      </w:pPr>
      <w:r>
        <w:t>When an individual’s employment with Behavioral Health Services is terminated, either by resignation or action by the agency, the employee is required to complete all job responsibilities as well as documentation related to direct and indirect client services provided (treatment and prevention), and all personnel related paperwork and administrative procedures.  Failure to do so will result in salary and any other related expenses being held in abeyance until the documentation is completed.</w:t>
      </w:r>
    </w:p>
    <w:p w:rsidR="00E14988" w:rsidRDefault="00E14988" w:rsidP="00E14988">
      <w:pPr>
        <w:widowControl w:val="0"/>
        <w:rPr>
          <w:b/>
          <w:snapToGrid w:val="0"/>
        </w:rPr>
      </w:pPr>
    </w:p>
    <w:p w:rsidR="00E14988" w:rsidRDefault="00E14988" w:rsidP="00E14988">
      <w:pPr>
        <w:widowControl w:val="0"/>
        <w:rPr>
          <w:b/>
          <w:snapToGrid w:val="0"/>
        </w:rPr>
      </w:pPr>
      <w:r>
        <w:rPr>
          <w:b/>
          <w:snapToGrid w:val="0"/>
        </w:rPr>
        <w:t>ARTICLE 1</w:t>
      </w:r>
      <w:r w:rsidR="003A679E">
        <w:rPr>
          <w:b/>
          <w:snapToGrid w:val="0"/>
        </w:rPr>
        <w:t>5</w:t>
      </w:r>
      <w:r>
        <w:rPr>
          <w:b/>
          <w:snapToGrid w:val="0"/>
        </w:rPr>
        <w:t>.  GRIEVANCE AND APPEAL PROCEDURE</w:t>
      </w:r>
    </w:p>
    <w:p w:rsidR="00E14988" w:rsidRDefault="00E14988" w:rsidP="00E14988">
      <w:pPr>
        <w:widowControl w:val="0"/>
        <w:rPr>
          <w:b/>
          <w:snapToGrid w:val="0"/>
        </w:rPr>
      </w:pPr>
    </w:p>
    <w:p w:rsidR="00E14988" w:rsidRDefault="00E14988" w:rsidP="00E14988">
      <w:pPr>
        <w:widowControl w:val="0"/>
        <w:ind w:left="720"/>
        <w:rPr>
          <w:snapToGrid w:val="0"/>
        </w:rPr>
      </w:pPr>
      <w:r>
        <w:rPr>
          <w:snapToGrid w:val="0"/>
        </w:rPr>
        <w:t>SECTION 1</w:t>
      </w:r>
      <w:r w:rsidR="003A679E">
        <w:rPr>
          <w:snapToGrid w:val="0"/>
        </w:rPr>
        <w:t>5</w:t>
      </w:r>
      <w:r>
        <w:rPr>
          <w:snapToGrid w:val="0"/>
        </w:rPr>
        <w:t xml:space="preserve">.1 - POLICY  </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It is the policy of the agency to grant the right to permanent employees to present and seek answers to complaints and grievances without fear of restraint, interference, coercion, discrimination or reprisal.  Employees who have not completed the initial six (6) months of probationary period shall not be granted the right to appeal involuntary separation, reassignment or demotion.</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SECTION 1</w:t>
      </w:r>
      <w:r w:rsidR="003A679E">
        <w:rPr>
          <w:snapToGrid w:val="0"/>
        </w:rPr>
        <w:t>5</w:t>
      </w:r>
      <w:r>
        <w:rPr>
          <w:snapToGrid w:val="0"/>
        </w:rPr>
        <w:t>.2 - PURPOSE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It is the purpose of this procedure to provide an orderly means whereby any permanent employee of this agency may be heard in a prompt, fair and judicious manner when the employee feels he has been subjected to unfair, discriminatory or derogatory treatment.</w:t>
      </w:r>
    </w:p>
    <w:p w:rsidR="00E14988" w:rsidRDefault="00E14988" w:rsidP="00E14988">
      <w:pPr>
        <w:widowControl w:val="0"/>
        <w:ind w:left="720"/>
        <w:rPr>
          <w:snapToGrid w:val="0"/>
        </w:rPr>
      </w:pPr>
    </w:p>
    <w:p w:rsidR="00E14988" w:rsidRDefault="00E14988" w:rsidP="00E14988">
      <w:pPr>
        <w:widowControl w:val="0"/>
        <w:ind w:left="720"/>
        <w:rPr>
          <w:snapToGrid w:val="0"/>
          <w:u w:val="single"/>
        </w:rPr>
      </w:pPr>
      <w:r>
        <w:rPr>
          <w:snapToGrid w:val="0"/>
        </w:rPr>
        <w:t>SECTION 1</w:t>
      </w:r>
      <w:r w:rsidR="003A679E">
        <w:rPr>
          <w:snapToGrid w:val="0"/>
        </w:rPr>
        <w:t>5</w:t>
      </w:r>
      <w:r>
        <w:rPr>
          <w:snapToGrid w:val="0"/>
        </w:rPr>
        <w:t>.3 - SUBJECTS FOR GRIEVANCE CONSIDERATION</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Grievances may include dismissals, suspensions, involuntary transfers, layoffs, reductions in pay and demotions.  Compensation shall not be deemed proper subject for consideration under the grievance procedure except as it applies to alleged inequities within the agency.  Classification shall be deemed a proper subject for consideration only as it relates to the application of the Classification Plan to a particular individual and shall not include grievances related to the structure of the Plan.</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SECTION 1</w:t>
      </w:r>
      <w:r w:rsidR="003A679E">
        <w:rPr>
          <w:snapToGrid w:val="0"/>
        </w:rPr>
        <w:t>5</w:t>
      </w:r>
      <w:r>
        <w:rPr>
          <w:snapToGrid w:val="0"/>
        </w:rPr>
        <w:t>.4 - PROCEDURE</w:t>
      </w:r>
    </w:p>
    <w:p w:rsidR="00E14988" w:rsidRDefault="00E14988" w:rsidP="00E14988">
      <w:pPr>
        <w:widowControl w:val="0"/>
        <w:ind w:left="720"/>
        <w:rPr>
          <w:snapToGrid w:val="0"/>
        </w:rPr>
      </w:pPr>
    </w:p>
    <w:p w:rsidR="00E14988" w:rsidRDefault="00E14988" w:rsidP="00E14988">
      <w:pPr>
        <w:widowControl w:val="0"/>
        <w:ind w:left="720"/>
        <w:rPr>
          <w:snapToGrid w:val="0"/>
        </w:rPr>
      </w:pPr>
      <w:r>
        <w:rPr>
          <w:snapToGrid w:val="0"/>
        </w:rPr>
        <w:t>The employee who has a grievance or complaint which cannot be resolved through informal means, shall proceed in the following manner:</w:t>
      </w:r>
    </w:p>
    <w:p w:rsidR="00E14988" w:rsidRDefault="00E14988" w:rsidP="00E14988">
      <w:pPr>
        <w:widowControl w:val="0"/>
        <w:ind w:left="720"/>
        <w:rPr>
          <w:snapToGrid w:val="0"/>
        </w:rPr>
      </w:pPr>
    </w:p>
    <w:p w:rsidR="00E14988" w:rsidRDefault="00E14988" w:rsidP="00E14988">
      <w:pPr>
        <w:widowControl w:val="0"/>
        <w:ind w:left="1440" w:hanging="720"/>
        <w:rPr>
          <w:snapToGrid w:val="0"/>
        </w:rPr>
      </w:pPr>
      <w:r>
        <w:rPr>
          <w:snapToGrid w:val="0"/>
        </w:rPr>
        <w:t>Step I.  If any employee who has completed at least six months of satisfactory service has a problem, which cannot be resolved through the normal process of informal discussion, he or she may notify their immediate supervisor that he or she wishes to appeal the issue to the next level of supervision.  This appeals process, regarding issues and decisions around such issues will continue to follow this procedure through all levels of supervision up to the Director</w:t>
      </w:r>
      <w:r w:rsidR="00F5623C">
        <w:rPr>
          <w:snapToGrid w:val="0"/>
        </w:rPr>
        <w:t xml:space="preserve"> of Operations</w:t>
      </w:r>
      <w:r>
        <w:rPr>
          <w:snapToGrid w:val="0"/>
        </w:rPr>
        <w:t>.  The appeal hearings shall be scheduled without delay by the appropriate level of supervision.  No hearings shall be requested or scheduled without the appropriate Supervisors’ knowledge.  The employee shall reduce the grievance to writing, and shall also have an opportunity to present his or her case in person.  The appropriate supervisor shall conduct whatever investigations and fact-findings he or she may consider necessary.  The employee shall be advised of the Supervisors’ decision in writing within five working days after the hearing.  In the event that the Director</w:t>
      </w:r>
      <w:r w:rsidR="00F5623C">
        <w:rPr>
          <w:snapToGrid w:val="0"/>
        </w:rPr>
        <w:t xml:space="preserve"> of Operations</w:t>
      </w:r>
      <w:r>
        <w:rPr>
          <w:snapToGrid w:val="0"/>
        </w:rPr>
        <w:t xml:space="preserve"> is the immediate supervisor of the employee and informal discussion has not precipitated a resolution to the problem, the process will begin with the presentation of a formal grievance, reduced to writing, to the Executive Director by the employee.  The employee shall be advised of the Executive Director's decision in writing within five working days after the hearing.</w:t>
      </w:r>
    </w:p>
    <w:p w:rsidR="00E14988" w:rsidRDefault="00E14988" w:rsidP="00E14988">
      <w:pPr>
        <w:widowControl w:val="0"/>
        <w:ind w:left="1080" w:hanging="360"/>
        <w:rPr>
          <w:snapToGrid w:val="0"/>
        </w:rPr>
      </w:pPr>
    </w:p>
    <w:p w:rsidR="00E14988" w:rsidRDefault="00E14988" w:rsidP="00E14988">
      <w:pPr>
        <w:widowControl w:val="0"/>
        <w:ind w:left="1440" w:hanging="720"/>
        <w:rPr>
          <w:snapToGrid w:val="0"/>
        </w:rPr>
      </w:pPr>
      <w:r>
        <w:rPr>
          <w:snapToGrid w:val="0"/>
        </w:rPr>
        <w:t>Step II.  If the employee is not satisfied with the decision reached in Step I, he or she may, within five working days after receipt of the Director</w:t>
      </w:r>
      <w:r w:rsidR="00F5623C">
        <w:rPr>
          <w:snapToGrid w:val="0"/>
        </w:rPr>
        <w:t xml:space="preserve"> of Operation</w:t>
      </w:r>
      <w:r>
        <w:rPr>
          <w:snapToGrid w:val="0"/>
        </w:rPr>
        <w:t>’s decision, request a hearing with the Executive Director, Director</w:t>
      </w:r>
      <w:r w:rsidR="00F5623C">
        <w:rPr>
          <w:snapToGrid w:val="0"/>
        </w:rPr>
        <w:t xml:space="preserve"> of Operations</w:t>
      </w:r>
      <w:r>
        <w:rPr>
          <w:snapToGrid w:val="0"/>
        </w:rPr>
        <w:t xml:space="preserve"> and supervisor(s).  The appeal hearing shall be scheduled without delay by the Supervisor(s) and Director</w:t>
      </w:r>
      <w:r w:rsidR="00F5623C">
        <w:rPr>
          <w:snapToGrid w:val="0"/>
        </w:rPr>
        <w:t xml:space="preserve"> of Operations</w:t>
      </w:r>
      <w:r>
        <w:rPr>
          <w:snapToGrid w:val="0"/>
        </w:rPr>
        <w:t xml:space="preserve"> with the Executive Director.  The hearing shall not be requested or scheduled without the Supervisor(s) and Director</w:t>
      </w:r>
      <w:r w:rsidR="00F5623C">
        <w:rPr>
          <w:snapToGrid w:val="0"/>
        </w:rPr>
        <w:t xml:space="preserve"> of Operations</w:t>
      </w:r>
      <w:r>
        <w:rPr>
          <w:snapToGrid w:val="0"/>
        </w:rPr>
        <w:t>’ knowledge.  The employee shall have an opportunity to present his or her case in person.  The Executive Director shall conduct whatever investigations and fact-findings he or she may consider necessary.  The employee shall be advised of the Executive Director's decision in writing within five working days after the hearing.  In the event that the Executive Director is the immediate supervisor of the employee and informal discussion has not precipitated a resolution to the problem, the process will begin with the presentation of a formal grievance, reduced to writing, to the Personnel Committee.</w:t>
      </w:r>
    </w:p>
    <w:p w:rsidR="00E14988" w:rsidRDefault="00E14988" w:rsidP="00E14988">
      <w:pPr>
        <w:widowControl w:val="0"/>
        <w:ind w:left="1080" w:hanging="360"/>
        <w:rPr>
          <w:snapToGrid w:val="0"/>
        </w:rPr>
      </w:pPr>
    </w:p>
    <w:p w:rsidR="00E14988" w:rsidRDefault="00E14988" w:rsidP="00E14988">
      <w:pPr>
        <w:widowControl w:val="0"/>
        <w:ind w:left="1440" w:hanging="720"/>
        <w:rPr>
          <w:snapToGrid w:val="0"/>
        </w:rPr>
      </w:pPr>
      <w:r>
        <w:rPr>
          <w:snapToGrid w:val="0"/>
        </w:rPr>
        <w:t>Step III.  If the employee is not satisfied with the decision reached in Step II, he or she may, within five working days after receipt of the Executive Director’s decision, request a hearing with the agency's Personnel Committee (consisting of three board members).  Within ten working days after receipt of the employee's appeal, the Committee will hold a hearing at which the Employee, Supervisor, Director</w:t>
      </w:r>
      <w:r w:rsidR="00F5623C">
        <w:rPr>
          <w:snapToGrid w:val="0"/>
        </w:rPr>
        <w:t xml:space="preserve"> of Operations</w:t>
      </w:r>
      <w:r>
        <w:rPr>
          <w:snapToGrid w:val="0"/>
        </w:rPr>
        <w:t xml:space="preserve"> and Executive Director will have an opportunity to present their cases in full.  The request for the hearing must be made to the Executive Director in writing.  The Executive Director will inform the Personnel Committee of the employee's request and a hearing will be scheduled.  The hearing cannot be </w:t>
      </w:r>
      <w:r>
        <w:rPr>
          <w:snapToGrid w:val="0"/>
        </w:rPr>
        <w:lastRenderedPageBreak/>
        <w:t>scheduled without the Supervisor, Director</w:t>
      </w:r>
      <w:r w:rsidR="00F5623C">
        <w:rPr>
          <w:snapToGrid w:val="0"/>
        </w:rPr>
        <w:t xml:space="preserve"> of Operations</w:t>
      </w:r>
      <w:r>
        <w:rPr>
          <w:snapToGrid w:val="0"/>
        </w:rPr>
        <w:t xml:space="preserve"> or Executive Director's knowledge.  The Committee shall conduct such investigations and fact-findings as they may consider necessary.  The employee and Executive Director shall be notified in writing of the Committee's decision within five working days after the hearing.</w:t>
      </w:r>
    </w:p>
    <w:p w:rsidR="00E14988" w:rsidRDefault="00E14988" w:rsidP="00E14988">
      <w:pPr>
        <w:widowControl w:val="0"/>
        <w:ind w:left="720"/>
        <w:rPr>
          <w:snapToGrid w:val="0"/>
        </w:rPr>
      </w:pPr>
    </w:p>
    <w:p w:rsidR="00E14988" w:rsidRDefault="00E14988" w:rsidP="00E14988">
      <w:pPr>
        <w:widowControl w:val="0"/>
        <w:ind w:left="1440" w:hanging="720"/>
        <w:rPr>
          <w:snapToGrid w:val="0"/>
        </w:rPr>
      </w:pPr>
      <w:r>
        <w:rPr>
          <w:snapToGrid w:val="0"/>
        </w:rPr>
        <w:t>Step IV.  If the employee is not satisfied with the decision reached in Step III, he or she may, within five working days after receipt of the Personnel Committee’s decision, request a hearing before the agency’s Board of Directors.  The request must be in writing to the Chairman of the Personnel Committee, with a copy to the Executive Director.  The Committee Chairman, within five working days, shall notify the members of the Board of Directors of the employee's request and schedule a hearing, within fifteen working days, from the notification date.  The Board of Directors shall conduct such investigations and fact- findings as may be necessary and render its written decision to the employee, with a copy to the Personnel Committee Chairman and the Executive Director, within ten working days after the hearing.</w:t>
      </w:r>
    </w:p>
    <w:p w:rsidR="00E14988" w:rsidRDefault="00E14988" w:rsidP="00E14988">
      <w:pPr>
        <w:widowControl w:val="0"/>
        <w:rPr>
          <w:b/>
          <w:snapToGrid w:val="0"/>
        </w:rPr>
      </w:pPr>
    </w:p>
    <w:p w:rsidR="00E14988" w:rsidRDefault="00E14988" w:rsidP="00E14988">
      <w:pPr>
        <w:widowControl w:val="0"/>
        <w:rPr>
          <w:b/>
          <w:snapToGrid w:val="0"/>
        </w:rPr>
      </w:pPr>
      <w:r>
        <w:rPr>
          <w:b/>
          <w:snapToGrid w:val="0"/>
        </w:rPr>
        <w:t>ARTICLE 1</w:t>
      </w:r>
      <w:r w:rsidR="00803861">
        <w:rPr>
          <w:b/>
          <w:snapToGrid w:val="0"/>
        </w:rPr>
        <w:t>6</w:t>
      </w:r>
      <w:r>
        <w:rPr>
          <w:b/>
          <w:snapToGrid w:val="0"/>
        </w:rPr>
        <w:t>.  CONCLUSION</w:t>
      </w:r>
    </w:p>
    <w:p w:rsidR="00E14988" w:rsidRDefault="00E14988" w:rsidP="00E14988">
      <w:pPr>
        <w:widowControl w:val="0"/>
        <w:rPr>
          <w:snapToGrid w:val="0"/>
        </w:rPr>
      </w:pPr>
    </w:p>
    <w:p w:rsidR="00E14988" w:rsidRDefault="00E14988" w:rsidP="00F5623C">
      <w:pPr>
        <w:widowControl w:val="0"/>
        <w:rPr>
          <w:snapToGrid w:val="0"/>
        </w:rPr>
      </w:pPr>
      <w:r>
        <w:rPr>
          <w:snapToGrid w:val="0"/>
        </w:rPr>
        <w:t>In these Policies and Procedures you may not find information on all situations that may occur.  It has been devised for you as a guide to briefly state some of the established policies and rules, which presently exist.  Naturally, the policies are subject to revision as conditions, laws and regulations change.</w:t>
      </w:r>
      <w:r w:rsidR="00F5623C">
        <w:rPr>
          <w:snapToGrid w:val="0"/>
        </w:rPr>
        <w:t xml:space="preserve">  </w:t>
      </w:r>
      <w:r>
        <w:rPr>
          <w:snapToGrid w:val="0"/>
        </w:rPr>
        <w:t>It is hoped that you will do your utmost to govern all your actions by the rules and regulations set up in the Policies and Procedures and that you will enjoy your employment with Behavioral Health Service of Pickens County.</w:t>
      </w:r>
    </w:p>
    <w:p w:rsidR="009219D7" w:rsidRDefault="009219D7">
      <w:pPr>
        <w:spacing w:after="200" w:line="276" w:lineRule="auto"/>
        <w:rPr>
          <w:snapToGrid w:val="0"/>
        </w:rPr>
      </w:pPr>
    </w:p>
    <w:sectPr w:rsidR="009219D7" w:rsidSect="001C4195">
      <w:pgSz w:w="12240" w:h="15840" w:code="1"/>
      <w:pgMar w:top="1440" w:right="1440" w:bottom="1440" w:left="1440" w:header="720"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6E4A" w:rsidRDefault="00A86E4A" w:rsidP="00265A5C">
      <w:r>
        <w:separator/>
      </w:r>
    </w:p>
  </w:endnote>
  <w:endnote w:type="continuationSeparator" w:id="0">
    <w:p w:rsidR="00A86E4A" w:rsidRDefault="00A86E4A" w:rsidP="00265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E4A" w:rsidRPr="00173F06" w:rsidRDefault="00A86E4A" w:rsidP="00173F06">
    <w:pPr>
      <w:tabs>
        <w:tab w:val="center" w:pos="4680"/>
        <w:tab w:val="right" w:pos="9360"/>
      </w:tabs>
      <w:rPr>
        <w:rFonts w:eastAsiaTheme="minorHAnsi"/>
        <w:sz w:val="20"/>
      </w:rPr>
    </w:pPr>
    <w:r>
      <w:rPr>
        <w:rFonts w:eastAsiaTheme="minorHAnsi"/>
        <w:sz w:val="20"/>
      </w:rPr>
      <w:t>B</w:t>
    </w:r>
    <w:r w:rsidRPr="00173F06">
      <w:rPr>
        <w:rFonts w:eastAsiaTheme="minorHAnsi"/>
        <w:sz w:val="20"/>
      </w:rPr>
      <w:t>HSPC Policies &amp; Procedures</w:t>
    </w:r>
    <w:r w:rsidRPr="00173F06">
      <w:rPr>
        <w:rFonts w:eastAsiaTheme="minorHAnsi"/>
        <w:sz w:val="20"/>
      </w:rPr>
      <w:tab/>
      <w:t>Section I</w:t>
    </w:r>
    <w:r>
      <w:rPr>
        <w:rFonts w:eastAsiaTheme="minorHAnsi"/>
        <w:sz w:val="20"/>
      </w:rPr>
      <w:t>I</w:t>
    </w:r>
    <w:r w:rsidRPr="00173F06">
      <w:rPr>
        <w:rFonts w:eastAsiaTheme="minorHAnsi"/>
        <w:sz w:val="20"/>
      </w:rPr>
      <w:t xml:space="preserve">I – </w:t>
    </w:r>
    <w:r>
      <w:rPr>
        <w:rFonts w:eastAsiaTheme="minorHAnsi"/>
        <w:sz w:val="20"/>
      </w:rPr>
      <w:t>Employment</w:t>
    </w:r>
    <w:r w:rsidRPr="00173F06">
      <w:rPr>
        <w:rFonts w:eastAsiaTheme="minorHAnsi"/>
        <w:sz w:val="20"/>
      </w:rPr>
      <w:tab/>
      <w:t xml:space="preserve">Page </w:t>
    </w:r>
    <w:r w:rsidRPr="00173F06">
      <w:rPr>
        <w:rFonts w:eastAsiaTheme="minorHAnsi"/>
        <w:sz w:val="20"/>
      </w:rPr>
      <w:fldChar w:fldCharType="begin"/>
    </w:r>
    <w:r w:rsidRPr="00173F06">
      <w:rPr>
        <w:rFonts w:eastAsiaTheme="minorHAnsi"/>
        <w:sz w:val="20"/>
      </w:rPr>
      <w:instrText xml:space="preserve"> PAGE   \* MERGEFORMAT </w:instrText>
    </w:r>
    <w:r w:rsidRPr="00173F06">
      <w:rPr>
        <w:rFonts w:eastAsiaTheme="minorHAnsi"/>
        <w:sz w:val="20"/>
      </w:rPr>
      <w:fldChar w:fldCharType="separate"/>
    </w:r>
    <w:r>
      <w:rPr>
        <w:rFonts w:eastAsiaTheme="minorHAnsi"/>
        <w:noProof/>
        <w:sz w:val="20"/>
      </w:rPr>
      <w:t>16</w:t>
    </w:r>
    <w:r w:rsidRPr="00173F06">
      <w:rPr>
        <w:rFonts w:eastAsiaTheme="minorHAnsi"/>
        <w:noProof/>
        <w:sz w:val="20"/>
      </w:rPr>
      <w:fldChar w:fldCharType="end"/>
    </w:r>
  </w:p>
  <w:p w:rsidR="00A86E4A" w:rsidRPr="00173F06" w:rsidRDefault="00A86E4A" w:rsidP="00173F06">
    <w:pPr>
      <w:tabs>
        <w:tab w:val="center" w:pos="4680"/>
        <w:tab w:val="right" w:pos="9360"/>
      </w:tabs>
      <w:rPr>
        <w:rFonts w:eastAsiaTheme="minorHAnsi"/>
        <w:sz w:val="20"/>
      </w:rPr>
    </w:pPr>
  </w:p>
  <w:p w:rsidR="00A86E4A" w:rsidRDefault="00A86E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6E4A" w:rsidRDefault="00A86E4A" w:rsidP="00265A5C">
      <w:r>
        <w:separator/>
      </w:r>
    </w:p>
  </w:footnote>
  <w:footnote w:type="continuationSeparator" w:id="0">
    <w:p w:rsidR="00A86E4A" w:rsidRDefault="00A86E4A" w:rsidP="00265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E4A" w:rsidRDefault="00A86E4A" w:rsidP="00CC135D">
    <w:pPr>
      <w:pStyle w:val="Header"/>
      <w:shd w:val="clear" w:color="auto" w:fill="FF00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E4A" w:rsidRDefault="00A86E4A" w:rsidP="00CC135D">
    <w:pPr>
      <w:pStyle w:val="Header"/>
      <w:shd w:val="clear" w:color="auto" w:fill="FF00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D6894"/>
    <w:multiLevelType w:val="hybridMultilevel"/>
    <w:tmpl w:val="930253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2880"/>
        </w:tabs>
        <w:ind w:left="2880" w:hanging="360"/>
      </w:pPr>
    </w:lvl>
    <w:lvl w:ilvl="2" w:tplc="A38A7A64">
      <w:start w:val="1"/>
      <w:numFmt w:val="decimal"/>
      <w:lvlText w:val="%3."/>
      <w:lvlJc w:val="left"/>
      <w:pPr>
        <w:tabs>
          <w:tab w:val="num" w:pos="3780"/>
        </w:tabs>
        <w:ind w:left="3780" w:hanging="360"/>
      </w:pPr>
      <w:rPr>
        <w:rFonts w:hint="default"/>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 w15:restartNumberingAfterBreak="0">
    <w:nsid w:val="02EC54A9"/>
    <w:multiLevelType w:val="hybridMultilevel"/>
    <w:tmpl w:val="51FEE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D18BD"/>
    <w:multiLevelType w:val="singleLevel"/>
    <w:tmpl w:val="59B28EB2"/>
    <w:lvl w:ilvl="0">
      <w:start w:val="1"/>
      <w:numFmt w:val="bullet"/>
      <w:lvlText w:val=""/>
      <w:lvlJc w:val="left"/>
      <w:pPr>
        <w:tabs>
          <w:tab w:val="num" w:pos="360"/>
        </w:tabs>
        <w:ind w:left="360" w:hanging="360"/>
      </w:pPr>
      <w:rPr>
        <w:rFonts w:ascii="Symbol" w:hAnsi="Symbol" w:hint="default"/>
        <w:color w:val="auto"/>
      </w:rPr>
    </w:lvl>
  </w:abstractNum>
  <w:abstractNum w:abstractNumId="3" w15:restartNumberingAfterBreak="0">
    <w:nsid w:val="09FB0160"/>
    <w:multiLevelType w:val="hybridMultilevel"/>
    <w:tmpl w:val="F5CE7EF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6F6B63"/>
    <w:multiLevelType w:val="hybridMultilevel"/>
    <w:tmpl w:val="000630D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9C218C"/>
    <w:multiLevelType w:val="hybridMultilevel"/>
    <w:tmpl w:val="56183B9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D565DFC"/>
    <w:multiLevelType w:val="singleLevel"/>
    <w:tmpl w:val="59B28EB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671BB4"/>
    <w:multiLevelType w:val="hybridMultilevel"/>
    <w:tmpl w:val="04D6ECF8"/>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110E0B8D"/>
    <w:multiLevelType w:val="singleLevel"/>
    <w:tmpl w:val="59B28EB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3BF45E3"/>
    <w:multiLevelType w:val="hybridMultilevel"/>
    <w:tmpl w:val="C68694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5E474F0"/>
    <w:multiLevelType w:val="singleLevel"/>
    <w:tmpl w:val="9438C11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5F342D7"/>
    <w:multiLevelType w:val="hybridMultilevel"/>
    <w:tmpl w:val="03227F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306C06"/>
    <w:multiLevelType w:val="hybridMultilevel"/>
    <w:tmpl w:val="DF58C31A"/>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7177BE3"/>
    <w:multiLevelType w:val="hybridMultilevel"/>
    <w:tmpl w:val="227084C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18D25D30"/>
    <w:multiLevelType w:val="hybridMultilevel"/>
    <w:tmpl w:val="70500806"/>
    <w:lvl w:ilvl="0" w:tplc="2E1433F6">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AEF7796"/>
    <w:multiLevelType w:val="singleLevel"/>
    <w:tmpl w:val="9438C11E"/>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B7458F9"/>
    <w:multiLevelType w:val="hybridMultilevel"/>
    <w:tmpl w:val="3B5EEE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724EB4"/>
    <w:multiLevelType w:val="singleLevel"/>
    <w:tmpl w:val="59B84BC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DE91968"/>
    <w:multiLevelType w:val="hybridMultilevel"/>
    <w:tmpl w:val="DF74F5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FFF306A"/>
    <w:multiLevelType w:val="hybridMultilevel"/>
    <w:tmpl w:val="07E09E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180362"/>
    <w:multiLevelType w:val="hybridMultilevel"/>
    <w:tmpl w:val="C948465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124090E"/>
    <w:multiLevelType w:val="hybridMultilevel"/>
    <w:tmpl w:val="316C8D64"/>
    <w:lvl w:ilvl="0" w:tplc="9392E332">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2211264F"/>
    <w:multiLevelType w:val="hybridMultilevel"/>
    <w:tmpl w:val="9FE8313E"/>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63E55ED"/>
    <w:multiLevelType w:val="hybridMultilevel"/>
    <w:tmpl w:val="3F3EA08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65966D2"/>
    <w:multiLevelType w:val="hybridMultilevel"/>
    <w:tmpl w:val="A75CF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AB464C1"/>
    <w:multiLevelType w:val="hybridMultilevel"/>
    <w:tmpl w:val="8C8E8A7A"/>
    <w:lvl w:ilvl="0" w:tplc="FD7C1826">
      <w:start w:val="1"/>
      <w:numFmt w:val="upperLetter"/>
      <w:pStyle w:val="Heading8"/>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BE8144A"/>
    <w:multiLevelType w:val="hybridMultilevel"/>
    <w:tmpl w:val="387C753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C8A7175"/>
    <w:multiLevelType w:val="hybridMultilevel"/>
    <w:tmpl w:val="B952FD94"/>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2EB474CB"/>
    <w:multiLevelType w:val="singleLevel"/>
    <w:tmpl w:val="59B28EB2"/>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2F312C8F"/>
    <w:multiLevelType w:val="hybridMultilevel"/>
    <w:tmpl w:val="331069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F3A7528"/>
    <w:multiLevelType w:val="hybridMultilevel"/>
    <w:tmpl w:val="8F7AE8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FB14821"/>
    <w:multiLevelType w:val="hybridMultilevel"/>
    <w:tmpl w:val="B0C8824C"/>
    <w:lvl w:ilvl="0" w:tplc="30D0EC38">
      <w:start w:val="4"/>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15:restartNumberingAfterBreak="0">
    <w:nsid w:val="332F4A9B"/>
    <w:multiLevelType w:val="singleLevel"/>
    <w:tmpl w:val="59B28EB2"/>
    <w:lvl w:ilvl="0">
      <w:start w:val="1"/>
      <w:numFmt w:val="bullet"/>
      <w:lvlText w:val=""/>
      <w:lvlJc w:val="left"/>
      <w:pPr>
        <w:tabs>
          <w:tab w:val="num" w:pos="360"/>
        </w:tabs>
        <w:ind w:left="360" w:hanging="360"/>
      </w:pPr>
      <w:rPr>
        <w:rFonts w:ascii="Symbol" w:hAnsi="Symbol" w:hint="default"/>
        <w:color w:val="auto"/>
      </w:rPr>
    </w:lvl>
  </w:abstractNum>
  <w:abstractNum w:abstractNumId="33" w15:restartNumberingAfterBreak="0">
    <w:nsid w:val="38165C26"/>
    <w:multiLevelType w:val="hybridMultilevel"/>
    <w:tmpl w:val="B04825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8DC1189"/>
    <w:multiLevelType w:val="hybridMultilevel"/>
    <w:tmpl w:val="EC1EED0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9874255"/>
    <w:multiLevelType w:val="hybridMultilevel"/>
    <w:tmpl w:val="B1C208C4"/>
    <w:lvl w:ilvl="0" w:tplc="FBF2216C">
      <w:start w:val="3"/>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3BAE557F"/>
    <w:multiLevelType w:val="hybridMultilevel"/>
    <w:tmpl w:val="5128C6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3BD402A6"/>
    <w:multiLevelType w:val="singleLevel"/>
    <w:tmpl w:val="59B28EB2"/>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E575BA3"/>
    <w:multiLevelType w:val="singleLevel"/>
    <w:tmpl w:val="59B28EB2"/>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46D46EE9"/>
    <w:multiLevelType w:val="hybridMultilevel"/>
    <w:tmpl w:val="7610B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AB12E1"/>
    <w:multiLevelType w:val="hybridMultilevel"/>
    <w:tmpl w:val="C7E4EBF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49DE7CBA"/>
    <w:multiLevelType w:val="hybridMultilevel"/>
    <w:tmpl w:val="A9721252"/>
    <w:lvl w:ilvl="0" w:tplc="9392E332">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4AC115E4"/>
    <w:multiLevelType w:val="singleLevel"/>
    <w:tmpl w:val="59B28EB2"/>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B7E627A"/>
    <w:multiLevelType w:val="hybridMultilevel"/>
    <w:tmpl w:val="6BD65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EE32ED"/>
    <w:multiLevelType w:val="singleLevel"/>
    <w:tmpl w:val="59B28EB2"/>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C092D30"/>
    <w:multiLevelType w:val="hybridMultilevel"/>
    <w:tmpl w:val="D4FC741E"/>
    <w:lvl w:ilvl="0" w:tplc="9392E332">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6" w15:restartNumberingAfterBreak="0">
    <w:nsid w:val="4EB301F8"/>
    <w:multiLevelType w:val="hybridMultilevel"/>
    <w:tmpl w:val="7CFA25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4F733BA8"/>
    <w:multiLevelType w:val="hybridMultilevel"/>
    <w:tmpl w:val="07F8F866"/>
    <w:lvl w:ilvl="0" w:tplc="E4482D6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FB75A13"/>
    <w:multiLevelType w:val="singleLevel"/>
    <w:tmpl w:val="59B28EB2"/>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502568DB"/>
    <w:multiLevelType w:val="hybridMultilevel"/>
    <w:tmpl w:val="E67CA8B8"/>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0" w15:restartNumberingAfterBreak="0">
    <w:nsid w:val="52240320"/>
    <w:multiLevelType w:val="hybridMultilevel"/>
    <w:tmpl w:val="4906E3DC"/>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1" w15:restartNumberingAfterBreak="0">
    <w:nsid w:val="52991193"/>
    <w:multiLevelType w:val="hybridMultilevel"/>
    <w:tmpl w:val="D43CB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54B57699"/>
    <w:multiLevelType w:val="singleLevel"/>
    <w:tmpl w:val="59B28EB2"/>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56512D5F"/>
    <w:multiLevelType w:val="hybridMultilevel"/>
    <w:tmpl w:val="C546BD7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57471392"/>
    <w:multiLevelType w:val="hybridMultilevel"/>
    <w:tmpl w:val="00B8C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9166138"/>
    <w:multiLevelType w:val="hybridMultilevel"/>
    <w:tmpl w:val="39BC6A58"/>
    <w:lvl w:ilvl="0" w:tplc="57B06362">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6" w15:restartNumberingAfterBreak="0">
    <w:nsid w:val="5ABF154C"/>
    <w:multiLevelType w:val="singleLevel"/>
    <w:tmpl w:val="59B28EB2"/>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602525D7"/>
    <w:multiLevelType w:val="hybridMultilevel"/>
    <w:tmpl w:val="CF44E8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60F7347F"/>
    <w:multiLevelType w:val="singleLevel"/>
    <w:tmpl w:val="59B28EB2"/>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61F966D9"/>
    <w:multiLevelType w:val="singleLevel"/>
    <w:tmpl w:val="59B28EB2"/>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62563BE5"/>
    <w:multiLevelType w:val="singleLevel"/>
    <w:tmpl w:val="59B28EB2"/>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646F31E4"/>
    <w:multiLevelType w:val="hybridMultilevel"/>
    <w:tmpl w:val="4CBEA55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66050C28"/>
    <w:multiLevelType w:val="hybridMultilevel"/>
    <w:tmpl w:val="16BA561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3" w15:restartNumberingAfterBreak="0">
    <w:nsid w:val="672D6A2C"/>
    <w:multiLevelType w:val="hybridMultilevel"/>
    <w:tmpl w:val="CD20DB5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4" w15:restartNumberingAfterBreak="0">
    <w:nsid w:val="69860EE2"/>
    <w:multiLevelType w:val="hybridMultilevel"/>
    <w:tmpl w:val="423C7D7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5" w15:restartNumberingAfterBreak="0">
    <w:nsid w:val="69F06102"/>
    <w:multiLevelType w:val="hybridMultilevel"/>
    <w:tmpl w:val="7D94F6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D330818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BAD149E"/>
    <w:multiLevelType w:val="hybridMultilevel"/>
    <w:tmpl w:val="CF907166"/>
    <w:lvl w:ilvl="0" w:tplc="9CAE6114">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6CB5238C"/>
    <w:multiLevelType w:val="hybridMultilevel"/>
    <w:tmpl w:val="1B92283A"/>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2880"/>
        </w:tabs>
        <w:ind w:left="2880" w:hanging="360"/>
      </w:pPr>
    </w:lvl>
    <w:lvl w:ilvl="2" w:tplc="A38A7A64">
      <w:start w:val="1"/>
      <w:numFmt w:val="decimal"/>
      <w:lvlText w:val="%3."/>
      <w:lvlJc w:val="left"/>
      <w:pPr>
        <w:tabs>
          <w:tab w:val="num" w:pos="3780"/>
        </w:tabs>
        <w:ind w:left="3780" w:hanging="360"/>
      </w:pPr>
      <w:rPr>
        <w:rFonts w:hint="default"/>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8" w15:restartNumberingAfterBreak="0">
    <w:nsid w:val="6D620855"/>
    <w:multiLevelType w:val="singleLevel"/>
    <w:tmpl w:val="59B28EB2"/>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6DAD4DBD"/>
    <w:multiLevelType w:val="hybridMultilevel"/>
    <w:tmpl w:val="068ED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72595F"/>
    <w:multiLevelType w:val="hybridMultilevel"/>
    <w:tmpl w:val="5D341430"/>
    <w:lvl w:ilvl="0" w:tplc="C83635D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2061A7A"/>
    <w:multiLevelType w:val="hybridMultilevel"/>
    <w:tmpl w:val="EAD20072"/>
    <w:lvl w:ilvl="0" w:tplc="9392E332">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2" w15:restartNumberingAfterBreak="0">
    <w:nsid w:val="72597ED0"/>
    <w:multiLevelType w:val="hybridMultilevel"/>
    <w:tmpl w:val="8A2A06B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734311C5"/>
    <w:multiLevelType w:val="hybridMultilevel"/>
    <w:tmpl w:val="AC3ACDCA"/>
    <w:lvl w:ilvl="0" w:tplc="2E1433F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73A01C36"/>
    <w:multiLevelType w:val="singleLevel"/>
    <w:tmpl w:val="59B28EB2"/>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73B07E0B"/>
    <w:multiLevelType w:val="hybridMultilevel"/>
    <w:tmpl w:val="5166395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73C52921"/>
    <w:multiLevelType w:val="singleLevel"/>
    <w:tmpl w:val="59B28EB2"/>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78F64C59"/>
    <w:multiLevelType w:val="hybridMultilevel"/>
    <w:tmpl w:val="F4DE7DD2"/>
    <w:lvl w:ilvl="0" w:tplc="9B92C5E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8" w15:restartNumberingAfterBreak="0">
    <w:nsid w:val="79ED4754"/>
    <w:multiLevelType w:val="hybridMultilevel"/>
    <w:tmpl w:val="55A4F634"/>
    <w:lvl w:ilvl="0" w:tplc="9392E332">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9" w15:restartNumberingAfterBreak="0">
    <w:nsid w:val="7A4C75C8"/>
    <w:multiLevelType w:val="singleLevel"/>
    <w:tmpl w:val="59B28EB2"/>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7E5971E3"/>
    <w:multiLevelType w:val="hybridMultilevel"/>
    <w:tmpl w:val="AF2CC634"/>
    <w:lvl w:ilvl="0" w:tplc="04090001">
      <w:start w:val="1"/>
      <w:numFmt w:val="bullet"/>
      <w:lvlText w:val=""/>
      <w:lvlJc w:val="left"/>
      <w:pPr>
        <w:tabs>
          <w:tab w:val="num" w:pos="1440"/>
        </w:tabs>
        <w:ind w:left="1440" w:hanging="360"/>
      </w:pPr>
      <w:rPr>
        <w:rFonts w:ascii="Symbol" w:hAnsi="Symbol" w:hint="default"/>
      </w:rPr>
    </w:lvl>
    <w:lvl w:ilvl="1" w:tplc="497C67E2">
      <w:start w:val="1"/>
      <w:numFmt w:val="upperLetter"/>
      <w:lvlText w:val="%2."/>
      <w:lvlJc w:val="left"/>
      <w:pPr>
        <w:tabs>
          <w:tab w:val="num" w:pos="2160"/>
        </w:tabs>
        <w:ind w:left="2160" w:hanging="360"/>
      </w:pPr>
      <w:rPr>
        <w:rFonts w:hint="default"/>
      </w:rPr>
    </w:lvl>
    <w:lvl w:ilvl="2" w:tplc="32289156">
      <w:start w:val="1"/>
      <w:numFmt w:val="lowerLetter"/>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1" w15:restartNumberingAfterBreak="0">
    <w:nsid w:val="7E817EFD"/>
    <w:multiLevelType w:val="singleLevel"/>
    <w:tmpl w:val="59B28EB2"/>
    <w:lvl w:ilvl="0">
      <w:start w:val="1"/>
      <w:numFmt w:val="bullet"/>
      <w:lvlText w:val=""/>
      <w:lvlJc w:val="left"/>
      <w:pPr>
        <w:tabs>
          <w:tab w:val="num" w:pos="360"/>
        </w:tabs>
        <w:ind w:left="360" w:hanging="360"/>
      </w:pPr>
      <w:rPr>
        <w:rFonts w:ascii="Symbol" w:hAnsi="Symbol" w:hint="default"/>
      </w:rPr>
    </w:lvl>
  </w:abstractNum>
  <w:num w:numId="1">
    <w:abstractNumId w:val="27"/>
  </w:num>
  <w:num w:numId="2">
    <w:abstractNumId w:val="50"/>
  </w:num>
  <w:num w:numId="3">
    <w:abstractNumId w:val="41"/>
  </w:num>
  <w:num w:numId="4">
    <w:abstractNumId w:val="78"/>
  </w:num>
  <w:num w:numId="5">
    <w:abstractNumId w:val="45"/>
  </w:num>
  <w:num w:numId="6">
    <w:abstractNumId w:val="71"/>
  </w:num>
  <w:num w:numId="7">
    <w:abstractNumId w:val="21"/>
  </w:num>
  <w:num w:numId="8">
    <w:abstractNumId w:val="57"/>
  </w:num>
  <w:num w:numId="9">
    <w:abstractNumId w:val="63"/>
  </w:num>
  <w:num w:numId="10">
    <w:abstractNumId w:val="22"/>
  </w:num>
  <w:num w:numId="11">
    <w:abstractNumId w:val="25"/>
  </w:num>
  <w:num w:numId="12">
    <w:abstractNumId w:val="29"/>
  </w:num>
  <w:num w:numId="13">
    <w:abstractNumId w:val="30"/>
  </w:num>
  <w:num w:numId="14">
    <w:abstractNumId w:val="46"/>
  </w:num>
  <w:num w:numId="15">
    <w:abstractNumId w:val="33"/>
  </w:num>
  <w:num w:numId="16">
    <w:abstractNumId w:val="36"/>
  </w:num>
  <w:num w:numId="17">
    <w:abstractNumId w:val="17"/>
  </w:num>
  <w:num w:numId="18">
    <w:abstractNumId w:val="7"/>
  </w:num>
  <w:num w:numId="19">
    <w:abstractNumId w:val="34"/>
  </w:num>
  <w:num w:numId="20">
    <w:abstractNumId w:val="26"/>
  </w:num>
  <w:num w:numId="21">
    <w:abstractNumId w:val="53"/>
  </w:num>
  <w:num w:numId="22">
    <w:abstractNumId w:val="23"/>
  </w:num>
  <w:num w:numId="23">
    <w:abstractNumId w:val="12"/>
  </w:num>
  <w:num w:numId="24">
    <w:abstractNumId w:val="66"/>
  </w:num>
  <w:num w:numId="25">
    <w:abstractNumId w:val="24"/>
  </w:num>
  <w:num w:numId="26">
    <w:abstractNumId w:val="80"/>
  </w:num>
  <w:num w:numId="27">
    <w:abstractNumId w:val="49"/>
  </w:num>
  <w:num w:numId="28">
    <w:abstractNumId w:val="1"/>
  </w:num>
  <w:num w:numId="29">
    <w:abstractNumId w:val="51"/>
  </w:num>
  <w:num w:numId="30">
    <w:abstractNumId w:val="55"/>
  </w:num>
  <w:num w:numId="31">
    <w:abstractNumId w:val="67"/>
  </w:num>
  <w:num w:numId="32">
    <w:abstractNumId w:val="4"/>
  </w:num>
  <w:num w:numId="33">
    <w:abstractNumId w:val="0"/>
  </w:num>
  <w:num w:numId="34">
    <w:abstractNumId w:val="18"/>
  </w:num>
  <w:num w:numId="35">
    <w:abstractNumId w:val="72"/>
  </w:num>
  <w:num w:numId="36">
    <w:abstractNumId w:val="64"/>
  </w:num>
  <w:num w:numId="37">
    <w:abstractNumId w:val="62"/>
  </w:num>
  <w:num w:numId="38">
    <w:abstractNumId w:val="75"/>
  </w:num>
  <w:num w:numId="39">
    <w:abstractNumId w:val="20"/>
  </w:num>
  <w:num w:numId="40">
    <w:abstractNumId w:val="40"/>
  </w:num>
  <w:num w:numId="41">
    <w:abstractNumId w:val="9"/>
  </w:num>
  <w:num w:numId="42">
    <w:abstractNumId w:val="61"/>
  </w:num>
  <w:num w:numId="43">
    <w:abstractNumId w:val="16"/>
  </w:num>
  <w:num w:numId="44">
    <w:abstractNumId w:val="3"/>
  </w:num>
  <w:num w:numId="45">
    <w:abstractNumId w:val="11"/>
  </w:num>
  <w:num w:numId="46">
    <w:abstractNumId w:val="65"/>
  </w:num>
  <w:num w:numId="47">
    <w:abstractNumId w:val="19"/>
  </w:num>
  <w:num w:numId="48">
    <w:abstractNumId w:val="5"/>
  </w:num>
  <w:num w:numId="49">
    <w:abstractNumId w:val="73"/>
  </w:num>
  <w:num w:numId="50">
    <w:abstractNumId w:val="14"/>
  </w:num>
  <w:num w:numId="51">
    <w:abstractNumId w:val="47"/>
  </w:num>
  <w:num w:numId="52">
    <w:abstractNumId w:val="68"/>
  </w:num>
  <w:num w:numId="53">
    <w:abstractNumId w:val="54"/>
  </w:num>
  <w:num w:numId="54">
    <w:abstractNumId w:val="58"/>
  </w:num>
  <w:num w:numId="55">
    <w:abstractNumId w:val="39"/>
  </w:num>
  <w:num w:numId="56">
    <w:abstractNumId w:val="79"/>
  </w:num>
  <w:num w:numId="57">
    <w:abstractNumId w:val="37"/>
  </w:num>
  <w:num w:numId="58">
    <w:abstractNumId w:val="48"/>
  </w:num>
  <w:num w:numId="59">
    <w:abstractNumId w:val="59"/>
  </w:num>
  <w:num w:numId="60">
    <w:abstractNumId w:val="38"/>
  </w:num>
  <w:num w:numId="61">
    <w:abstractNumId w:val="42"/>
  </w:num>
  <w:num w:numId="62">
    <w:abstractNumId w:val="81"/>
  </w:num>
  <w:num w:numId="63">
    <w:abstractNumId w:val="76"/>
  </w:num>
  <w:num w:numId="64">
    <w:abstractNumId w:val="15"/>
  </w:num>
  <w:num w:numId="65">
    <w:abstractNumId w:val="56"/>
  </w:num>
  <w:num w:numId="66">
    <w:abstractNumId w:val="44"/>
  </w:num>
  <w:num w:numId="67">
    <w:abstractNumId w:val="52"/>
  </w:num>
  <w:num w:numId="68">
    <w:abstractNumId w:val="28"/>
  </w:num>
  <w:num w:numId="69">
    <w:abstractNumId w:val="10"/>
  </w:num>
  <w:num w:numId="70">
    <w:abstractNumId w:val="6"/>
  </w:num>
  <w:num w:numId="71">
    <w:abstractNumId w:val="43"/>
  </w:num>
  <w:num w:numId="72">
    <w:abstractNumId w:val="69"/>
  </w:num>
  <w:num w:numId="73">
    <w:abstractNumId w:val="2"/>
  </w:num>
  <w:num w:numId="74">
    <w:abstractNumId w:val="32"/>
  </w:num>
  <w:num w:numId="75">
    <w:abstractNumId w:val="60"/>
  </w:num>
  <w:num w:numId="76">
    <w:abstractNumId w:val="74"/>
  </w:num>
  <w:num w:numId="77">
    <w:abstractNumId w:val="8"/>
  </w:num>
  <w:num w:numId="78">
    <w:abstractNumId w:val="70"/>
  </w:num>
  <w:num w:numId="79">
    <w:abstractNumId w:val="77"/>
  </w:num>
  <w:num w:numId="80">
    <w:abstractNumId w:val="35"/>
  </w:num>
  <w:num w:numId="81">
    <w:abstractNumId w:val="31"/>
  </w:num>
  <w:num w:numId="82">
    <w:abstractNumId w:val="1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99F"/>
    <w:rsid w:val="00003FD5"/>
    <w:rsid w:val="000076EF"/>
    <w:rsid w:val="00014DB4"/>
    <w:rsid w:val="00017BB5"/>
    <w:rsid w:val="0002333B"/>
    <w:rsid w:val="0003247E"/>
    <w:rsid w:val="0006194E"/>
    <w:rsid w:val="000657DA"/>
    <w:rsid w:val="00081F04"/>
    <w:rsid w:val="00083D15"/>
    <w:rsid w:val="00085856"/>
    <w:rsid w:val="000A4EBC"/>
    <w:rsid w:val="000A75AC"/>
    <w:rsid w:val="000C1B95"/>
    <w:rsid w:val="000C1EFD"/>
    <w:rsid w:val="000D2542"/>
    <w:rsid w:val="000D25C5"/>
    <w:rsid w:val="001160B8"/>
    <w:rsid w:val="00126AB0"/>
    <w:rsid w:val="001316B3"/>
    <w:rsid w:val="001555BF"/>
    <w:rsid w:val="00166D4F"/>
    <w:rsid w:val="00170B81"/>
    <w:rsid w:val="00173F06"/>
    <w:rsid w:val="001779DD"/>
    <w:rsid w:val="0019565F"/>
    <w:rsid w:val="001B3D79"/>
    <w:rsid w:val="001B4BE0"/>
    <w:rsid w:val="001C4195"/>
    <w:rsid w:val="001C6285"/>
    <w:rsid w:val="001D5281"/>
    <w:rsid w:val="001E3DD7"/>
    <w:rsid w:val="002068BC"/>
    <w:rsid w:val="00231733"/>
    <w:rsid w:val="00233040"/>
    <w:rsid w:val="002352EF"/>
    <w:rsid w:val="00237804"/>
    <w:rsid w:val="002415D3"/>
    <w:rsid w:val="002469C9"/>
    <w:rsid w:val="00256C56"/>
    <w:rsid w:val="00265A5C"/>
    <w:rsid w:val="002711D6"/>
    <w:rsid w:val="00282157"/>
    <w:rsid w:val="0028495E"/>
    <w:rsid w:val="00285086"/>
    <w:rsid w:val="002A2303"/>
    <w:rsid w:val="002A79F2"/>
    <w:rsid w:val="002B31DF"/>
    <w:rsid w:val="002B52AF"/>
    <w:rsid w:val="002B5DAF"/>
    <w:rsid w:val="002B641C"/>
    <w:rsid w:val="002D17F4"/>
    <w:rsid w:val="002E6039"/>
    <w:rsid w:val="002F0A52"/>
    <w:rsid w:val="0030741D"/>
    <w:rsid w:val="003117BC"/>
    <w:rsid w:val="00324E63"/>
    <w:rsid w:val="003260BC"/>
    <w:rsid w:val="00331464"/>
    <w:rsid w:val="00367B3E"/>
    <w:rsid w:val="00373F7E"/>
    <w:rsid w:val="003A679E"/>
    <w:rsid w:val="003B46D0"/>
    <w:rsid w:val="003F602A"/>
    <w:rsid w:val="00403664"/>
    <w:rsid w:val="004107E2"/>
    <w:rsid w:val="00425237"/>
    <w:rsid w:val="004359F4"/>
    <w:rsid w:val="0044115B"/>
    <w:rsid w:val="00445DE2"/>
    <w:rsid w:val="004472E8"/>
    <w:rsid w:val="004557C6"/>
    <w:rsid w:val="0045658D"/>
    <w:rsid w:val="00466F6E"/>
    <w:rsid w:val="004806EA"/>
    <w:rsid w:val="004939E9"/>
    <w:rsid w:val="004945F5"/>
    <w:rsid w:val="004B561A"/>
    <w:rsid w:val="004F21C1"/>
    <w:rsid w:val="004F477F"/>
    <w:rsid w:val="00532E10"/>
    <w:rsid w:val="00556181"/>
    <w:rsid w:val="005778C0"/>
    <w:rsid w:val="005816C3"/>
    <w:rsid w:val="00591E0D"/>
    <w:rsid w:val="00596061"/>
    <w:rsid w:val="005B55C9"/>
    <w:rsid w:val="005C551D"/>
    <w:rsid w:val="005C7D10"/>
    <w:rsid w:val="005F48FD"/>
    <w:rsid w:val="005F58F6"/>
    <w:rsid w:val="00623761"/>
    <w:rsid w:val="006267D3"/>
    <w:rsid w:val="00662751"/>
    <w:rsid w:val="006747E9"/>
    <w:rsid w:val="00684573"/>
    <w:rsid w:val="006868B9"/>
    <w:rsid w:val="006A4A10"/>
    <w:rsid w:val="006D5050"/>
    <w:rsid w:val="006E1E7E"/>
    <w:rsid w:val="006F1C6D"/>
    <w:rsid w:val="006F21BB"/>
    <w:rsid w:val="006F78A5"/>
    <w:rsid w:val="0070287C"/>
    <w:rsid w:val="00722C07"/>
    <w:rsid w:val="0072532D"/>
    <w:rsid w:val="00727627"/>
    <w:rsid w:val="00765B20"/>
    <w:rsid w:val="00777BA5"/>
    <w:rsid w:val="007839E3"/>
    <w:rsid w:val="007879F4"/>
    <w:rsid w:val="007A4E75"/>
    <w:rsid w:val="007A7004"/>
    <w:rsid w:val="007B1206"/>
    <w:rsid w:val="007B1C8B"/>
    <w:rsid w:val="007B3230"/>
    <w:rsid w:val="007B60B8"/>
    <w:rsid w:val="00801AC2"/>
    <w:rsid w:val="00803861"/>
    <w:rsid w:val="00805B5C"/>
    <w:rsid w:val="00805C79"/>
    <w:rsid w:val="00807942"/>
    <w:rsid w:val="00870EB2"/>
    <w:rsid w:val="00874BB8"/>
    <w:rsid w:val="00877786"/>
    <w:rsid w:val="0088609F"/>
    <w:rsid w:val="008A3792"/>
    <w:rsid w:val="008A7230"/>
    <w:rsid w:val="008D4594"/>
    <w:rsid w:val="008E0534"/>
    <w:rsid w:val="008F4FAB"/>
    <w:rsid w:val="00901FDF"/>
    <w:rsid w:val="00902EFC"/>
    <w:rsid w:val="009219D7"/>
    <w:rsid w:val="0092297F"/>
    <w:rsid w:val="0092602F"/>
    <w:rsid w:val="00926CF4"/>
    <w:rsid w:val="0095197F"/>
    <w:rsid w:val="00956CD5"/>
    <w:rsid w:val="00961DB1"/>
    <w:rsid w:val="00966723"/>
    <w:rsid w:val="00984E95"/>
    <w:rsid w:val="009B380E"/>
    <w:rsid w:val="009B3EDF"/>
    <w:rsid w:val="009B6D39"/>
    <w:rsid w:val="009C2440"/>
    <w:rsid w:val="009C3412"/>
    <w:rsid w:val="009C3A71"/>
    <w:rsid w:val="009F51B4"/>
    <w:rsid w:val="00A00F55"/>
    <w:rsid w:val="00A046DF"/>
    <w:rsid w:val="00A313BC"/>
    <w:rsid w:val="00A36389"/>
    <w:rsid w:val="00A36997"/>
    <w:rsid w:val="00A52F08"/>
    <w:rsid w:val="00A62E8E"/>
    <w:rsid w:val="00A6551A"/>
    <w:rsid w:val="00A67C2D"/>
    <w:rsid w:val="00A7264A"/>
    <w:rsid w:val="00A86E4A"/>
    <w:rsid w:val="00A96236"/>
    <w:rsid w:val="00AC0B88"/>
    <w:rsid w:val="00AC2734"/>
    <w:rsid w:val="00AC3C53"/>
    <w:rsid w:val="00AD3533"/>
    <w:rsid w:val="00AF28FE"/>
    <w:rsid w:val="00B12A3A"/>
    <w:rsid w:val="00B13387"/>
    <w:rsid w:val="00B13B5B"/>
    <w:rsid w:val="00B15B53"/>
    <w:rsid w:val="00B257E1"/>
    <w:rsid w:val="00B75C2F"/>
    <w:rsid w:val="00B90DF8"/>
    <w:rsid w:val="00B91578"/>
    <w:rsid w:val="00B91B0D"/>
    <w:rsid w:val="00B92B3F"/>
    <w:rsid w:val="00B97034"/>
    <w:rsid w:val="00B973CB"/>
    <w:rsid w:val="00BB6B40"/>
    <w:rsid w:val="00BC6ED9"/>
    <w:rsid w:val="00BD3A44"/>
    <w:rsid w:val="00BF2183"/>
    <w:rsid w:val="00C262AC"/>
    <w:rsid w:val="00C273F5"/>
    <w:rsid w:val="00C37AE7"/>
    <w:rsid w:val="00C4010A"/>
    <w:rsid w:val="00C41D89"/>
    <w:rsid w:val="00C4211E"/>
    <w:rsid w:val="00C62C24"/>
    <w:rsid w:val="00C73FF7"/>
    <w:rsid w:val="00C769D2"/>
    <w:rsid w:val="00C81F6B"/>
    <w:rsid w:val="00C85B16"/>
    <w:rsid w:val="00CA41E4"/>
    <w:rsid w:val="00CB146B"/>
    <w:rsid w:val="00CB16A5"/>
    <w:rsid w:val="00CB4041"/>
    <w:rsid w:val="00CB7B2C"/>
    <w:rsid w:val="00CC135D"/>
    <w:rsid w:val="00CD2B6F"/>
    <w:rsid w:val="00D221D9"/>
    <w:rsid w:val="00D31A27"/>
    <w:rsid w:val="00D47F45"/>
    <w:rsid w:val="00D564DC"/>
    <w:rsid w:val="00D666CC"/>
    <w:rsid w:val="00D76758"/>
    <w:rsid w:val="00DA21B0"/>
    <w:rsid w:val="00DA6458"/>
    <w:rsid w:val="00DA65C1"/>
    <w:rsid w:val="00DB2D88"/>
    <w:rsid w:val="00DB38EE"/>
    <w:rsid w:val="00DC1A55"/>
    <w:rsid w:val="00DE599F"/>
    <w:rsid w:val="00DF494C"/>
    <w:rsid w:val="00E03E4B"/>
    <w:rsid w:val="00E04DE7"/>
    <w:rsid w:val="00E14988"/>
    <w:rsid w:val="00E20661"/>
    <w:rsid w:val="00E21D90"/>
    <w:rsid w:val="00E25346"/>
    <w:rsid w:val="00E26EB5"/>
    <w:rsid w:val="00E37759"/>
    <w:rsid w:val="00E4281B"/>
    <w:rsid w:val="00E558D6"/>
    <w:rsid w:val="00E579D4"/>
    <w:rsid w:val="00E67963"/>
    <w:rsid w:val="00EA33BD"/>
    <w:rsid w:val="00EC101F"/>
    <w:rsid w:val="00EE0706"/>
    <w:rsid w:val="00F02CD1"/>
    <w:rsid w:val="00F05ED2"/>
    <w:rsid w:val="00F155A4"/>
    <w:rsid w:val="00F20211"/>
    <w:rsid w:val="00F32268"/>
    <w:rsid w:val="00F53146"/>
    <w:rsid w:val="00F5623C"/>
    <w:rsid w:val="00F74C78"/>
    <w:rsid w:val="00F94830"/>
    <w:rsid w:val="00F94A73"/>
    <w:rsid w:val="00FA5937"/>
    <w:rsid w:val="00FB2375"/>
    <w:rsid w:val="00FB7923"/>
    <w:rsid w:val="00FB7F18"/>
    <w:rsid w:val="00FE2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A23365"/>
  <w15:docId w15:val="{76150070-A776-4F3F-933D-3BE0699F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599F"/>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E14988"/>
    <w:pPr>
      <w:keepNext/>
      <w:widowControl w:val="0"/>
      <w:ind w:left="720"/>
      <w:outlineLvl w:val="0"/>
    </w:pPr>
    <w:rPr>
      <w:snapToGrid w:val="0"/>
    </w:rPr>
  </w:style>
  <w:style w:type="paragraph" w:styleId="Heading2">
    <w:name w:val="heading 2"/>
    <w:basedOn w:val="Normal"/>
    <w:next w:val="Normal"/>
    <w:link w:val="Heading2Char"/>
    <w:qFormat/>
    <w:rsid w:val="00E14988"/>
    <w:pPr>
      <w:keepNext/>
      <w:outlineLvl w:val="1"/>
    </w:pPr>
  </w:style>
  <w:style w:type="paragraph" w:styleId="Heading3">
    <w:name w:val="heading 3"/>
    <w:basedOn w:val="Normal"/>
    <w:next w:val="Normal"/>
    <w:link w:val="Heading3Char"/>
    <w:qFormat/>
    <w:rsid w:val="00E14988"/>
    <w:pPr>
      <w:keepNext/>
      <w:outlineLvl w:val="2"/>
    </w:pPr>
    <w:rPr>
      <w:b/>
    </w:rPr>
  </w:style>
  <w:style w:type="paragraph" w:styleId="Heading4">
    <w:name w:val="heading 4"/>
    <w:basedOn w:val="Normal"/>
    <w:next w:val="Normal"/>
    <w:link w:val="Heading4Char"/>
    <w:qFormat/>
    <w:rsid w:val="00E14988"/>
    <w:pPr>
      <w:keepNext/>
      <w:widowControl w:val="0"/>
      <w:ind w:left="1800"/>
      <w:outlineLvl w:val="3"/>
    </w:pPr>
    <w:rPr>
      <w:snapToGrid w:val="0"/>
    </w:rPr>
  </w:style>
  <w:style w:type="paragraph" w:styleId="Heading5">
    <w:name w:val="heading 5"/>
    <w:basedOn w:val="Normal"/>
    <w:next w:val="Normal"/>
    <w:link w:val="Heading5Char"/>
    <w:qFormat/>
    <w:rsid w:val="00E14988"/>
    <w:pPr>
      <w:keepNext/>
      <w:widowControl w:val="0"/>
      <w:ind w:left="2070"/>
      <w:outlineLvl w:val="4"/>
    </w:pPr>
    <w:rPr>
      <w:snapToGrid w:val="0"/>
    </w:rPr>
  </w:style>
  <w:style w:type="paragraph" w:styleId="Heading6">
    <w:name w:val="heading 6"/>
    <w:basedOn w:val="Normal"/>
    <w:next w:val="Normal"/>
    <w:link w:val="Heading6Char"/>
    <w:qFormat/>
    <w:rsid w:val="00E14988"/>
    <w:pPr>
      <w:keepNext/>
      <w:widowControl w:val="0"/>
      <w:ind w:left="1440"/>
      <w:outlineLvl w:val="5"/>
    </w:pPr>
    <w:rPr>
      <w:snapToGrid w:val="0"/>
    </w:rPr>
  </w:style>
  <w:style w:type="paragraph" w:styleId="Heading7">
    <w:name w:val="heading 7"/>
    <w:basedOn w:val="Normal"/>
    <w:next w:val="Normal"/>
    <w:link w:val="Heading7Char"/>
    <w:qFormat/>
    <w:rsid w:val="00E14988"/>
    <w:pPr>
      <w:keepNext/>
      <w:widowControl w:val="0"/>
      <w:ind w:left="2160"/>
      <w:outlineLvl w:val="6"/>
    </w:pPr>
    <w:rPr>
      <w:snapToGrid w:val="0"/>
    </w:rPr>
  </w:style>
  <w:style w:type="paragraph" w:styleId="Heading8">
    <w:name w:val="heading 8"/>
    <w:basedOn w:val="Normal"/>
    <w:next w:val="Normal"/>
    <w:link w:val="Heading8Char"/>
    <w:qFormat/>
    <w:rsid w:val="00E14988"/>
    <w:pPr>
      <w:keepNext/>
      <w:widowControl w:val="0"/>
      <w:numPr>
        <w:numId w:val="11"/>
      </w:numPr>
      <w:tabs>
        <w:tab w:val="clear" w:pos="720"/>
        <w:tab w:val="num" w:pos="1440"/>
      </w:tabs>
      <w:ind w:left="1800"/>
      <w:outlineLvl w:val="7"/>
    </w:pPr>
    <w:rPr>
      <w:snapToGrid w:val="0"/>
    </w:rPr>
  </w:style>
  <w:style w:type="paragraph" w:styleId="Heading9">
    <w:name w:val="heading 9"/>
    <w:basedOn w:val="Normal"/>
    <w:next w:val="Normal"/>
    <w:link w:val="Heading9Char"/>
    <w:qFormat/>
    <w:rsid w:val="00E14988"/>
    <w:pPr>
      <w:keepNext/>
      <w:widowControl w:val="0"/>
      <w:ind w:left="1800" w:firstLine="360"/>
      <w:outlineLvl w:val="8"/>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4988"/>
    <w:rPr>
      <w:rFonts w:ascii="Times New Roman" w:eastAsia="Times New Roman" w:hAnsi="Times New Roman" w:cs="Times New Roman"/>
      <w:snapToGrid w:val="0"/>
      <w:sz w:val="24"/>
      <w:szCs w:val="20"/>
    </w:rPr>
  </w:style>
  <w:style w:type="character" w:customStyle="1" w:styleId="Heading2Char">
    <w:name w:val="Heading 2 Char"/>
    <w:basedOn w:val="DefaultParagraphFont"/>
    <w:link w:val="Heading2"/>
    <w:rsid w:val="00E14988"/>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E14988"/>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E14988"/>
    <w:rPr>
      <w:rFonts w:ascii="Times New Roman" w:eastAsia="Times New Roman" w:hAnsi="Times New Roman" w:cs="Times New Roman"/>
      <w:snapToGrid w:val="0"/>
      <w:sz w:val="24"/>
      <w:szCs w:val="20"/>
    </w:rPr>
  </w:style>
  <w:style w:type="character" w:customStyle="1" w:styleId="Heading5Char">
    <w:name w:val="Heading 5 Char"/>
    <w:basedOn w:val="DefaultParagraphFont"/>
    <w:link w:val="Heading5"/>
    <w:rsid w:val="00E14988"/>
    <w:rPr>
      <w:rFonts w:ascii="Times New Roman" w:eastAsia="Times New Roman" w:hAnsi="Times New Roman" w:cs="Times New Roman"/>
      <w:snapToGrid w:val="0"/>
      <w:sz w:val="24"/>
      <w:szCs w:val="20"/>
    </w:rPr>
  </w:style>
  <w:style w:type="character" w:customStyle="1" w:styleId="Heading6Char">
    <w:name w:val="Heading 6 Char"/>
    <w:basedOn w:val="DefaultParagraphFont"/>
    <w:link w:val="Heading6"/>
    <w:rsid w:val="00E14988"/>
    <w:rPr>
      <w:rFonts w:ascii="Times New Roman" w:eastAsia="Times New Roman" w:hAnsi="Times New Roman" w:cs="Times New Roman"/>
      <w:snapToGrid w:val="0"/>
      <w:sz w:val="24"/>
      <w:szCs w:val="20"/>
    </w:rPr>
  </w:style>
  <w:style w:type="character" w:customStyle="1" w:styleId="Heading7Char">
    <w:name w:val="Heading 7 Char"/>
    <w:basedOn w:val="DefaultParagraphFont"/>
    <w:link w:val="Heading7"/>
    <w:rsid w:val="00E14988"/>
    <w:rPr>
      <w:rFonts w:ascii="Times New Roman" w:eastAsia="Times New Roman" w:hAnsi="Times New Roman" w:cs="Times New Roman"/>
      <w:snapToGrid w:val="0"/>
      <w:sz w:val="24"/>
      <w:szCs w:val="20"/>
    </w:rPr>
  </w:style>
  <w:style w:type="character" w:customStyle="1" w:styleId="Heading8Char">
    <w:name w:val="Heading 8 Char"/>
    <w:basedOn w:val="DefaultParagraphFont"/>
    <w:link w:val="Heading8"/>
    <w:rsid w:val="00E14988"/>
    <w:rPr>
      <w:rFonts w:ascii="Times New Roman" w:eastAsia="Times New Roman" w:hAnsi="Times New Roman" w:cs="Times New Roman"/>
      <w:snapToGrid w:val="0"/>
      <w:sz w:val="24"/>
      <w:szCs w:val="20"/>
    </w:rPr>
  </w:style>
  <w:style w:type="character" w:customStyle="1" w:styleId="Heading9Char">
    <w:name w:val="Heading 9 Char"/>
    <w:basedOn w:val="DefaultParagraphFont"/>
    <w:link w:val="Heading9"/>
    <w:rsid w:val="00E14988"/>
    <w:rPr>
      <w:rFonts w:ascii="Times New Roman" w:eastAsia="Times New Roman" w:hAnsi="Times New Roman" w:cs="Times New Roman"/>
      <w:snapToGrid w:val="0"/>
      <w:sz w:val="24"/>
      <w:szCs w:val="20"/>
    </w:rPr>
  </w:style>
  <w:style w:type="paragraph" w:styleId="ListParagraph">
    <w:name w:val="List Paragraph"/>
    <w:basedOn w:val="Normal"/>
    <w:uiPriority w:val="34"/>
    <w:qFormat/>
    <w:rsid w:val="00DE599F"/>
    <w:pPr>
      <w:ind w:left="720"/>
      <w:contextualSpacing/>
    </w:pPr>
  </w:style>
  <w:style w:type="paragraph" w:styleId="Header">
    <w:name w:val="header"/>
    <w:basedOn w:val="Normal"/>
    <w:link w:val="HeaderChar"/>
    <w:semiHidden/>
    <w:rsid w:val="00E14988"/>
    <w:pPr>
      <w:tabs>
        <w:tab w:val="center" w:pos="4320"/>
        <w:tab w:val="right" w:pos="8640"/>
      </w:tabs>
    </w:pPr>
    <w:rPr>
      <w:sz w:val="20"/>
    </w:rPr>
  </w:style>
  <w:style w:type="character" w:customStyle="1" w:styleId="HeaderChar">
    <w:name w:val="Header Char"/>
    <w:basedOn w:val="DefaultParagraphFont"/>
    <w:link w:val="Header"/>
    <w:semiHidden/>
    <w:rsid w:val="00E14988"/>
    <w:rPr>
      <w:rFonts w:ascii="Times New Roman" w:eastAsia="Times New Roman" w:hAnsi="Times New Roman" w:cs="Times New Roman"/>
      <w:sz w:val="20"/>
      <w:szCs w:val="20"/>
    </w:rPr>
  </w:style>
  <w:style w:type="paragraph" w:styleId="Footer">
    <w:name w:val="footer"/>
    <w:basedOn w:val="Normal"/>
    <w:link w:val="FooterChar"/>
    <w:uiPriority w:val="99"/>
    <w:rsid w:val="00E14988"/>
    <w:pPr>
      <w:tabs>
        <w:tab w:val="center" w:pos="4320"/>
        <w:tab w:val="right" w:pos="8640"/>
      </w:tabs>
    </w:pPr>
    <w:rPr>
      <w:sz w:val="20"/>
    </w:rPr>
  </w:style>
  <w:style w:type="character" w:customStyle="1" w:styleId="FooterChar">
    <w:name w:val="Footer Char"/>
    <w:basedOn w:val="DefaultParagraphFont"/>
    <w:link w:val="Footer"/>
    <w:uiPriority w:val="99"/>
    <w:rsid w:val="00E14988"/>
    <w:rPr>
      <w:rFonts w:ascii="Times New Roman" w:eastAsia="Times New Roman" w:hAnsi="Times New Roman" w:cs="Times New Roman"/>
      <w:sz w:val="20"/>
      <w:szCs w:val="20"/>
    </w:rPr>
  </w:style>
  <w:style w:type="paragraph" w:styleId="BodyTextIndent">
    <w:name w:val="Body Text Indent"/>
    <w:basedOn w:val="Normal"/>
    <w:link w:val="BodyTextIndentChar"/>
    <w:semiHidden/>
    <w:rsid w:val="00E14988"/>
    <w:pPr>
      <w:widowControl w:val="0"/>
      <w:ind w:left="720"/>
    </w:pPr>
    <w:rPr>
      <w:snapToGrid w:val="0"/>
    </w:rPr>
  </w:style>
  <w:style w:type="character" w:customStyle="1" w:styleId="BodyTextIndentChar">
    <w:name w:val="Body Text Indent Char"/>
    <w:basedOn w:val="DefaultParagraphFont"/>
    <w:link w:val="BodyTextIndent"/>
    <w:semiHidden/>
    <w:rsid w:val="00E14988"/>
    <w:rPr>
      <w:rFonts w:ascii="Times New Roman" w:eastAsia="Times New Roman" w:hAnsi="Times New Roman" w:cs="Times New Roman"/>
      <w:snapToGrid w:val="0"/>
      <w:sz w:val="24"/>
      <w:szCs w:val="20"/>
    </w:rPr>
  </w:style>
  <w:style w:type="paragraph" w:styleId="BodyTextIndent2">
    <w:name w:val="Body Text Indent 2"/>
    <w:basedOn w:val="Normal"/>
    <w:link w:val="BodyTextIndent2Char"/>
    <w:semiHidden/>
    <w:rsid w:val="00E14988"/>
    <w:pPr>
      <w:widowControl w:val="0"/>
      <w:ind w:left="1440"/>
    </w:pPr>
    <w:rPr>
      <w:snapToGrid w:val="0"/>
    </w:rPr>
  </w:style>
  <w:style w:type="character" w:customStyle="1" w:styleId="BodyTextIndent2Char">
    <w:name w:val="Body Text Indent 2 Char"/>
    <w:basedOn w:val="DefaultParagraphFont"/>
    <w:link w:val="BodyTextIndent2"/>
    <w:semiHidden/>
    <w:rsid w:val="00E14988"/>
    <w:rPr>
      <w:rFonts w:ascii="Times New Roman" w:eastAsia="Times New Roman" w:hAnsi="Times New Roman" w:cs="Times New Roman"/>
      <w:snapToGrid w:val="0"/>
      <w:sz w:val="24"/>
      <w:szCs w:val="20"/>
    </w:rPr>
  </w:style>
  <w:style w:type="paragraph" w:styleId="BodyTextIndent3">
    <w:name w:val="Body Text Indent 3"/>
    <w:basedOn w:val="Normal"/>
    <w:link w:val="BodyTextIndent3Char"/>
    <w:semiHidden/>
    <w:rsid w:val="00E14988"/>
    <w:pPr>
      <w:widowControl w:val="0"/>
      <w:ind w:left="1800"/>
    </w:pPr>
    <w:rPr>
      <w:snapToGrid w:val="0"/>
    </w:rPr>
  </w:style>
  <w:style w:type="character" w:customStyle="1" w:styleId="BodyTextIndent3Char">
    <w:name w:val="Body Text Indent 3 Char"/>
    <w:basedOn w:val="DefaultParagraphFont"/>
    <w:link w:val="BodyTextIndent3"/>
    <w:semiHidden/>
    <w:rsid w:val="00E14988"/>
    <w:rPr>
      <w:rFonts w:ascii="Times New Roman" w:eastAsia="Times New Roman" w:hAnsi="Times New Roman" w:cs="Times New Roman"/>
      <w:snapToGrid w:val="0"/>
      <w:sz w:val="24"/>
      <w:szCs w:val="20"/>
    </w:rPr>
  </w:style>
  <w:style w:type="character" w:customStyle="1" w:styleId="BodyTextChar">
    <w:name w:val="Body Text Char"/>
    <w:basedOn w:val="DefaultParagraphFont"/>
    <w:link w:val="BodyText"/>
    <w:semiHidden/>
    <w:rsid w:val="00E14988"/>
    <w:rPr>
      <w:rFonts w:ascii="Times New Roman" w:eastAsia="Times New Roman" w:hAnsi="Times New Roman" w:cs="Times New Roman"/>
      <w:snapToGrid w:val="0"/>
      <w:sz w:val="24"/>
      <w:szCs w:val="20"/>
    </w:rPr>
  </w:style>
  <w:style w:type="paragraph" w:styleId="BodyText">
    <w:name w:val="Body Text"/>
    <w:basedOn w:val="Normal"/>
    <w:link w:val="BodyTextChar"/>
    <w:semiHidden/>
    <w:rsid w:val="00E14988"/>
    <w:pPr>
      <w:widowControl w:val="0"/>
    </w:pPr>
    <w:rPr>
      <w:snapToGrid w:val="0"/>
    </w:rPr>
  </w:style>
  <w:style w:type="character" w:customStyle="1" w:styleId="BalloonTextChar">
    <w:name w:val="Balloon Text Char"/>
    <w:basedOn w:val="DefaultParagraphFont"/>
    <w:link w:val="BalloonText"/>
    <w:uiPriority w:val="99"/>
    <w:semiHidden/>
    <w:rsid w:val="00E14988"/>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E14988"/>
    <w:rPr>
      <w:rFonts w:ascii="Tahoma" w:hAnsi="Tahoma" w:cs="Tahoma"/>
      <w:sz w:val="16"/>
      <w:szCs w:val="16"/>
    </w:rPr>
  </w:style>
  <w:style w:type="paragraph" w:styleId="Title">
    <w:name w:val="Title"/>
    <w:basedOn w:val="Normal"/>
    <w:link w:val="TitleChar"/>
    <w:qFormat/>
    <w:rsid w:val="00966723"/>
    <w:pPr>
      <w:widowControl w:val="0"/>
      <w:jc w:val="center"/>
    </w:pPr>
    <w:rPr>
      <w:snapToGrid w:val="0"/>
    </w:rPr>
  </w:style>
  <w:style w:type="character" w:customStyle="1" w:styleId="TitleChar">
    <w:name w:val="Title Char"/>
    <w:basedOn w:val="DefaultParagraphFont"/>
    <w:link w:val="Title"/>
    <w:rsid w:val="00966723"/>
    <w:rPr>
      <w:rFonts w:ascii="Times New Roman" w:eastAsia="Times New Roman" w:hAnsi="Times New Roman" w:cs="Times New Roman"/>
      <w:snapToGrid w:val="0"/>
      <w:sz w:val="24"/>
      <w:szCs w:val="20"/>
    </w:rPr>
  </w:style>
  <w:style w:type="paragraph" w:styleId="PlainText">
    <w:name w:val="Plain Text"/>
    <w:basedOn w:val="Normal"/>
    <w:link w:val="PlainTextChar"/>
    <w:semiHidden/>
    <w:rsid w:val="00966723"/>
    <w:rPr>
      <w:rFonts w:ascii="Courier New" w:hAnsi="Courier New"/>
      <w:sz w:val="20"/>
    </w:rPr>
  </w:style>
  <w:style w:type="character" w:customStyle="1" w:styleId="PlainTextChar">
    <w:name w:val="Plain Text Char"/>
    <w:basedOn w:val="DefaultParagraphFont"/>
    <w:link w:val="PlainText"/>
    <w:semiHidden/>
    <w:rsid w:val="00966723"/>
    <w:rPr>
      <w:rFonts w:ascii="Courier New" w:eastAsia="Times New Roman" w:hAnsi="Courier New" w:cs="Times New Roman"/>
      <w:sz w:val="20"/>
      <w:szCs w:val="20"/>
    </w:rPr>
  </w:style>
  <w:style w:type="paragraph" w:styleId="BodyText2">
    <w:name w:val="Body Text 2"/>
    <w:basedOn w:val="Normal"/>
    <w:link w:val="BodyText2Char"/>
    <w:uiPriority w:val="99"/>
    <w:semiHidden/>
    <w:unhideWhenUsed/>
    <w:rsid w:val="000D2542"/>
    <w:pPr>
      <w:spacing w:after="120" w:line="480" w:lineRule="auto"/>
    </w:pPr>
  </w:style>
  <w:style w:type="character" w:customStyle="1" w:styleId="BodyText2Char">
    <w:name w:val="Body Text 2 Char"/>
    <w:basedOn w:val="DefaultParagraphFont"/>
    <w:link w:val="BodyText2"/>
    <w:uiPriority w:val="99"/>
    <w:semiHidden/>
    <w:rsid w:val="000D2542"/>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FABE5-FF3B-4A40-93DC-D00CB9E8D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19889</Words>
  <Characters>113369</Characters>
  <Application>Microsoft Office Word</Application>
  <DocSecurity>0</DocSecurity>
  <Lines>944</Lines>
  <Paragraphs>265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roslynh</dc:creator>
  <cp:keywords/>
  <dc:description/>
  <cp:lastModifiedBy>Roslyn Holcombe</cp:lastModifiedBy>
  <cp:revision>2</cp:revision>
  <cp:lastPrinted>2023-11-16T18:18:00Z</cp:lastPrinted>
  <dcterms:created xsi:type="dcterms:W3CDTF">2024-10-22T22:30:00Z</dcterms:created>
  <dcterms:modified xsi:type="dcterms:W3CDTF">2024-10-22T22:30:00Z</dcterms:modified>
</cp:coreProperties>
</file>