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3AFD" w:rsidRDefault="00B73AFD" w:rsidP="00BA5E4E">
      <w:pPr>
        <w:widowControl w:val="0"/>
        <w:jc w:val="center"/>
        <w:rPr>
          <w:snapToGrid w:val="0"/>
          <w:sz w:val="52"/>
          <w:szCs w:val="52"/>
        </w:rPr>
      </w:pPr>
    </w:p>
    <w:p w:rsidR="00BA5E4E" w:rsidRDefault="00BA5E4E" w:rsidP="00BA5E4E">
      <w:pPr>
        <w:widowControl w:val="0"/>
        <w:jc w:val="center"/>
        <w:rPr>
          <w:snapToGrid w:val="0"/>
          <w:sz w:val="52"/>
          <w:szCs w:val="52"/>
        </w:rPr>
      </w:pPr>
    </w:p>
    <w:p w:rsidR="00BA5E4E" w:rsidRDefault="00BA5E4E" w:rsidP="00BA5E4E">
      <w:pPr>
        <w:widowControl w:val="0"/>
        <w:jc w:val="center"/>
        <w:rPr>
          <w:snapToGrid w:val="0"/>
          <w:sz w:val="52"/>
          <w:szCs w:val="52"/>
        </w:rPr>
      </w:pPr>
    </w:p>
    <w:p w:rsidR="00B73AFD" w:rsidRDefault="00876751" w:rsidP="00876751">
      <w:pPr>
        <w:widowControl w:val="0"/>
        <w:jc w:val="center"/>
        <w:rPr>
          <w:b/>
          <w:snapToGrid w:val="0"/>
          <w:sz w:val="52"/>
          <w:szCs w:val="52"/>
        </w:rPr>
      </w:pPr>
      <w:bookmarkStart w:id="0" w:name="_GoBack"/>
      <w:bookmarkEnd w:id="0"/>
      <w:r>
        <w:rPr>
          <w:b/>
          <w:snapToGrid w:val="0"/>
          <w:sz w:val="52"/>
          <w:szCs w:val="52"/>
        </w:rPr>
        <w:t>SECTION V</w:t>
      </w:r>
      <w:r w:rsidR="00BA5E4E">
        <w:rPr>
          <w:b/>
          <w:snapToGrid w:val="0"/>
          <w:sz w:val="52"/>
          <w:szCs w:val="52"/>
        </w:rPr>
        <w:t>I</w:t>
      </w:r>
    </w:p>
    <w:p w:rsidR="00876751" w:rsidRPr="00355698" w:rsidRDefault="00876751" w:rsidP="00BA5E4E">
      <w:pPr>
        <w:widowControl w:val="0"/>
        <w:jc w:val="center"/>
        <w:rPr>
          <w:b/>
          <w:snapToGrid w:val="0"/>
          <w:sz w:val="52"/>
          <w:szCs w:val="52"/>
        </w:rPr>
      </w:pPr>
    </w:p>
    <w:p w:rsidR="00B73AFD" w:rsidRDefault="00B73AFD" w:rsidP="00B73AFD">
      <w:pPr>
        <w:widowControl w:val="0"/>
        <w:jc w:val="center"/>
        <w:rPr>
          <w:b/>
          <w:snapToGrid w:val="0"/>
          <w:sz w:val="52"/>
          <w:szCs w:val="52"/>
        </w:rPr>
      </w:pPr>
      <w:r>
        <w:rPr>
          <w:b/>
          <w:snapToGrid w:val="0"/>
          <w:sz w:val="52"/>
          <w:szCs w:val="52"/>
        </w:rPr>
        <w:t>HEALTH &amp; SAFETY</w:t>
      </w:r>
    </w:p>
    <w:p w:rsidR="00A44D83" w:rsidRDefault="00A44D83" w:rsidP="00B73AFD">
      <w:pPr>
        <w:widowControl w:val="0"/>
        <w:jc w:val="center"/>
        <w:rPr>
          <w:b/>
          <w:snapToGrid w:val="0"/>
          <w:sz w:val="52"/>
          <w:szCs w:val="52"/>
        </w:rPr>
      </w:pPr>
    </w:p>
    <w:p w:rsidR="00A44D83" w:rsidRDefault="00A44D83" w:rsidP="00B73AFD">
      <w:pPr>
        <w:widowControl w:val="0"/>
        <w:jc w:val="center"/>
        <w:rPr>
          <w:b/>
          <w:snapToGrid w:val="0"/>
          <w:sz w:val="52"/>
          <w:szCs w:val="52"/>
        </w:rPr>
      </w:pPr>
    </w:p>
    <w:p w:rsidR="00B10E5B" w:rsidRDefault="00A44D83">
      <w:pPr>
        <w:spacing w:after="200" w:line="276" w:lineRule="auto"/>
        <w:rPr>
          <w:b/>
          <w:snapToGrid w:val="0"/>
          <w:sz w:val="52"/>
          <w:szCs w:val="52"/>
        </w:rPr>
        <w:sectPr w:rsidR="00B10E5B" w:rsidSect="00097258">
          <w:headerReference w:type="default" r:id="rId8"/>
          <w:headerReference w:type="first" r:id="rId9"/>
          <w:pgSz w:w="12240" w:h="15840" w:code="1"/>
          <w:pgMar w:top="1440" w:right="1440" w:bottom="1440" w:left="1440" w:header="720" w:footer="720" w:gutter="0"/>
          <w:cols w:space="720"/>
          <w:titlePg/>
          <w:docGrid w:linePitch="326"/>
        </w:sectPr>
      </w:pPr>
      <w:r>
        <w:rPr>
          <w:b/>
          <w:snapToGrid w:val="0"/>
          <w:sz w:val="52"/>
          <w:szCs w:val="52"/>
        </w:rPr>
        <w:br w:type="page"/>
      </w:r>
    </w:p>
    <w:p w:rsidR="00885131" w:rsidRDefault="00885131" w:rsidP="00885131">
      <w:pPr>
        <w:widowControl w:val="0"/>
        <w:jc w:val="center"/>
        <w:rPr>
          <w:b/>
          <w:snapToGrid w:val="0"/>
          <w:sz w:val="40"/>
          <w:szCs w:val="40"/>
        </w:rPr>
      </w:pPr>
      <w:r w:rsidRPr="001B6024">
        <w:rPr>
          <w:b/>
          <w:snapToGrid w:val="0"/>
          <w:sz w:val="40"/>
          <w:szCs w:val="40"/>
        </w:rPr>
        <w:lastRenderedPageBreak/>
        <w:t>TABLE OF CONTENTS</w:t>
      </w:r>
    </w:p>
    <w:p w:rsidR="00885131" w:rsidRDefault="00885131" w:rsidP="00885131">
      <w:pPr>
        <w:widowControl w:val="0"/>
        <w:jc w:val="center"/>
        <w:rPr>
          <w:b/>
          <w:snapToGrid w:val="0"/>
          <w:sz w:val="40"/>
          <w:szCs w:val="40"/>
        </w:rPr>
      </w:pPr>
    </w:p>
    <w:p w:rsidR="00885131" w:rsidRDefault="002E6C1E" w:rsidP="00885131">
      <w:pPr>
        <w:widowControl w:val="0"/>
        <w:tabs>
          <w:tab w:val="right" w:leader="dot" w:pos="8640"/>
        </w:tabs>
        <w:rPr>
          <w:snapToGrid w:val="0"/>
          <w:sz w:val="28"/>
          <w:szCs w:val="28"/>
        </w:rPr>
      </w:pPr>
      <w:r>
        <w:rPr>
          <w:snapToGrid w:val="0"/>
          <w:sz w:val="28"/>
          <w:szCs w:val="28"/>
        </w:rPr>
        <w:t>Health and Safety Policies and Procedures</w:t>
      </w:r>
      <w:r w:rsidR="00885131">
        <w:rPr>
          <w:snapToGrid w:val="0"/>
          <w:sz w:val="28"/>
          <w:szCs w:val="28"/>
        </w:rPr>
        <w:tab/>
        <w:t>Page</w:t>
      </w:r>
      <w:r w:rsidR="00A41642">
        <w:rPr>
          <w:snapToGrid w:val="0"/>
          <w:sz w:val="28"/>
          <w:szCs w:val="28"/>
        </w:rPr>
        <w:t xml:space="preserve"> 1</w:t>
      </w:r>
    </w:p>
    <w:p w:rsidR="002E6C1E" w:rsidRDefault="002E6C1E" w:rsidP="00885131">
      <w:pPr>
        <w:widowControl w:val="0"/>
        <w:tabs>
          <w:tab w:val="right" w:leader="dot" w:pos="8640"/>
        </w:tabs>
        <w:rPr>
          <w:snapToGrid w:val="0"/>
          <w:sz w:val="28"/>
          <w:szCs w:val="28"/>
        </w:rPr>
      </w:pPr>
      <w:r>
        <w:rPr>
          <w:snapToGrid w:val="0"/>
          <w:sz w:val="28"/>
          <w:szCs w:val="28"/>
        </w:rPr>
        <w:t xml:space="preserve">Health and Safety </w:t>
      </w:r>
      <w:r w:rsidR="00250CBB">
        <w:rPr>
          <w:snapToGrid w:val="0"/>
          <w:sz w:val="28"/>
          <w:szCs w:val="28"/>
        </w:rPr>
        <w:t xml:space="preserve">Emergency </w:t>
      </w:r>
      <w:r>
        <w:rPr>
          <w:snapToGrid w:val="0"/>
          <w:sz w:val="28"/>
          <w:szCs w:val="28"/>
        </w:rPr>
        <w:t>Procedures</w:t>
      </w:r>
      <w:r>
        <w:rPr>
          <w:snapToGrid w:val="0"/>
          <w:sz w:val="28"/>
          <w:szCs w:val="28"/>
        </w:rPr>
        <w:tab/>
        <w:t>Page</w:t>
      </w:r>
      <w:r w:rsidR="00A41642">
        <w:rPr>
          <w:snapToGrid w:val="0"/>
          <w:sz w:val="28"/>
          <w:szCs w:val="28"/>
        </w:rPr>
        <w:t xml:space="preserve"> 7</w:t>
      </w:r>
    </w:p>
    <w:p w:rsidR="00017767" w:rsidRDefault="00017767" w:rsidP="00017767">
      <w:pPr>
        <w:widowControl w:val="0"/>
        <w:tabs>
          <w:tab w:val="right" w:leader="dot" w:pos="8640"/>
        </w:tabs>
        <w:ind w:left="360"/>
        <w:rPr>
          <w:snapToGrid w:val="0"/>
          <w:sz w:val="28"/>
          <w:szCs w:val="28"/>
        </w:rPr>
      </w:pPr>
      <w:r>
        <w:rPr>
          <w:snapToGrid w:val="0"/>
          <w:sz w:val="28"/>
          <w:szCs w:val="28"/>
        </w:rPr>
        <w:t>Code Red &amp; Orange</w:t>
      </w:r>
      <w:r>
        <w:rPr>
          <w:snapToGrid w:val="0"/>
          <w:sz w:val="28"/>
          <w:szCs w:val="28"/>
        </w:rPr>
        <w:tab/>
        <w:t>Page 9</w:t>
      </w:r>
    </w:p>
    <w:p w:rsidR="00017767" w:rsidRDefault="00017767" w:rsidP="00017767">
      <w:pPr>
        <w:widowControl w:val="0"/>
        <w:tabs>
          <w:tab w:val="right" w:leader="dot" w:pos="8640"/>
        </w:tabs>
        <w:ind w:left="360"/>
        <w:rPr>
          <w:snapToGrid w:val="0"/>
          <w:sz w:val="28"/>
          <w:szCs w:val="28"/>
        </w:rPr>
      </w:pPr>
      <w:r>
        <w:rPr>
          <w:snapToGrid w:val="0"/>
          <w:sz w:val="28"/>
          <w:szCs w:val="28"/>
        </w:rPr>
        <w:t>Code Blue</w:t>
      </w:r>
      <w:r>
        <w:rPr>
          <w:snapToGrid w:val="0"/>
          <w:sz w:val="28"/>
          <w:szCs w:val="28"/>
        </w:rPr>
        <w:tab/>
        <w:t>Page 11</w:t>
      </w:r>
    </w:p>
    <w:p w:rsidR="00017767" w:rsidRDefault="00017767" w:rsidP="00017767">
      <w:pPr>
        <w:widowControl w:val="0"/>
        <w:tabs>
          <w:tab w:val="right" w:leader="dot" w:pos="8640"/>
        </w:tabs>
        <w:ind w:left="360"/>
        <w:rPr>
          <w:snapToGrid w:val="0"/>
          <w:sz w:val="28"/>
          <w:szCs w:val="28"/>
        </w:rPr>
      </w:pPr>
      <w:r>
        <w:rPr>
          <w:snapToGrid w:val="0"/>
          <w:sz w:val="28"/>
          <w:szCs w:val="28"/>
        </w:rPr>
        <w:t>Code Purple</w:t>
      </w:r>
      <w:r>
        <w:rPr>
          <w:snapToGrid w:val="0"/>
          <w:sz w:val="28"/>
          <w:szCs w:val="28"/>
        </w:rPr>
        <w:tab/>
        <w:t>Page 13</w:t>
      </w:r>
    </w:p>
    <w:p w:rsidR="00017767" w:rsidRDefault="00017767" w:rsidP="00017767">
      <w:pPr>
        <w:widowControl w:val="0"/>
        <w:tabs>
          <w:tab w:val="right" w:leader="dot" w:pos="8640"/>
        </w:tabs>
        <w:ind w:left="360"/>
        <w:rPr>
          <w:snapToGrid w:val="0"/>
          <w:sz w:val="28"/>
          <w:szCs w:val="28"/>
        </w:rPr>
      </w:pPr>
      <w:r>
        <w:rPr>
          <w:snapToGrid w:val="0"/>
          <w:sz w:val="28"/>
          <w:szCs w:val="28"/>
        </w:rPr>
        <w:t>Code Yellow</w:t>
      </w:r>
      <w:r>
        <w:rPr>
          <w:snapToGrid w:val="0"/>
          <w:sz w:val="28"/>
          <w:szCs w:val="28"/>
        </w:rPr>
        <w:tab/>
        <w:t>Page 14</w:t>
      </w:r>
    </w:p>
    <w:p w:rsidR="00017767" w:rsidRDefault="00017767" w:rsidP="00017767">
      <w:pPr>
        <w:widowControl w:val="0"/>
        <w:tabs>
          <w:tab w:val="right" w:leader="dot" w:pos="8640"/>
        </w:tabs>
        <w:ind w:left="360"/>
        <w:rPr>
          <w:snapToGrid w:val="0"/>
          <w:sz w:val="28"/>
          <w:szCs w:val="28"/>
        </w:rPr>
      </w:pPr>
      <w:r>
        <w:rPr>
          <w:snapToGrid w:val="0"/>
          <w:sz w:val="28"/>
          <w:szCs w:val="28"/>
        </w:rPr>
        <w:t>Code Black</w:t>
      </w:r>
      <w:r>
        <w:rPr>
          <w:snapToGrid w:val="0"/>
          <w:sz w:val="28"/>
          <w:szCs w:val="28"/>
        </w:rPr>
        <w:tab/>
        <w:t>Page 1</w:t>
      </w:r>
      <w:r w:rsidR="00711E22">
        <w:rPr>
          <w:snapToGrid w:val="0"/>
          <w:sz w:val="28"/>
          <w:szCs w:val="28"/>
        </w:rPr>
        <w:t>6</w:t>
      </w:r>
    </w:p>
    <w:p w:rsidR="00017767" w:rsidRDefault="00017767" w:rsidP="00017767">
      <w:pPr>
        <w:widowControl w:val="0"/>
        <w:tabs>
          <w:tab w:val="right" w:leader="dot" w:pos="8640"/>
        </w:tabs>
        <w:ind w:left="360"/>
        <w:rPr>
          <w:snapToGrid w:val="0"/>
          <w:sz w:val="28"/>
          <w:szCs w:val="28"/>
        </w:rPr>
      </w:pPr>
      <w:r>
        <w:rPr>
          <w:snapToGrid w:val="0"/>
          <w:sz w:val="28"/>
          <w:szCs w:val="28"/>
        </w:rPr>
        <w:t>Code Green</w:t>
      </w:r>
      <w:r>
        <w:rPr>
          <w:snapToGrid w:val="0"/>
          <w:sz w:val="28"/>
          <w:szCs w:val="28"/>
        </w:rPr>
        <w:tab/>
        <w:t>Page 1</w:t>
      </w:r>
      <w:r w:rsidR="00711E22">
        <w:rPr>
          <w:snapToGrid w:val="0"/>
          <w:sz w:val="28"/>
          <w:szCs w:val="28"/>
        </w:rPr>
        <w:t>7</w:t>
      </w:r>
    </w:p>
    <w:p w:rsidR="00017767" w:rsidRDefault="002E6C1E" w:rsidP="00885131">
      <w:pPr>
        <w:widowControl w:val="0"/>
        <w:tabs>
          <w:tab w:val="right" w:leader="dot" w:pos="8640"/>
        </w:tabs>
        <w:rPr>
          <w:snapToGrid w:val="0"/>
          <w:sz w:val="28"/>
          <w:szCs w:val="28"/>
        </w:rPr>
      </w:pPr>
      <w:r>
        <w:rPr>
          <w:snapToGrid w:val="0"/>
          <w:sz w:val="28"/>
          <w:szCs w:val="28"/>
        </w:rPr>
        <w:t>Emergency Evacuation Diagrams</w:t>
      </w:r>
    </w:p>
    <w:p w:rsidR="002E6C1E" w:rsidRDefault="00017767" w:rsidP="00017767">
      <w:pPr>
        <w:widowControl w:val="0"/>
        <w:tabs>
          <w:tab w:val="right" w:leader="dot" w:pos="8640"/>
        </w:tabs>
        <w:ind w:left="360"/>
        <w:rPr>
          <w:snapToGrid w:val="0"/>
          <w:sz w:val="28"/>
          <w:szCs w:val="28"/>
        </w:rPr>
      </w:pPr>
      <w:r>
        <w:rPr>
          <w:snapToGrid w:val="0"/>
          <w:sz w:val="28"/>
          <w:szCs w:val="28"/>
        </w:rPr>
        <w:t>Administrative Building</w:t>
      </w:r>
      <w:r w:rsidR="002E6C1E">
        <w:rPr>
          <w:snapToGrid w:val="0"/>
          <w:sz w:val="28"/>
          <w:szCs w:val="28"/>
        </w:rPr>
        <w:tab/>
        <w:t>Page</w:t>
      </w:r>
      <w:r>
        <w:rPr>
          <w:snapToGrid w:val="0"/>
          <w:sz w:val="28"/>
          <w:szCs w:val="28"/>
        </w:rPr>
        <w:t xml:space="preserve"> 1</w:t>
      </w:r>
      <w:r w:rsidR="00711E22">
        <w:rPr>
          <w:snapToGrid w:val="0"/>
          <w:sz w:val="28"/>
          <w:szCs w:val="28"/>
        </w:rPr>
        <w:t>9</w:t>
      </w:r>
    </w:p>
    <w:p w:rsidR="00017767" w:rsidRDefault="00711E22" w:rsidP="00017767">
      <w:pPr>
        <w:widowControl w:val="0"/>
        <w:tabs>
          <w:tab w:val="right" w:leader="dot" w:pos="8640"/>
        </w:tabs>
        <w:ind w:left="360"/>
        <w:rPr>
          <w:snapToGrid w:val="0"/>
          <w:sz w:val="28"/>
          <w:szCs w:val="28"/>
        </w:rPr>
      </w:pPr>
      <w:r>
        <w:rPr>
          <w:snapToGrid w:val="0"/>
          <w:sz w:val="28"/>
          <w:szCs w:val="28"/>
        </w:rPr>
        <w:t>Main/</w:t>
      </w:r>
      <w:r w:rsidR="00017767">
        <w:rPr>
          <w:snapToGrid w:val="0"/>
          <w:sz w:val="28"/>
          <w:szCs w:val="28"/>
        </w:rPr>
        <w:t>Craig Building Downstairs</w:t>
      </w:r>
      <w:r w:rsidR="00017767">
        <w:rPr>
          <w:snapToGrid w:val="0"/>
          <w:sz w:val="28"/>
          <w:szCs w:val="28"/>
        </w:rPr>
        <w:tab/>
        <w:t xml:space="preserve">Page </w:t>
      </w:r>
      <w:r>
        <w:rPr>
          <w:snapToGrid w:val="0"/>
          <w:sz w:val="28"/>
          <w:szCs w:val="28"/>
        </w:rPr>
        <w:t>20</w:t>
      </w:r>
    </w:p>
    <w:p w:rsidR="00017767" w:rsidRDefault="00711E22" w:rsidP="00017767">
      <w:pPr>
        <w:widowControl w:val="0"/>
        <w:tabs>
          <w:tab w:val="right" w:leader="dot" w:pos="8640"/>
        </w:tabs>
        <w:ind w:left="360"/>
        <w:rPr>
          <w:snapToGrid w:val="0"/>
          <w:sz w:val="28"/>
          <w:szCs w:val="28"/>
        </w:rPr>
      </w:pPr>
      <w:r>
        <w:rPr>
          <w:snapToGrid w:val="0"/>
          <w:sz w:val="28"/>
          <w:szCs w:val="28"/>
        </w:rPr>
        <w:t>Main/</w:t>
      </w:r>
      <w:r w:rsidR="00017767">
        <w:rPr>
          <w:snapToGrid w:val="0"/>
          <w:sz w:val="28"/>
          <w:szCs w:val="28"/>
        </w:rPr>
        <w:t>Craig Building Upstairs</w:t>
      </w:r>
      <w:r w:rsidR="00017767">
        <w:rPr>
          <w:snapToGrid w:val="0"/>
          <w:sz w:val="28"/>
          <w:szCs w:val="28"/>
        </w:rPr>
        <w:tab/>
        <w:t xml:space="preserve">Page </w:t>
      </w:r>
      <w:r>
        <w:rPr>
          <w:snapToGrid w:val="0"/>
          <w:sz w:val="28"/>
          <w:szCs w:val="28"/>
        </w:rPr>
        <w:t>21</w:t>
      </w:r>
    </w:p>
    <w:p w:rsidR="00017767" w:rsidRDefault="00017767" w:rsidP="00017767">
      <w:pPr>
        <w:widowControl w:val="0"/>
        <w:tabs>
          <w:tab w:val="right" w:leader="dot" w:pos="8640"/>
        </w:tabs>
        <w:ind w:left="360"/>
        <w:rPr>
          <w:snapToGrid w:val="0"/>
          <w:sz w:val="28"/>
          <w:szCs w:val="28"/>
        </w:rPr>
      </w:pPr>
      <w:r>
        <w:rPr>
          <w:snapToGrid w:val="0"/>
          <w:sz w:val="28"/>
          <w:szCs w:val="28"/>
        </w:rPr>
        <w:t>Medical Building</w:t>
      </w:r>
      <w:r>
        <w:rPr>
          <w:snapToGrid w:val="0"/>
          <w:sz w:val="28"/>
          <w:szCs w:val="28"/>
        </w:rPr>
        <w:tab/>
        <w:t>Page 2</w:t>
      </w:r>
      <w:r w:rsidR="00711E22">
        <w:rPr>
          <w:snapToGrid w:val="0"/>
          <w:sz w:val="28"/>
          <w:szCs w:val="28"/>
        </w:rPr>
        <w:t>2</w:t>
      </w:r>
    </w:p>
    <w:p w:rsidR="00017767" w:rsidRDefault="00711E22" w:rsidP="00017767">
      <w:pPr>
        <w:widowControl w:val="0"/>
        <w:tabs>
          <w:tab w:val="right" w:leader="dot" w:pos="8640"/>
        </w:tabs>
        <w:ind w:left="360"/>
        <w:rPr>
          <w:snapToGrid w:val="0"/>
          <w:sz w:val="28"/>
          <w:szCs w:val="28"/>
        </w:rPr>
      </w:pPr>
      <w:r>
        <w:rPr>
          <w:snapToGrid w:val="0"/>
          <w:sz w:val="28"/>
          <w:szCs w:val="28"/>
        </w:rPr>
        <w:t>Prevention/</w:t>
      </w:r>
      <w:r w:rsidR="00017767">
        <w:rPr>
          <w:snapToGrid w:val="0"/>
          <w:sz w:val="28"/>
          <w:szCs w:val="28"/>
        </w:rPr>
        <w:t>Coyle Building Downstairs</w:t>
      </w:r>
      <w:r w:rsidR="00017767">
        <w:rPr>
          <w:snapToGrid w:val="0"/>
          <w:sz w:val="28"/>
          <w:szCs w:val="28"/>
        </w:rPr>
        <w:tab/>
        <w:t>Page 2</w:t>
      </w:r>
      <w:r>
        <w:rPr>
          <w:snapToGrid w:val="0"/>
          <w:sz w:val="28"/>
          <w:szCs w:val="28"/>
        </w:rPr>
        <w:t>3</w:t>
      </w:r>
    </w:p>
    <w:p w:rsidR="00017767" w:rsidRDefault="00711E22" w:rsidP="00017767">
      <w:pPr>
        <w:widowControl w:val="0"/>
        <w:tabs>
          <w:tab w:val="right" w:leader="dot" w:pos="8640"/>
        </w:tabs>
        <w:ind w:left="360"/>
        <w:rPr>
          <w:snapToGrid w:val="0"/>
          <w:sz w:val="28"/>
          <w:szCs w:val="28"/>
        </w:rPr>
      </w:pPr>
      <w:r>
        <w:rPr>
          <w:snapToGrid w:val="0"/>
          <w:sz w:val="28"/>
          <w:szCs w:val="28"/>
        </w:rPr>
        <w:t>Research/</w:t>
      </w:r>
      <w:r w:rsidR="00017767">
        <w:rPr>
          <w:snapToGrid w:val="0"/>
          <w:sz w:val="28"/>
          <w:szCs w:val="28"/>
        </w:rPr>
        <w:t>Coyle Building Upstairs</w:t>
      </w:r>
      <w:r w:rsidR="00017767">
        <w:rPr>
          <w:snapToGrid w:val="0"/>
          <w:sz w:val="28"/>
          <w:szCs w:val="28"/>
        </w:rPr>
        <w:tab/>
        <w:t>Page 2</w:t>
      </w:r>
      <w:r>
        <w:rPr>
          <w:snapToGrid w:val="0"/>
          <w:sz w:val="28"/>
          <w:szCs w:val="28"/>
        </w:rPr>
        <w:t>4</w:t>
      </w:r>
    </w:p>
    <w:p w:rsidR="002E6C1E" w:rsidRDefault="00E13B97" w:rsidP="00885131">
      <w:pPr>
        <w:widowControl w:val="0"/>
        <w:tabs>
          <w:tab w:val="right" w:leader="dot" w:pos="8640"/>
        </w:tabs>
        <w:rPr>
          <w:snapToGrid w:val="0"/>
          <w:sz w:val="28"/>
          <w:szCs w:val="28"/>
        </w:rPr>
      </w:pPr>
      <w:r>
        <w:rPr>
          <w:snapToGrid w:val="0"/>
          <w:sz w:val="28"/>
          <w:szCs w:val="28"/>
        </w:rPr>
        <w:t xml:space="preserve">Critical </w:t>
      </w:r>
      <w:r w:rsidR="002E6C1E">
        <w:rPr>
          <w:snapToGrid w:val="0"/>
          <w:sz w:val="28"/>
          <w:szCs w:val="28"/>
        </w:rPr>
        <w:t>Incident Reporting Policy and Protocol</w:t>
      </w:r>
      <w:r w:rsidR="002E6C1E">
        <w:rPr>
          <w:snapToGrid w:val="0"/>
          <w:sz w:val="28"/>
          <w:szCs w:val="28"/>
        </w:rPr>
        <w:tab/>
        <w:t>Page</w:t>
      </w:r>
      <w:r w:rsidR="006170C7">
        <w:rPr>
          <w:snapToGrid w:val="0"/>
          <w:sz w:val="28"/>
          <w:szCs w:val="28"/>
        </w:rPr>
        <w:t xml:space="preserve"> 2</w:t>
      </w:r>
      <w:r w:rsidR="00711E22">
        <w:rPr>
          <w:snapToGrid w:val="0"/>
          <w:sz w:val="28"/>
          <w:szCs w:val="28"/>
        </w:rPr>
        <w:t>5</w:t>
      </w:r>
    </w:p>
    <w:p w:rsidR="002E6C1E" w:rsidRDefault="002E6C1E" w:rsidP="00885131">
      <w:pPr>
        <w:widowControl w:val="0"/>
        <w:tabs>
          <w:tab w:val="right" w:leader="dot" w:pos="8640"/>
        </w:tabs>
        <w:rPr>
          <w:snapToGrid w:val="0"/>
          <w:sz w:val="28"/>
          <w:szCs w:val="28"/>
        </w:rPr>
      </w:pPr>
      <w:r>
        <w:rPr>
          <w:snapToGrid w:val="0"/>
          <w:sz w:val="28"/>
          <w:szCs w:val="28"/>
        </w:rPr>
        <w:t xml:space="preserve">Exposure </w:t>
      </w:r>
      <w:r w:rsidR="00C83873">
        <w:rPr>
          <w:snapToGrid w:val="0"/>
          <w:sz w:val="28"/>
          <w:szCs w:val="28"/>
        </w:rPr>
        <w:t xml:space="preserve">Prevention and </w:t>
      </w:r>
      <w:r>
        <w:rPr>
          <w:snapToGrid w:val="0"/>
          <w:sz w:val="28"/>
          <w:szCs w:val="28"/>
        </w:rPr>
        <w:t>Control Plan</w:t>
      </w:r>
      <w:r>
        <w:rPr>
          <w:snapToGrid w:val="0"/>
          <w:sz w:val="28"/>
          <w:szCs w:val="28"/>
        </w:rPr>
        <w:tab/>
        <w:t>Page</w:t>
      </w:r>
      <w:r w:rsidR="006170C7">
        <w:rPr>
          <w:snapToGrid w:val="0"/>
          <w:sz w:val="28"/>
          <w:szCs w:val="28"/>
        </w:rPr>
        <w:t xml:space="preserve"> 2</w:t>
      </w:r>
      <w:r w:rsidR="00711E22">
        <w:rPr>
          <w:snapToGrid w:val="0"/>
          <w:sz w:val="28"/>
          <w:szCs w:val="28"/>
        </w:rPr>
        <w:t>9</w:t>
      </w:r>
    </w:p>
    <w:p w:rsidR="002E6C1E" w:rsidRDefault="002E6C1E" w:rsidP="00885131">
      <w:pPr>
        <w:widowControl w:val="0"/>
        <w:tabs>
          <w:tab w:val="right" w:leader="dot" w:pos="8640"/>
        </w:tabs>
        <w:rPr>
          <w:snapToGrid w:val="0"/>
          <w:sz w:val="28"/>
          <w:szCs w:val="28"/>
        </w:rPr>
      </w:pPr>
      <w:r>
        <w:rPr>
          <w:snapToGrid w:val="0"/>
          <w:sz w:val="28"/>
          <w:szCs w:val="28"/>
        </w:rPr>
        <w:t>Disaster Recovery Plan</w:t>
      </w:r>
      <w:r>
        <w:rPr>
          <w:snapToGrid w:val="0"/>
          <w:sz w:val="28"/>
          <w:szCs w:val="28"/>
        </w:rPr>
        <w:tab/>
        <w:t>Page</w:t>
      </w:r>
      <w:r w:rsidR="006170C7">
        <w:rPr>
          <w:snapToGrid w:val="0"/>
          <w:sz w:val="28"/>
          <w:szCs w:val="28"/>
        </w:rPr>
        <w:t xml:space="preserve"> 4</w:t>
      </w:r>
      <w:r w:rsidR="003C2246">
        <w:rPr>
          <w:snapToGrid w:val="0"/>
          <w:sz w:val="28"/>
          <w:szCs w:val="28"/>
        </w:rPr>
        <w:t>3</w:t>
      </w:r>
    </w:p>
    <w:p w:rsidR="002E6C1E" w:rsidRDefault="002E6C1E" w:rsidP="00885131">
      <w:pPr>
        <w:widowControl w:val="0"/>
        <w:tabs>
          <w:tab w:val="right" w:leader="dot" w:pos="8640"/>
        </w:tabs>
        <w:rPr>
          <w:snapToGrid w:val="0"/>
          <w:sz w:val="28"/>
          <w:szCs w:val="28"/>
        </w:rPr>
      </w:pPr>
    </w:p>
    <w:p w:rsidR="002E6C1E" w:rsidRDefault="002E6C1E" w:rsidP="00885131">
      <w:pPr>
        <w:widowControl w:val="0"/>
        <w:tabs>
          <w:tab w:val="right" w:leader="dot" w:pos="8640"/>
        </w:tabs>
        <w:rPr>
          <w:snapToGrid w:val="0"/>
          <w:sz w:val="28"/>
          <w:szCs w:val="28"/>
        </w:rPr>
      </w:pPr>
    </w:p>
    <w:p w:rsidR="00885131" w:rsidRDefault="00885131">
      <w:pPr>
        <w:spacing w:after="200" w:line="276" w:lineRule="auto"/>
        <w:rPr>
          <w:b/>
          <w:snapToGrid w:val="0"/>
          <w:sz w:val="52"/>
          <w:szCs w:val="52"/>
        </w:rPr>
      </w:pPr>
    </w:p>
    <w:p w:rsidR="00885131" w:rsidRDefault="00885131">
      <w:pPr>
        <w:spacing w:after="200" w:line="276" w:lineRule="auto"/>
        <w:rPr>
          <w:b/>
          <w:snapToGrid w:val="0"/>
          <w:sz w:val="52"/>
          <w:szCs w:val="52"/>
        </w:rPr>
      </w:pPr>
    </w:p>
    <w:p w:rsidR="00885131" w:rsidRDefault="00885131">
      <w:pPr>
        <w:spacing w:after="200" w:line="276" w:lineRule="auto"/>
        <w:rPr>
          <w:b/>
          <w:snapToGrid w:val="0"/>
          <w:sz w:val="52"/>
          <w:szCs w:val="52"/>
        </w:rPr>
      </w:pPr>
    </w:p>
    <w:p w:rsidR="00890C2B" w:rsidRDefault="00890C2B" w:rsidP="00A44D83">
      <w:pPr>
        <w:pStyle w:val="Heading1"/>
        <w:jc w:val="center"/>
        <w:rPr>
          <w:rFonts w:ascii="Times New Roman" w:hAnsi="Times New Roman" w:cs="Times New Roman"/>
          <w:b/>
          <w:szCs w:val="28"/>
        </w:rPr>
      </w:pPr>
    </w:p>
    <w:p w:rsidR="00885131" w:rsidRDefault="00885131" w:rsidP="00885131"/>
    <w:p w:rsidR="00885131" w:rsidRDefault="00885131" w:rsidP="00885131"/>
    <w:p w:rsidR="00885131" w:rsidRDefault="00885131" w:rsidP="00885131"/>
    <w:p w:rsidR="00885131" w:rsidRDefault="00885131" w:rsidP="00885131"/>
    <w:p w:rsidR="00885131" w:rsidRDefault="00885131" w:rsidP="00885131"/>
    <w:p w:rsidR="00885131" w:rsidRDefault="00885131" w:rsidP="00885131"/>
    <w:p w:rsidR="00885131" w:rsidRDefault="00885131" w:rsidP="00885131"/>
    <w:p w:rsidR="001A5EEC" w:rsidRDefault="00B10E5B">
      <w:pPr>
        <w:spacing w:after="200" w:line="276" w:lineRule="auto"/>
        <w:sectPr w:rsidR="001A5EEC" w:rsidSect="002340E8">
          <w:footerReference w:type="first" r:id="rId10"/>
          <w:pgSz w:w="12240" w:h="15840" w:code="1"/>
          <w:pgMar w:top="1440" w:right="1440" w:bottom="1440" w:left="1440" w:header="720" w:footer="0" w:gutter="0"/>
          <w:pgNumType w:start="1"/>
          <w:cols w:space="720"/>
          <w:docGrid w:linePitch="326"/>
        </w:sectPr>
      </w:pPr>
      <w:r>
        <w:br w:type="page"/>
      </w:r>
    </w:p>
    <w:p w:rsidR="00A44D83" w:rsidRPr="002B1F6A" w:rsidRDefault="00A44D83" w:rsidP="00A44D83">
      <w:pPr>
        <w:pStyle w:val="Heading1"/>
        <w:jc w:val="center"/>
        <w:rPr>
          <w:rFonts w:ascii="Times New Roman" w:hAnsi="Times New Roman" w:cs="Times New Roman"/>
          <w:b/>
          <w:szCs w:val="28"/>
        </w:rPr>
      </w:pPr>
      <w:r w:rsidRPr="002B1F6A">
        <w:rPr>
          <w:rFonts w:ascii="Times New Roman" w:hAnsi="Times New Roman" w:cs="Times New Roman"/>
          <w:b/>
          <w:szCs w:val="28"/>
        </w:rPr>
        <w:lastRenderedPageBreak/>
        <w:t>Behavioral Health Services of Pickens County</w:t>
      </w:r>
    </w:p>
    <w:p w:rsidR="00A44D83" w:rsidRPr="002B1F6A" w:rsidRDefault="00A44D83" w:rsidP="00A44D83">
      <w:pPr>
        <w:rPr>
          <w:b/>
          <w:sz w:val="28"/>
          <w:szCs w:val="28"/>
        </w:rPr>
      </w:pPr>
    </w:p>
    <w:p w:rsidR="00057F19" w:rsidRPr="00057F19" w:rsidRDefault="00A44D83" w:rsidP="00057F19">
      <w:pPr>
        <w:pStyle w:val="Heading2"/>
        <w:rPr>
          <w:u w:val="none"/>
        </w:rPr>
      </w:pPr>
      <w:r w:rsidRPr="00057F19">
        <w:rPr>
          <w:b/>
          <w:sz w:val="28"/>
          <w:szCs w:val="28"/>
          <w:u w:val="none"/>
        </w:rPr>
        <w:t xml:space="preserve">Health and Safety </w:t>
      </w:r>
      <w:r w:rsidR="00057F19" w:rsidRPr="00057F19">
        <w:rPr>
          <w:b/>
          <w:sz w:val="28"/>
          <w:szCs w:val="28"/>
          <w:u w:val="none"/>
        </w:rPr>
        <w:t>Policies and Procedures</w:t>
      </w:r>
    </w:p>
    <w:p w:rsidR="00A44D83" w:rsidRPr="00912578" w:rsidRDefault="00A44D83" w:rsidP="00A44D83">
      <w:pPr>
        <w:jc w:val="center"/>
        <w:rPr>
          <w:u w:val="single"/>
        </w:rPr>
      </w:pPr>
    </w:p>
    <w:p w:rsidR="00A44D83" w:rsidRPr="004F69B9" w:rsidRDefault="00A44D83" w:rsidP="00A44D83">
      <w:pPr>
        <w:pStyle w:val="Heading3"/>
      </w:pPr>
      <w:r w:rsidRPr="004F69B9">
        <w:t>Policy:</w:t>
      </w:r>
    </w:p>
    <w:p w:rsidR="00A44D83" w:rsidRPr="004F69B9" w:rsidRDefault="00A44D83" w:rsidP="00A44D83">
      <w:pPr>
        <w:pStyle w:val="Heading3"/>
      </w:pPr>
    </w:p>
    <w:p w:rsidR="00A44D83" w:rsidRDefault="00A44D83" w:rsidP="00A44D83">
      <w:r w:rsidRPr="004F69B9">
        <w:t>It is the policy of Behavioral Health Services of Pickens County</w:t>
      </w:r>
      <w:r w:rsidR="009D4461">
        <w:t xml:space="preserve"> (BHSPC)</w:t>
      </w:r>
      <w:r w:rsidRPr="004F69B9">
        <w:t xml:space="preserve"> to </w:t>
      </w:r>
      <w:r w:rsidR="009D4461">
        <w:t xml:space="preserve">promote a healthy and safe environment, in which the risks of exposure, </w:t>
      </w:r>
      <w:r w:rsidRPr="004F69B9">
        <w:t>accidents</w:t>
      </w:r>
      <w:r w:rsidR="00CF08AA">
        <w:t xml:space="preserve">, </w:t>
      </w:r>
      <w:r w:rsidRPr="004F69B9">
        <w:t>injuries</w:t>
      </w:r>
      <w:r w:rsidR="00CF08AA">
        <w:t xml:space="preserve"> and/or harm</w:t>
      </w:r>
      <w:r w:rsidRPr="004F69B9">
        <w:t xml:space="preserve"> to staff, clients and visitors </w:t>
      </w:r>
      <w:r w:rsidR="009D4461">
        <w:t xml:space="preserve">are </w:t>
      </w:r>
      <w:r w:rsidR="00C97D74">
        <w:t xml:space="preserve">prevented, </w:t>
      </w:r>
      <w:r w:rsidR="009D4461">
        <w:t xml:space="preserve">minimized and mitigated </w:t>
      </w:r>
      <w:r w:rsidRPr="004F69B9">
        <w:t xml:space="preserve">as </w:t>
      </w:r>
      <w:r w:rsidR="00CF08AA">
        <w:t xml:space="preserve">much as </w:t>
      </w:r>
      <w:r w:rsidRPr="004F69B9">
        <w:t>reasonably possible</w:t>
      </w:r>
      <w:r w:rsidR="009D4461">
        <w:t xml:space="preserve">.  Further, the agency strives to train all staff members on the importance of maintaining a </w:t>
      </w:r>
      <w:r w:rsidR="00CF08AA">
        <w:t xml:space="preserve">safe and </w:t>
      </w:r>
      <w:r w:rsidR="009D4461">
        <w:t xml:space="preserve">productive work environment and </w:t>
      </w:r>
      <w:r w:rsidRPr="004F69B9">
        <w:t>to</w:t>
      </w:r>
      <w:r w:rsidR="009D4461">
        <w:t xml:space="preserve"> appropriately</w:t>
      </w:r>
      <w:r w:rsidRPr="004F69B9">
        <w:t xml:space="preserve"> respond to </w:t>
      </w:r>
      <w:r w:rsidR="00CF08AA">
        <w:t xml:space="preserve">exposures and other </w:t>
      </w:r>
      <w:r w:rsidRPr="004F69B9">
        <w:t>emergencies efficiently and effectively</w:t>
      </w:r>
      <w:r w:rsidR="00CF08AA">
        <w:t>.</w:t>
      </w:r>
    </w:p>
    <w:p w:rsidR="00A44D83" w:rsidRPr="007E6AF8" w:rsidRDefault="00A44D83" w:rsidP="00A44D83"/>
    <w:p w:rsidR="00A44D83" w:rsidRPr="00912578" w:rsidRDefault="00A44D83" w:rsidP="00A44D83">
      <w:pPr>
        <w:pStyle w:val="Heading3"/>
      </w:pPr>
      <w:r w:rsidRPr="00912578">
        <w:t>Purpose</w:t>
      </w:r>
      <w:r>
        <w:t>:</w:t>
      </w:r>
    </w:p>
    <w:p w:rsidR="00A44D83" w:rsidRPr="00912578" w:rsidRDefault="00A44D83" w:rsidP="00A44D83"/>
    <w:p w:rsidR="00A44D83" w:rsidRPr="00912578" w:rsidRDefault="00A44D83" w:rsidP="00A44D83">
      <w:r w:rsidRPr="004F69B9">
        <w:t xml:space="preserve">To promote and ensure the health and safety of clients and staff by establishing written safety precautions, emergency procedures and guidelines for </w:t>
      </w:r>
      <w:r w:rsidR="00C97D74">
        <w:t xml:space="preserve">preventing, </w:t>
      </w:r>
      <w:r w:rsidRPr="004F69B9">
        <w:t xml:space="preserve">analyzing and responding to </w:t>
      </w:r>
      <w:r w:rsidR="00C97D74">
        <w:t xml:space="preserve">exposures, </w:t>
      </w:r>
      <w:r w:rsidRPr="004F69B9">
        <w:t>injuries or losses that are communicated effectively to the staff</w:t>
      </w:r>
      <w:r w:rsidR="009B497B">
        <w:t xml:space="preserve"> through competency-based training upon hire, annual training and periodic updates</w:t>
      </w:r>
      <w:r w:rsidRPr="004F69B9">
        <w:t>.</w:t>
      </w:r>
    </w:p>
    <w:p w:rsidR="00A44D83" w:rsidRDefault="00A44D83" w:rsidP="00A44D83"/>
    <w:p w:rsidR="00A44D83" w:rsidRDefault="00A44D83" w:rsidP="00A44D83">
      <w:pPr>
        <w:rPr>
          <w:u w:val="single"/>
        </w:rPr>
      </w:pPr>
      <w:r>
        <w:rPr>
          <w:u w:val="single"/>
        </w:rPr>
        <w:t>Procedure</w:t>
      </w:r>
      <w:r w:rsidR="009B44BB">
        <w:rPr>
          <w:u w:val="single"/>
        </w:rPr>
        <w:t>s</w:t>
      </w:r>
      <w:r>
        <w:rPr>
          <w:u w:val="single"/>
        </w:rPr>
        <w:t>:</w:t>
      </w:r>
    </w:p>
    <w:p w:rsidR="00A44D83" w:rsidRPr="007E6AF8" w:rsidRDefault="00A44D83" w:rsidP="00A44D83">
      <w:pPr>
        <w:rPr>
          <w:u w:val="single"/>
        </w:rPr>
      </w:pPr>
    </w:p>
    <w:p w:rsidR="00A44D83" w:rsidRPr="00912578" w:rsidRDefault="00A44D83" w:rsidP="00A44D83">
      <w:pPr>
        <w:numPr>
          <w:ilvl w:val="0"/>
          <w:numId w:val="2"/>
        </w:numPr>
      </w:pPr>
      <w:r w:rsidRPr="00912578">
        <w:t xml:space="preserve">The agency will maintain an organized program to address health and safety issues.  The Health and Safety Coordinator, appointed by the </w:t>
      </w:r>
      <w:r>
        <w:t>E</w:t>
      </w:r>
      <w:r w:rsidRPr="00912578">
        <w:t xml:space="preserve">xecutive </w:t>
      </w:r>
      <w:r>
        <w:t>D</w:t>
      </w:r>
      <w:r w:rsidRPr="00912578">
        <w:t>irector</w:t>
      </w:r>
      <w:r w:rsidR="002A6603">
        <w:t>,</w:t>
      </w:r>
      <w:r w:rsidRPr="00912578">
        <w:t xml:space="preserve"> will be responsible for the direction of the program.  A committee of </w:t>
      </w:r>
      <w:r>
        <w:t xml:space="preserve">at least </w:t>
      </w:r>
      <w:r w:rsidRPr="00912578">
        <w:t>three staff members, appointed by the Health and Safety Coordinator</w:t>
      </w:r>
      <w:r w:rsidR="002A6603">
        <w:t xml:space="preserve"> and approved by the Executive Director</w:t>
      </w:r>
      <w:r w:rsidRPr="00912578">
        <w:t xml:space="preserve">, will assist the coordinator in health and safety functions.  The </w:t>
      </w:r>
      <w:r>
        <w:t>c</w:t>
      </w:r>
      <w:r w:rsidRPr="00912578">
        <w:t xml:space="preserve">ommittee </w:t>
      </w:r>
      <w:r w:rsidR="002A6603">
        <w:t xml:space="preserve">members </w:t>
      </w:r>
      <w:r w:rsidRPr="00912578">
        <w:t xml:space="preserve">will serve a one-year term that may be extended </w:t>
      </w:r>
      <w:r w:rsidR="002A6603">
        <w:t>by the Health and Safety Coordinator</w:t>
      </w:r>
      <w:r w:rsidRPr="00912578">
        <w:t>.</w:t>
      </w:r>
      <w:r>
        <w:t xml:space="preserve">  </w:t>
      </w:r>
    </w:p>
    <w:p w:rsidR="00A44D83" w:rsidRPr="00912578" w:rsidRDefault="00A44D83" w:rsidP="00A44D83">
      <w:pPr>
        <w:ind w:left="720"/>
      </w:pPr>
    </w:p>
    <w:p w:rsidR="00A44D83" w:rsidRPr="004F69B9" w:rsidRDefault="00A44D83" w:rsidP="00A44D83">
      <w:pPr>
        <w:pStyle w:val="ListParagraph"/>
        <w:numPr>
          <w:ilvl w:val="0"/>
          <w:numId w:val="2"/>
        </w:numPr>
      </w:pPr>
      <w:r w:rsidRPr="004F69B9">
        <w:t xml:space="preserve">The Committee will ensure that all policies and procedures relative to the Health and Safety </w:t>
      </w:r>
      <w:r w:rsidR="002A6603">
        <w:t>P</w:t>
      </w:r>
      <w:r w:rsidRPr="004F69B9">
        <w:t>rogram will comply with all applicable Federal, State, and local standards and will be reviewed at least annually.  Any changes or updates in policies and/or procedures will be communicated to staff.</w:t>
      </w:r>
    </w:p>
    <w:p w:rsidR="00A44D83" w:rsidRPr="00912578" w:rsidRDefault="00A44D83" w:rsidP="00A44D83">
      <w:pPr>
        <w:pStyle w:val="ListParagraph"/>
      </w:pPr>
    </w:p>
    <w:p w:rsidR="00A44D83" w:rsidRPr="004F69B9" w:rsidRDefault="00A44D83" w:rsidP="00A44D83">
      <w:pPr>
        <w:numPr>
          <w:ilvl w:val="0"/>
          <w:numId w:val="2"/>
        </w:numPr>
      </w:pPr>
      <w:r w:rsidRPr="004F69B9">
        <w:t xml:space="preserve">The Health and Safety Committee will </w:t>
      </w:r>
      <w:r w:rsidRPr="000416BE">
        <w:t xml:space="preserve">conduct </w:t>
      </w:r>
      <w:r w:rsidR="002A6603" w:rsidRPr="000416BE">
        <w:t>monthly</w:t>
      </w:r>
      <w:r w:rsidRPr="000416BE">
        <w:t xml:space="preserve"> inspections of the premises for the purpose of identification of any deficiencies of the plan and possible improvements in the physical environment.  </w:t>
      </w:r>
      <w:r w:rsidR="002455FC" w:rsidRPr="000416BE">
        <w:t>Inspections will include testing of smoke alarms, emergency lighting</w:t>
      </w:r>
      <w:r w:rsidR="005E045E" w:rsidRPr="000416BE">
        <w:t xml:space="preserve"> and</w:t>
      </w:r>
      <w:r w:rsidR="002455FC" w:rsidRPr="000416BE">
        <w:t xml:space="preserve"> exit signs, </w:t>
      </w:r>
      <w:r w:rsidR="005E045E" w:rsidRPr="000416BE">
        <w:t xml:space="preserve">condition of </w:t>
      </w:r>
      <w:r w:rsidR="002455FC" w:rsidRPr="000416BE">
        <w:t xml:space="preserve">fire suppression equipment, presence of emergency evacuation diagrams and other health and safety postings, </w:t>
      </w:r>
      <w:r w:rsidR="005E045E" w:rsidRPr="000416BE">
        <w:t>firs</w:t>
      </w:r>
      <w:r w:rsidR="002455FC" w:rsidRPr="000416BE">
        <w:t>t aid kits</w:t>
      </w:r>
      <w:r w:rsidR="00C97D74" w:rsidRPr="000416BE">
        <w:t xml:space="preserve">, </w:t>
      </w:r>
      <w:r w:rsidR="002455FC" w:rsidRPr="000416BE">
        <w:t>biohazard spill kits</w:t>
      </w:r>
      <w:r w:rsidR="00C97D74" w:rsidRPr="000416BE">
        <w:t xml:space="preserve"> and MSDS (Material Safety Data Sheets) on all potentially harmful chemicals</w:t>
      </w:r>
      <w:r w:rsidR="005E045E" w:rsidRPr="000416BE">
        <w:t xml:space="preserve">.  </w:t>
      </w:r>
      <w:r w:rsidRPr="000416BE">
        <w:t>Recommendations from these inspections will be submitted to the Executive Director.  The Executive Director will ensure prompt corrective action</w:t>
      </w:r>
      <w:r w:rsidRPr="004F69B9">
        <w:t xml:space="preserve"> to any identified deficiencies.</w:t>
      </w:r>
    </w:p>
    <w:p w:rsidR="00A44D83" w:rsidRPr="00912578" w:rsidRDefault="00A44D83" w:rsidP="00A44D83">
      <w:pPr>
        <w:ind w:left="720"/>
      </w:pPr>
    </w:p>
    <w:p w:rsidR="00A44D83" w:rsidRPr="00912578" w:rsidRDefault="00A44D83" w:rsidP="00A44D83">
      <w:pPr>
        <w:numPr>
          <w:ilvl w:val="0"/>
          <w:numId w:val="2"/>
        </w:numPr>
      </w:pPr>
      <w:r w:rsidRPr="00912578">
        <w:t xml:space="preserve">Emergency warning devices, means of egress, and emergency plans will be reviewed by the </w:t>
      </w:r>
      <w:r w:rsidR="002A6603">
        <w:t>F</w:t>
      </w:r>
      <w:r w:rsidRPr="00912578">
        <w:t xml:space="preserve">ire </w:t>
      </w:r>
      <w:r w:rsidR="002A6603">
        <w:t>M</w:t>
      </w:r>
      <w:r w:rsidRPr="00912578">
        <w:t>arshall on a periodic basis</w:t>
      </w:r>
      <w:r>
        <w:t>, but at least annually</w:t>
      </w:r>
      <w:r w:rsidRPr="00912578">
        <w:t>.</w:t>
      </w:r>
    </w:p>
    <w:p w:rsidR="00A44D83" w:rsidRDefault="00A44D83" w:rsidP="00A44D83">
      <w:pPr>
        <w:numPr>
          <w:ilvl w:val="0"/>
          <w:numId w:val="2"/>
        </w:numPr>
      </w:pPr>
      <w:r w:rsidRPr="00912578">
        <w:lastRenderedPageBreak/>
        <w:t xml:space="preserve">Qualified external personnel will </w:t>
      </w:r>
      <w:r w:rsidRPr="004F69B9">
        <w:t>conduct</w:t>
      </w:r>
      <w:r w:rsidRPr="00912578">
        <w:t xml:space="preserve"> regular inspection</w:t>
      </w:r>
      <w:r>
        <w:t>s</w:t>
      </w:r>
      <w:r w:rsidRPr="00912578">
        <w:t xml:space="preserve"> of the building and all systems relative to the operation.  These inspections include: </w:t>
      </w:r>
    </w:p>
    <w:p w:rsidR="00A44D83" w:rsidRDefault="009B44BB" w:rsidP="00A44D83">
      <w:pPr>
        <w:numPr>
          <w:ilvl w:val="0"/>
          <w:numId w:val="3"/>
        </w:numPr>
      </w:pPr>
      <w:r>
        <w:t>HVAC – periodic, but</w:t>
      </w:r>
      <w:r w:rsidR="00A44D83">
        <w:t xml:space="preserve"> at least annually</w:t>
      </w:r>
    </w:p>
    <w:p w:rsidR="00A44D83" w:rsidRDefault="00A44D83" w:rsidP="00A44D83">
      <w:pPr>
        <w:numPr>
          <w:ilvl w:val="0"/>
          <w:numId w:val="3"/>
        </w:numPr>
      </w:pPr>
      <w:r>
        <w:t>Electrical System</w:t>
      </w:r>
      <w:r w:rsidR="009B44BB">
        <w:t xml:space="preserve"> – periodic, </w:t>
      </w:r>
      <w:r>
        <w:t>but at least annually</w:t>
      </w:r>
    </w:p>
    <w:p w:rsidR="00A44D83" w:rsidRDefault="00A44D83" w:rsidP="00A44D83">
      <w:pPr>
        <w:numPr>
          <w:ilvl w:val="0"/>
          <w:numId w:val="3"/>
        </w:numPr>
      </w:pPr>
      <w:r>
        <w:t>Fire Suppression E</w:t>
      </w:r>
      <w:r w:rsidR="009B44BB">
        <w:t>quipment – m</w:t>
      </w:r>
      <w:r>
        <w:t>onthly</w:t>
      </w:r>
      <w:r w:rsidR="009B44BB">
        <w:t xml:space="preserve"> </w:t>
      </w:r>
      <w:r>
        <w:t>internally, but at least annually externally</w:t>
      </w:r>
    </w:p>
    <w:p w:rsidR="009B44BB" w:rsidRDefault="009B44BB" w:rsidP="009B44BB">
      <w:pPr>
        <w:numPr>
          <w:ilvl w:val="0"/>
          <w:numId w:val="3"/>
        </w:numPr>
      </w:pPr>
      <w:proofErr w:type="spellStart"/>
      <w:r w:rsidRPr="00912578">
        <w:t>DHEC</w:t>
      </w:r>
      <w:proofErr w:type="spellEnd"/>
      <w:r>
        <w:t xml:space="preserve"> – randomly, unannounced, determined by </w:t>
      </w:r>
      <w:proofErr w:type="spellStart"/>
      <w:r>
        <w:t>DHEC</w:t>
      </w:r>
      <w:proofErr w:type="spellEnd"/>
    </w:p>
    <w:p w:rsidR="009B44BB" w:rsidRPr="00912578" w:rsidRDefault="00A44D83" w:rsidP="009B44BB">
      <w:pPr>
        <w:numPr>
          <w:ilvl w:val="0"/>
          <w:numId w:val="3"/>
        </w:numPr>
      </w:pPr>
      <w:r>
        <w:t>CARF</w:t>
      </w:r>
      <w:r w:rsidR="009B44BB">
        <w:t xml:space="preserve"> – prior </w:t>
      </w:r>
      <w:r>
        <w:t>to re-certification expiration, but at least every 3 years</w:t>
      </w:r>
    </w:p>
    <w:p w:rsidR="00A44D83" w:rsidRPr="00912578" w:rsidRDefault="00A44D83" w:rsidP="00A44D83"/>
    <w:p w:rsidR="00CB3818" w:rsidRDefault="00A44D83" w:rsidP="00A44D83">
      <w:pPr>
        <w:numPr>
          <w:ilvl w:val="0"/>
          <w:numId w:val="2"/>
        </w:numPr>
      </w:pPr>
      <w:r w:rsidRPr="00912578">
        <w:t xml:space="preserve">An emergency plan will be maintained to address response to fires, bomb threats, </w:t>
      </w:r>
      <w:r w:rsidR="00AF1DDC">
        <w:t xml:space="preserve">medical emergencies, non-emergent situations, </w:t>
      </w:r>
      <w:r w:rsidRPr="00912578">
        <w:t xml:space="preserve">natural disasters, </w:t>
      </w:r>
      <w:r w:rsidR="00AF1DDC">
        <w:t xml:space="preserve">violent or other threatening situations and </w:t>
      </w:r>
      <w:r w:rsidR="002A15A0">
        <w:t>utility</w:t>
      </w:r>
      <w:r w:rsidRPr="00912578">
        <w:t xml:space="preserve"> failure</w:t>
      </w:r>
      <w:r w:rsidR="002A6603">
        <w:t>s</w:t>
      </w:r>
      <w:r w:rsidR="00AF1DDC">
        <w:t xml:space="preserve">.  In all situations, the staff member recognizing the situation is to call an appropriate code for appropriate response from staff.  The staff member will dial ALL CALL on an agency phone and announce the code and any pertinent details over the loud speaker.  </w:t>
      </w:r>
      <w:r w:rsidRPr="00912578">
        <w:t xml:space="preserve">  </w:t>
      </w:r>
    </w:p>
    <w:p w:rsidR="00CB3818" w:rsidRDefault="00CB3818" w:rsidP="00CB3818">
      <w:pPr>
        <w:numPr>
          <w:ilvl w:val="1"/>
          <w:numId w:val="2"/>
        </w:numPr>
      </w:pPr>
      <w:r>
        <w:t xml:space="preserve">Fire:  </w:t>
      </w:r>
      <w:r w:rsidR="002E6C1E">
        <w:t xml:space="preserve">Staff </w:t>
      </w:r>
      <w:r w:rsidR="00AF1DDC">
        <w:t xml:space="preserve">member will call a CODE RED and 911.  All staff not attempting to suppress the fire will evacuate the facility according to the posted emergency evacuation diagrams.  </w:t>
      </w:r>
      <w:r w:rsidR="00654670">
        <w:t xml:space="preserve">Sweepers will ensure the building is vacated in their area.  </w:t>
      </w:r>
      <w:r w:rsidR="00AF1DDC">
        <w:t xml:space="preserve">All staff </w:t>
      </w:r>
      <w:r w:rsidR="002E6C1E">
        <w:t xml:space="preserve">will be trained on appropriate </w:t>
      </w:r>
      <w:r>
        <w:t xml:space="preserve">use and location of fire suppression equipment.  </w:t>
      </w:r>
    </w:p>
    <w:p w:rsidR="00CB3818" w:rsidRDefault="00CB3818" w:rsidP="00CB3818">
      <w:pPr>
        <w:numPr>
          <w:ilvl w:val="1"/>
          <w:numId w:val="2"/>
        </w:numPr>
      </w:pPr>
      <w:r>
        <w:t>Bomb Threat:</w:t>
      </w:r>
      <w:r w:rsidR="00AF1DDC">
        <w:t xml:space="preserve">  Staff member will call a CODE ORANGE and 911.  All staff will evacuate the building according to the posted emergency evacuation diagrams</w:t>
      </w:r>
      <w:r w:rsidR="00A62B59">
        <w:t>, being careful to not touch any unnecessary items.</w:t>
      </w:r>
      <w:r w:rsidR="00654670">
        <w:t xml:space="preserve">  Sweepers will ensure the building is vacated in their area by calling to others nearby.</w:t>
      </w:r>
    </w:p>
    <w:p w:rsidR="00A44D83" w:rsidRDefault="00A44D83" w:rsidP="00CB3818">
      <w:pPr>
        <w:numPr>
          <w:ilvl w:val="1"/>
          <w:numId w:val="2"/>
        </w:numPr>
      </w:pPr>
      <w:r w:rsidRPr="00912578">
        <w:t xml:space="preserve">Medical </w:t>
      </w:r>
      <w:r w:rsidR="00CB3818">
        <w:t>E</w:t>
      </w:r>
      <w:r w:rsidRPr="00912578">
        <w:t>mergencies</w:t>
      </w:r>
      <w:r w:rsidR="00CB3818">
        <w:t>:</w:t>
      </w:r>
      <w:r w:rsidRPr="00912578">
        <w:t xml:space="preserve"> are situations that exceed the capability of agency staff to address in a manner that ensures the health or safety of clients, visitors, and staff.</w:t>
      </w:r>
      <w:r w:rsidR="00A62B59">
        <w:t xml:space="preserve">  Staff member will call a CODE BLUE and 911.  Any CPR/First-Aid trained available staff and medical staff should respond.</w:t>
      </w:r>
      <w:r w:rsidRPr="00912578">
        <w:t xml:space="preserve">  </w:t>
      </w:r>
    </w:p>
    <w:p w:rsidR="00CB3818" w:rsidRDefault="00CB3818" w:rsidP="00CB3818">
      <w:pPr>
        <w:numPr>
          <w:ilvl w:val="1"/>
          <w:numId w:val="2"/>
        </w:numPr>
      </w:pPr>
      <w:r>
        <w:t>Non</w:t>
      </w:r>
      <w:r w:rsidR="00AF1DDC">
        <w:t>-</w:t>
      </w:r>
      <w:r>
        <w:t>Emergent Situations:</w:t>
      </w:r>
      <w:r w:rsidR="00A62B59">
        <w:t xml:space="preserve"> are situations that require the assistance or notification of other staff, but do not necessarily warrant emergency response.  Staff member will call CODE PURPLE.  The Crisis Response Team will respond and assess the situation.  At any time, the situation can be upgraded to an emergency situation requiring an emergency response.  If the situation become emergent, another appropriate code should be called.</w:t>
      </w:r>
    </w:p>
    <w:p w:rsidR="00AF1DDC" w:rsidRDefault="00AF1DDC" w:rsidP="00CB3818">
      <w:pPr>
        <w:numPr>
          <w:ilvl w:val="1"/>
          <w:numId w:val="2"/>
        </w:numPr>
      </w:pPr>
      <w:r>
        <w:t>Natural Disasters:</w:t>
      </w:r>
      <w:r w:rsidR="00A62B59">
        <w:t xml:space="preserve">  The Executive Director or staff member will call a CODE GREEN.  All staff will relocate to their designated location according to the posted weather </w:t>
      </w:r>
      <w:r w:rsidR="00654670">
        <w:t xml:space="preserve">meeting locations.  Sweepers will ensure the building is vacated in their area.  </w:t>
      </w:r>
      <w:r w:rsidR="00A62B59">
        <w:t xml:space="preserve"> </w:t>
      </w:r>
    </w:p>
    <w:p w:rsidR="00AF1DDC" w:rsidRDefault="00AF1DDC" w:rsidP="00DE3A70">
      <w:pPr>
        <w:numPr>
          <w:ilvl w:val="1"/>
          <w:numId w:val="2"/>
        </w:numPr>
      </w:pPr>
      <w:r>
        <w:t>Violent or other threatening situations:</w:t>
      </w:r>
      <w:r w:rsidR="00654670">
        <w:t xml:space="preserve">  </w:t>
      </w:r>
      <w:r w:rsidR="0008587C" w:rsidRPr="0008587C">
        <w:t xml:space="preserve">If any staff member witnesses a potentially violent person, a person who is agitated or upset, </w:t>
      </w:r>
      <w:r w:rsidR="0008587C">
        <w:t xml:space="preserve">the staff member will call a Code </w:t>
      </w:r>
      <w:r w:rsidR="009570D0">
        <w:t>YELLOW</w:t>
      </w:r>
      <w:r w:rsidR="0008587C">
        <w:t xml:space="preserve"> </w:t>
      </w:r>
      <w:r w:rsidR="0008587C" w:rsidRPr="0008587C">
        <w:t>and provide the specific location.  The C</w:t>
      </w:r>
      <w:r w:rsidR="00D57C3A">
        <w:t xml:space="preserve">risis </w:t>
      </w:r>
      <w:r w:rsidR="0008587C" w:rsidRPr="0008587C">
        <w:t>R</w:t>
      </w:r>
      <w:r w:rsidR="00D57C3A">
        <w:t xml:space="preserve">esponse </w:t>
      </w:r>
      <w:r w:rsidR="0008587C" w:rsidRPr="0008587C">
        <w:t>T</w:t>
      </w:r>
      <w:r w:rsidR="00D57C3A">
        <w:t>eam</w:t>
      </w:r>
      <w:r w:rsidR="0008587C" w:rsidRPr="0008587C">
        <w:t xml:space="preserve"> </w:t>
      </w:r>
      <w:r w:rsidR="00DE3A70">
        <w:t>should</w:t>
      </w:r>
      <w:r w:rsidR="0008587C">
        <w:t xml:space="preserve"> respond</w:t>
      </w:r>
      <w:r w:rsidR="00DE3A70">
        <w:t xml:space="preserve">, </w:t>
      </w:r>
      <w:r w:rsidR="0008587C" w:rsidRPr="0008587C">
        <w:t xml:space="preserve">evaluate, attempt to de-escalate </w:t>
      </w:r>
      <w:r w:rsidR="00FC3CBD">
        <w:t xml:space="preserve">the situation </w:t>
      </w:r>
      <w:r w:rsidR="0008587C" w:rsidRPr="0008587C">
        <w:t xml:space="preserve">and determine whether or not law enforcement is needed.  When </w:t>
      </w:r>
      <w:r w:rsidR="00DE3A70">
        <w:t xml:space="preserve">a </w:t>
      </w:r>
      <w:r w:rsidR="00D57C3A">
        <w:t>Code Yellow</w:t>
      </w:r>
      <w:r w:rsidR="00DE3A70">
        <w:t xml:space="preserve"> is called</w:t>
      </w:r>
      <w:r w:rsidR="0008587C" w:rsidRPr="0008587C">
        <w:t xml:space="preserve">, all </w:t>
      </w:r>
      <w:r w:rsidR="00DE3A70">
        <w:t xml:space="preserve">other </w:t>
      </w:r>
      <w:r w:rsidR="0008587C" w:rsidRPr="0008587C">
        <w:t xml:space="preserve">staff </w:t>
      </w:r>
      <w:r w:rsidR="00DE3A70">
        <w:t>must</w:t>
      </w:r>
      <w:r w:rsidR="0008587C" w:rsidRPr="0008587C">
        <w:t xml:space="preserve"> remain in their given location and secure themselves </w:t>
      </w:r>
      <w:r w:rsidR="00DE3A70">
        <w:t xml:space="preserve">and clients </w:t>
      </w:r>
      <w:r w:rsidR="0008587C" w:rsidRPr="0008587C">
        <w:t xml:space="preserve">until the code is retracted.  In the event that any staff </w:t>
      </w:r>
      <w:r w:rsidR="0008587C">
        <w:t>becomes</w:t>
      </w:r>
      <w:r w:rsidR="0008587C" w:rsidRPr="0008587C">
        <w:t xml:space="preserve"> aware of</w:t>
      </w:r>
      <w:r w:rsidR="00DE3A70">
        <w:t xml:space="preserve"> a potential or actual active shooter situation, when possible</w:t>
      </w:r>
      <w:r w:rsidR="00FC3CBD">
        <w:t>,</w:t>
      </w:r>
      <w:r w:rsidR="00DE3A70">
        <w:t xml:space="preserve"> the staff member should announce</w:t>
      </w:r>
      <w:r w:rsidR="0008587C" w:rsidRPr="0008587C">
        <w:t xml:space="preserve"> </w:t>
      </w:r>
      <w:r w:rsidR="00DE3A70">
        <w:t xml:space="preserve">“ACTIVE SHOOTER” and give as much details as possible regarding </w:t>
      </w:r>
      <w:r w:rsidR="00DE3A70">
        <w:lastRenderedPageBreak/>
        <w:t xml:space="preserve">the location of the shooter and notify Law Enforcement immediately.  </w:t>
      </w:r>
      <w:r w:rsidR="0008587C" w:rsidRPr="0008587C">
        <w:t xml:space="preserve">Upon </w:t>
      </w:r>
      <w:r w:rsidR="00DE3A70">
        <w:t>hearing an “</w:t>
      </w:r>
      <w:r w:rsidR="0008587C" w:rsidRPr="0008587C">
        <w:t>Active Shooter</w:t>
      </w:r>
      <w:r w:rsidR="00DE3A70">
        <w:t>” announcement</w:t>
      </w:r>
      <w:r w:rsidR="0008587C" w:rsidRPr="0008587C">
        <w:t xml:space="preserve">, </w:t>
      </w:r>
      <w:r w:rsidR="00DE3A70">
        <w:t xml:space="preserve">all staff should </w:t>
      </w:r>
      <w:r w:rsidR="0008587C" w:rsidRPr="0008587C">
        <w:t xml:space="preserve">secure </w:t>
      </w:r>
      <w:r w:rsidR="00DE3A70">
        <w:t>them</w:t>
      </w:r>
      <w:r w:rsidR="0008587C" w:rsidRPr="0008587C">
        <w:t>sel</w:t>
      </w:r>
      <w:r w:rsidR="00DE3A70">
        <w:t>ves</w:t>
      </w:r>
      <w:r w:rsidR="00183195">
        <w:t xml:space="preserve"> and clients</w:t>
      </w:r>
      <w:r w:rsidR="00DE3A70">
        <w:t xml:space="preserve"> </w:t>
      </w:r>
      <w:r w:rsidR="0008587C" w:rsidRPr="0008587C">
        <w:t>in the</w:t>
      </w:r>
      <w:r w:rsidR="00DE3A70">
        <w:t>ir given location</w:t>
      </w:r>
      <w:r w:rsidR="00183195">
        <w:t xml:space="preserve">, including barricading, </w:t>
      </w:r>
      <w:r w:rsidR="0008587C" w:rsidRPr="0008587C">
        <w:t xml:space="preserve">or evacuate if </w:t>
      </w:r>
      <w:r w:rsidR="00D57C3A">
        <w:t xml:space="preserve">deemed appropriate and safe to </w:t>
      </w:r>
      <w:r w:rsidR="0008587C" w:rsidRPr="0008587C">
        <w:t>do so.  NO ONE should respond to th</w:t>
      </w:r>
      <w:r w:rsidR="00183195">
        <w:t xml:space="preserve">e active shooter or the immediate </w:t>
      </w:r>
      <w:r w:rsidR="0008587C" w:rsidRPr="0008587C">
        <w:t>are</w:t>
      </w:r>
      <w:r w:rsidR="00DE3A70">
        <w:t>a!!</w:t>
      </w:r>
      <w:r w:rsidR="00183195">
        <w:t xml:space="preserve">  Anyone who is able to safely evacuate the building should report to the back entrance of the Pickens County Courthouse and remain there until further notification.  </w:t>
      </w:r>
      <w:r w:rsidR="00DE3A70">
        <w:t xml:space="preserve">  </w:t>
      </w:r>
      <w:r w:rsidR="00D62E17">
        <w:t xml:space="preserve">  </w:t>
      </w:r>
      <w:r w:rsidR="00654670">
        <w:t xml:space="preserve">  </w:t>
      </w:r>
    </w:p>
    <w:p w:rsidR="00AF1DDC" w:rsidRDefault="00AF1DDC" w:rsidP="00CB3818">
      <w:pPr>
        <w:numPr>
          <w:ilvl w:val="1"/>
          <w:numId w:val="2"/>
        </w:numPr>
      </w:pPr>
      <w:r>
        <w:t>Utility Failures:</w:t>
      </w:r>
      <w:r w:rsidR="00654670">
        <w:t xml:space="preserve">  Staff member will call a CODE BLACK</w:t>
      </w:r>
      <w:r w:rsidR="003D61F0">
        <w:t xml:space="preserve"> and notify utility company of failure.  </w:t>
      </w:r>
      <w:r w:rsidR="00D57C3A">
        <w:t xml:space="preserve">If the phone pager system is not available, air horns are available to signify an evacuation.  </w:t>
      </w:r>
      <w:r w:rsidR="003D61F0">
        <w:t xml:space="preserve">If </w:t>
      </w:r>
      <w:r w:rsidR="00183195">
        <w:t>the utility failure</w:t>
      </w:r>
      <w:r w:rsidR="00FC3CBD">
        <w:t xml:space="preserve"> involves the lighting being off in some areas of the facility</w:t>
      </w:r>
      <w:r w:rsidR="003D61F0">
        <w:t>, staff members and clients should relocate to a lighted area of the building</w:t>
      </w:r>
      <w:r w:rsidR="00FC3CBD">
        <w:t xml:space="preserve"> or evacuate</w:t>
      </w:r>
      <w:r w:rsidR="003D61F0">
        <w:t>.  If the outage is expected to exceed two hours, the agency may be evacuated and closed until the utility is restored.</w:t>
      </w:r>
    </w:p>
    <w:p w:rsidR="00A44D83" w:rsidRPr="00912578" w:rsidRDefault="00A44D83" w:rsidP="00A44D83"/>
    <w:p w:rsidR="00A44D83" w:rsidRPr="000416BE" w:rsidRDefault="00A44D83" w:rsidP="00A44D83">
      <w:pPr>
        <w:numPr>
          <w:ilvl w:val="0"/>
          <w:numId w:val="2"/>
        </w:numPr>
      </w:pPr>
      <w:r w:rsidRPr="000416BE">
        <w:t>The Health and Safety Committee will conduct</w:t>
      </w:r>
      <w:r w:rsidR="00605EBB" w:rsidRPr="000416BE">
        <w:t xml:space="preserve"> monthly,</w:t>
      </w:r>
      <w:r w:rsidRPr="000416BE">
        <w:t xml:space="preserve"> </w:t>
      </w:r>
      <w:r w:rsidR="00605EBB" w:rsidRPr="000416BE">
        <w:t xml:space="preserve">unannounced </w:t>
      </w:r>
      <w:r w:rsidRPr="000416BE">
        <w:t xml:space="preserve">tests of the emergency plan. These tests will include </w:t>
      </w:r>
      <w:r w:rsidR="00605EBB" w:rsidRPr="000416BE">
        <w:t xml:space="preserve">appropriate responses to fire, bomb threats, natural disasters, utility failures, medical emergencies and violent or other threatening situations on a rotational basis.  Tests of facility </w:t>
      </w:r>
      <w:r w:rsidRPr="000416BE">
        <w:t xml:space="preserve">evacuations </w:t>
      </w:r>
      <w:r w:rsidR="00605EBB" w:rsidRPr="000416BE">
        <w:t xml:space="preserve">will be </w:t>
      </w:r>
      <w:r w:rsidRPr="000416BE">
        <w:t>conducted on both shifts at least quarterly and practice of evacuation of disabled persons.  Evacuation exits will be properly marked</w:t>
      </w:r>
      <w:r w:rsidR="00605EBB" w:rsidRPr="000416BE">
        <w:t xml:space="preserve"> and emergency evacuation routes will be clearly posted throughout the facility</w:t>
      </w:r>
      <w:r w:rsidRPr="000416BE">
        <w:t>.</w:t>
      </w:r>
    </w:p>
    <w:p w:rsidR="00A44D83" w:rsidRPr="000416BE" w:rsidRDefault="00A44D83" w:rsidP="00A44D83"/>
    <w:p w:rsidR="00A44D83" w:rsidRPr="000416BE" w:rsidRDefault="00A44D83" w:rsidP="00A44D83">
      <w:pPr>
        <w:numPr>
          <w:ilvl w:val="0"/>
          <w:numId w:val="2"/>
        </w:numPr>
      </w:pPr>
      <w:r w:rsidRPr="000416BE">
        <w:t>A written analysis of each test</w:t>
      </w:r>
      <w:r w:rsidR="00605EBB" w:rsidRPr="000416BE">
        <w:t>, including an accounting of all persons involved,</w:t>
      </w:r>
      <w:r w:rsidRPr="000416BE">
        <w:t xml:space="preserve"> will be prepared by the </w:t>
      </w:r>
      <w:r w:rsidR="002A6603" w:rsidRPr="000416BE">
        <w:t>Health and S</w:t>
      </w:r>
      <w:r w:rsidRPr="000416BE">
        <w:t xml:space="preserve">afety </w:t>
      </w:r>
      <w:r w:rsidR="002A6603" w:rsidRPr="000416BE">
        <w:t>C</w:t>
      </w:r>
      <w:r w:rsidRPr="000416BE">
        <w:t>ommittee and be submitted to the Executive Director no later than one week after testing.</w:t>
      </w:r>
      <w:r w:rsidR="00605EBB" w:rsidRPr="000416BE">
        <w:t xml:space="preserve">  The analys</w:t>
      </w:r>
      <w:r w:rsidR="009B44BB" w:rsidRPr="000416BE">
        <w:t>e</w:t>
      </w:r>
      <w:r w:rsidR="00605EBB" w:rsidRPr="000416BE">
        <w:t>s of the test will be reviewed by the Health and Safety Committee to determine areas needing improvement, actions needed to address the improvement, plans for implementation of the actions, necessary education or training of staff members, and whether the actions taken accomplished the intended results.</w:t>
      </w:r>
    </w:p>
    <w:p w:rsidR="00A44D83" w:rsidRPr="000416BE" w:rsidRDefault="00A44D83" w:rsidP="00A44D83"/>
    <w:p w:rsidR="00A44D83" w:rsidRPr="000416BE" w:rsidRDefault="00A44D83" w:rsidP="00A44D83">
      <w:pPr>
        <w:numPr>
          <w:ilvl w:val="0"/>
          <w:numId w:val="2"/>
        </w:numPr>
      </w:pPr>
      <w:r w:rsidRPr="000416BE">
        <w:t>All staff members will be oriented to Health and Safety procedures within 1 week of hire</w:t>
      </w:r>
      <w:r w:rsidR="002A15A0" w:rsidRPr="000416BE">
        <w:t xml:space="preserve"> and annually thereafter</w:t>
      </w:r>
      <w:r w:rsidRPr="000416BE">
        <w:t>.  The orientation</w:t>
      </w:r>
      <w:r w:rsidR="002A15A0" w:rsidRPr="000416BE">
        <w:t xml:space="preserve"> and annual training</w:t>
      </w:r>
      <w:r w:rsidRPr="000416BE">
        <w:t xml:space="preserve"> will include </w:t>
      </w:r>
      <w:r w:rsidR="00447C6C" w:rsidRPr="000416BE">
        <w:t xml:space="preserve">health and </w:t>
      </w:r>
      <w:r w:rsidR="002A6603" w:rsidRPr="000416BE">
        <w:t>safety</w:t>
      </w:r>
      <w:r w:rsidR="00447C6C" w:rsidRPr="000416BE">
        <w:t xml:space="preserve"> practices,</w:t>
      </w:r>
      <w:r w:rsidR="002A6603" w:rsidRPr="000416BE">
        <w:t xml:space="preserve"> rules and procedures, </w:t>
      </w:r>
      <w:r w:rsidR="00447C6C" w:rsidRPr="000416BE">
        <w:t xml:space="preserve">reducing physical risks, </w:t>
      </w:r>
      <w:r w:rsidR="002A6603" w:rsidRPr="000416BE">
        <w:t xml:space="preserve">appropriate methods of communication in alerting others of emergencies, location of fire suppression equipment, </w:t>
      </w:r>
      <w:r w:rsidRPr="000416BE">
        <w:t>techniques of fire suppression, appropriate building evacuation procedures</w:t>
      </w:r>
      <w:r w:rsidR="00447C6C" w:rsidRPr="000416BE">
        <w:t xml:space="preserve">, </w:t>
      </w:r>
      <w:r w:rsidRPr="000416BE">
        <w:t>safe management of aggressive clients</w:t>
      </w:r>
      <w:r w:rsidR="00447C6C" w:rsidRPr="000416BE">
        <w:t>, workplace violence, medication management, identification of critical incidents and appropriate and required reporting procedures for critical incidents</w:t>
      </w:r>
      <w:r w:rsidRPr="000416BE">
        <w:t xml:space="preserve">.  Verification of orientation </w:t>
      </w:r>
      <w:r w:rsidR="002A15A0" w:rsidRPr="000416BE">
        <w:t xml:space="preserve">and annual training </w:t>
      </w:r>
      <w:r w:rsidRPr="000416BE">
        <w:t>will be documented in personnel</w:t>
      </w:r>
      <w:r w:rsidR="002A15A0" w:rsidRPr="000416BE">
        <w:t>/training</w:t>
      </w:r>
      <w:r w:rsidRPr="000416BE">
        <w:t xml:space="preserve"> files.</w:t>
      </w:r>
    </w:p>
    <w:p w:rsidR="00A44D83" w:rsidRPr="000416BE" w:rsidRDefault="00A44D83" w:rsidP="00A44D83">
      <w:pPr>
        <w:ind w:left="720"/>
      </w:pPr>
    </w:p>
    <w:p w:rsidR="00A44D83" w:rsidRPr="000416BE" w:rsidRDefault="00A44D83" w:rsidP="00A44D83">
      <w:pPr>
        <w:numPr>
          <w:ilvl w:val="0"/>
          <w:numId w:val="2"/>
        </w:numPr>
      </w:pPr>
      <w:r w:rsidRPr="000416BE">
        <w:t xml:space="preserve">Training related to specific </w:t>
      </w:r>
      <w:r w:rsidR="00447C6C" w:rsidRPr="000416BE">
        <w:t>h</w:t>
      </w:r>
      <w:r w:rsidRPr="000416BE">
        <w:t xml:space="preserve">ealth and </w:t>
      </w:r>
      <w:r w:rsidR="00447C6C" w:rsidRPr="000416BE">
        <w:t>s</w:t>
      </w:r>
      <w:r w:rsidRPr="000416BE">
        <w:t xml:space="preserve">afety issues will be periodically presented in staff development format.  </w:t>
      </w:r>
      <w:r w:rsidR="002A15A0" w:rsidRPr="000416BE">
        <w:t xml:space="preserve">Evidence of such </w:t>
      </w:r>
      <w:r w:rsidRPr="000416BE">
        <w:t>training will be documented in personnel</w:t>
      </w:r>
      <w:r w:rsidR="002A15A0" w:rsidRPr="000416BE">
        <w:t>/training</w:t>
      </w:r>
      <w:r w:rsidRPr="000416BE">
        <w:t xml:space="preserve"> files.</w:t>
      </w:r>
    </w:p>
    <w:p w:rsidR="00A44D83" w:rsidRPr="000416BE" w:rsidRDefault="00A44D83" w:rsidP="00A44D83"/>
    <w:p w:rsidR="00A44D83" w:rsidRPr="000416BE" w:rsidRDefault="00A44D83" w:rsidP="00A44D83">
      <w:pPr>
        <w:numPr>
          <w:ilvl w:val="0"/>
          <w:numId w:val="2"/>
        </w:numPr>
      </w:pPr>
      <w:r w:rsidRPr="000416BE">
        <w:lastRenderedPageBreak/>
        <w:t xml:space="preserve">First </w:t>
      </w:r>
      <w:r w:rsidR="002A15A0" w:rsidRPr="000416BE">
        <w:t>a</w:t>
      </w:r>
      <w:r w:rsidRPr="000416BE">
        <w:t xml:space="preserve">id and other </w:t>
      </w:r>
      <w:r w:rsidR="002A15A0" w:rsidRPr="000416BE">
        <w:t xml:space="preserve">basic </w:t>
      </w:r>
      <w:r w:rsidRPr="000416BE">
        <w:t>emergency supplies will be readily available on each floor of the buildings.  Personnel from each shift and department will be trained in basic</w:t>
      </w:r>
      <w:r w:rsidR="002A15A0" w:rsidRPr="000416BE">
        <w:t xml:space="preserve"> f</w:t>
      </w:r>
      <w:r w:rsidRPr="000416BE">
        <w:t>irst</w:t>
      </w:r>
      <w:r w:rsidR="002A15A0" w:rsidRPr="000416BE">
        <w:t>-a</w:t>
      </w:r>
      <w:r w:rsidRPr="000416BE">
        <w:t>id and CPR.</w:t>
      </w:r>
    </w:p>
    <w:p w:rsidR="008919B4" w:rsidRPr="000416BE" w:rsidRDefault="008919B4" w:rsidP="008919B4">
      <w:pPr>
        <w:pStyle w:val="ListParagraph"/>
      </w:pPr>
    </w:p>
    <w:p w:rsidR="008919B4" w:rsidRPr="000416BE" w:rsidRDefault="008919B4" w:rsidP="008919B4">
      <w:pPr>
        <w:numPr>
          <w:ilvl w:val="0"/>
          <w:numId w:val="2"/>
        </w:numPr>
        <w:contextualSpacing/>
      </w:pPr>
      <w:r w:rsidRPr="000416BE">
        <w:t xml:space="preserve">The Health and Safety Committee will maintain current Material Safety Data Sheets (MSDS) to ensure the safe handling, labeling, storage and disposal of any hazardous materials, including biohazardous substances, bodily fluids, cleaning supplies, or potentially hazardous office products or equipment.  Potentially hazardous products will be stored in a secure, preferably locked, location and out of unsupervised access.  MSDS will be readily available and staff will be informed of their location. </w:t>
      </w:r>
    </w:p>
    <w:p w:rsidR="008919B4" w:rsidRPr="000416BE" w:rsidRDefault="008919B4" w:rsidP="008919B4">
      <w:pPr>
        <w:pStyle w:val="ListParagraph"/>
      </w:pPr>
    </w:p>
    <w:p w:rsidR="00A44D83" w:rsidRPr="000416BE" w:rsidRDefault="00A44D83" w:rsidP="00A44D83">
      <w:pPr>
        <w:numPr>
          <w:ilvl w:val="0"/>
          <w:numId w:val="2"/>
        </w:numPr>
      </w:pPr>
      <w:r w:rsidRPr="000416BE">
        <w:t>An emergency plan to assist persons requiring additional aid will be posted where first aid supplies are located.</w:t>
      </w:r>
    </w:p>
    <w:p w:rsidR="00A44D83" w:rsidRPr="00912578" w:rsidRDefault="00A44D83" w:rsidP="00A44D83"/>
    <w:p w:rsidR="00A44D83" w:rsidRPr="000416BE" w:rsidRDefault="00A44D83" w:rsidP="00A44D83">
      <w:pPr>
        <w:numPr>
          <w:ilvl w:val="0"/>
          <w:numId w:val="2"/>
        </w:numPr>
      </w:pPr>
      <w:r w:rsidRPr="004F69B9">
        <w:t xml:space="preserve">It is the responsibility of each staff member to conduct themselves in a manner that </w:t>
      </w:r>
      <w:r w:rsidR="009B497B">
        <w:t xml:space="preserve">prevents and </w:t>
      </w:r>
      <w:r w:rsidRPr="004F69B9">
        <w:t xml:space="preserve">minimizes risks and or liability to themselves, clients, visitors and agency.  In the event of an </w:t>
      </w:r>
      <w:r w:rsidRPr="000416BE">
        <w:t>emergency</w:t>
      </w:r>
      <w:r w:rsidR="009B497B" w:rsidRPr="000416BE">
        <w:t xml:space="preserve"> or emergency drill</w:t>
      </w:r>
      <w:r w:rsidRPr="000416BE">
        <w:t>, staff members are responsible for the safe management of clients and of visitors in their immediate care.  Receptionists will be responsible for any persons in the waiting area.</w:t>
      </w:r>
    </w:p>
    <w:p w:rsidR="00A44D83" w:rsidRPr="000416BE" w:rsidRDefault="00A44D83" w:rsidP="00A44D83">
      <w:pPr>
        <w:ind w:left="720"/>
      </w:pPr>
    </w:p>
    <w:p w:rsidR="00A44D83" w:rsidRPr="000416BE" w:rsidRDefault="00A44D83" w:rsidP="00A44D83">
      <w:pPr>
        <w:numPr>
          <w:ilvl w:val="0"/>
          <w:numId w:val="2"/>
        </w:numPr>
      </w:pPr>
      <w:r w:rsidRPr="000416BE">
        <w:t>Emergency information on clients is available in the client’s records. Staff emergency information will be available in an accessible file.  Emergency information is to include phone numbers of contact person</w:t>
      </w:r>
      <w:r w:rsidR="00447C6C" w:rsidRPr="000416BE">
        <w:t>(s)</w:t>
      </w:r>
      <w:r w:rsidRPr="000416BE">
        <w:t>, medication and any allergies.</w:t>
      </w:r>
    </w:p>
    <w:p w:rsidR="00A44D83" w:rsidRPr="000416BE" w:rsidRDefault="00A44D83" w:rsidP="00A44D83"/>
    <w:p w:rsidR="00A44D83" w:rsidRPr="000416BE" w:rsidRDefault="00A44D83" w:rsidP="00A44D83">
      <w:pPr>
        <w:numPr>
          <w:ilvl w:val="0"/>
          <w:numId w:val="2"/>
        </w:numPr>
      </w:pPr>
      <w:r w:rsidRPr="000416BE">
        <w:t xml:space="preserve">The </w:t>
      </w:r>
      <w:r w:rsidR="00447C6C" w:rsidRPr="000416BE">
        <w:t xml:space="preserve">Health and Safety </w:t>
      </w:r>
      <w:r w:rsidRPr="000416BE">
        <w:t xml:space="preserve">Committee shall have a plan for </w:t>
      </w:r>
      <w:r w:rsidR="00A72E06" w:rsidRPr="000416BE">
        <w:t xml:space="preserve">prevention, </w:t>
      </w:r>
      <w:r w:rsidRPr="000416BE">
        <w:t>reporting</w:t>
      </w:r>
      <w:r w:rsidR="00A72E06" w:rsidRPr="000416BE">
        <w:t>, documentation, remedial action and timely debriefings in regards to critical incidents includ</w:t>
      </w:r>
      <w:r w:rsidR="000C2413" w:rsidRPr="000416BE">
        <w:t>ing</w:t>
      </w:r>
      <w:r w:rsidR="00A72E06" w:rsidRPr="000416BE">
        <w:t xml:space="preserve">, </w:t>
      </w:r>
      <w:r w:rsidRPr="000416BE">
        <w:t>but not limited to</w:t>
      </w:r>
      <w:r w:rsidR="00447C6C" w:rsidRPr="000416BE">
        <w:t>,</w:t>
      </w:r>
      <w:r w:rsidRPr="000416BE">
        <w:t xml:space="preserve"> </w:t>
      </w:r>
      <w:r w:rsidR="00A72E06" w:rsidRPr="000416BE">
        <w:t xml:space="preserve">medication errors, </w:t>
      </w:r>
      <w:r w:rsidRPr="000416BE">
        <w:t>injuries, illnesses</w:t>
      </w:r>
      <w:r w:rsidR="00A72E06" w:rsidRPr="000416BE">
        <w:t xml:space="preserve"> or communicable disease</w:t>
      </w:r>
      <w:r w:rsidRPr="000416BE">
        <w:t xml:space="preserve">, </w:t>
      </w:r>
      <w:r w:rsidR="00A72E06" w:rsidRPr="000416BE">
        <w:t>biohazardous exposure, unauthorized use and</w:t>
      </w:r>
      <w:r w:rsidR="007F56B7">
        <w:t>/or</w:t>
      </w:r>
      <w:r w:rsidR="00A72E06" w:rsidRPr="000416BE">
        <w:t xml:space="preserve"> possession of legal and illegal substance, </w:t>
      </w:r>
      <w:r w:rsidR="000C2413" w:rsidRPr="000416BE">
        <w:t xml:space="preserve">possession or use of a weapon, </w:t>
      </w:r>
      <w:r w:rsidRPr="000416BE">
        <w:t>threats, elopement, wandering</w:t>
      </w:r>
      <w:r w:rsidR="00A72E06" w:rsidRPr="000416BE">
        <w:t>, a</w:t>
      </w:r>
      <w:r w:rsidRPr="000416BE">
        <w:t>lleged cases of abuse or neglect</w:t>
      </w:r>
      <w:r w:rsidR="00A72E06" w:rsidRPr="000416BE">
        <w:t>, suicide or attempted suicide, overdose or other sentinel events</w:t>
      </w:r>
      <w:r w:rsidRPr="000416BE">
        <w:t xml:space="preserve">.  The plan will require </w:t>
      </w:r>
      <w:r w:rsidR="000C2413" w:rsidRPr="000416BE">
        <w:t xml:space="preserve">use of appropriate preventative safeguards and adherence to established policies, </w:t>
      </w:r>
      <w:r w:rsidRPr="000416BE">
        <w:t>prompt reporting</w:t>
      </w:r>
      <w:r w:rsidR="000C2413" w:rsidRPr="000416BE">
        <w:t xml:space="preserve">, </w:t>
      </w:r>
      <w:r w:rsidRPr="000416BE">
        <w:t xml:space="preserve">recording of essential information to formulate recommendations and </w:t>
      </w:r>
      <w:r w:rsidR="000C2413" w:rsidRPr="000416BE">
        <w:t xml:space="preserve">remedial </w:t>
      </w:r>
      <w:r w:rsidRPr="000416BE">
        <w:t>actions</w:t>
      </w:r>
      <w:r w:rsidR="000C2413" w:rsidRPr="000416BE">
        <w:t>, and necessary debriefings as a result of critical incidents</w:t>
      </w:r>
      <w:r w:rsidRPr="000416BE">
        <w:t>.</w:t>
      </w:r>
    </w:p>
    <w:p w:rsidR="00A44D83" w:rsidRPr="000416BE" w:rsidRDefault="00A44D83" w:rsidP="00A44D83">
      <w:pPr>
        <w:ind w:left="720"/>
      </w:pPr>
    </w:p>
    <w:p w:rsidR="00A44D83" w:rsidRPr="000416BE" w:rsidRDefault="00A44D83" w:rsidP="00A44D83">
      <w:pPr>
        <w:numPr>
          <w:ilvl w:val="0"/>
          <w:numId w:val="2"/>
        </w:numPr>
      </w:pPr>
      <w:r w:rsidRPr="000416BE">
        <w:t xml:space="preserve">The agency </w:t>
      </w:r>
      <w:r w:rsidR="000C2413" w:rsidRPr="000416BE">
        <w:t>has adopted specific policies regarding</w:t>
      </w:r>
      <w:r w:rsidR="000607D9" w:rsidRPr="000416BE">
        <w:t xml:space="preserve"> the prevention of critical incidents, such as medication policy, </w:t>
      </w:r>
      <w:r w:rsidR="00D2311A" w:rsidRPr="000416BE">
        <w:t xml:space="preserve">prohibition of </w:t>
      </w:r>
      <w:r w:rsidR="000607D9" w:rsidRPr="000416BE">
        <w:t xml:space="preserve">possession of weapons, exposure </w:t>
      </w:r>
      <w:r w:rsidR="00D2311A" w:rsidRPr="000416BE">
        <w:t xml:space="preserve">prevention and </w:t>
      </w:r>
      <w:r w:rsidR="000607D9" w:rsidRPr="000416BE">
        <w:t xml:space="preserve">control plan, </w:t>
      </w:r>
      <w:r w:rsidR="00D2311A" w:rsidRPr="000416BE">
        <w:t xml:space="preserve">prohibition of </w:t>
      </w:r>
      <w:r w:rsidR="000607D9" w:rsidRPr="000416BE">
        <w:t xml:space="preserve">possession or use of legal and illegal substances, and procedures have been established to mitigate injuries, elopement and wandering.  The agency has adopted an Exposure </w:t>
      </w:r>
      <w:r w:rsidR="00D2311A" w:rsidRPr="000416BE">
        <w:t xml:space="preserve">Prevention and </w:t>
      </w:r>
      <w:r w:rsidR="000607D9" w:rsidRPr="000416BE">
        <w:t xml:space="preserve">Control Plan that </w:t>
      </w:r>
      <w:r w:rsidRPr="000416BE">
        <w:t xml:space="preserve">provides </w:t>
      </w:r>
      <w:r w:rsidR="000607D9" w:rsidRPr="000416BE">
        <w:t>guidance</w:t>
      </w:r>
      <w:r w:rsidRPr="000416BE">
        <w:t xml:space="preserve"> on infection control, addresses prevention and control of infection</w:t>
      </w:r>
      <w:r w:rsidR="000607D9" w:rsidRPr="000416BE">
        <w:t>s</w:t>
      </w:r>
      <w:r w:rsidRPr="000416BE">
        <w:t xml:space="preserve"> including TB, and blood-borne pathogens</w:t>
      </w:r>
      <w:r w:rsidR="0094353D" w:rsidRPr="000416BE">
        <w:t xml:space="preserve"> and promotes the use of universal precautions</w:t>
      </w:r>
      <w:r w:rsidRPr="000416BE">
        <w:t>.</w:t>
      </w:r>
    </w:p>
    <w:p w:rsidR="00A44D83" w:rsidRPr="000416BE" w:rsidRDefault="00A44D83" w:rsidP="00A44D83">
      <w:pPr>
        <w:ind w:left="720"/>
      </w:pPr>
    </w:p>
    <w:p w:rsidR="00D2311A" w:rsidRPr="000416BE" w:rsidRDefault="000152DD" w:rsidP="00A44D83">
      <w:pPr>
        <w:numPr>
          <w:ilvl w:val="0"/>
          <w:numId w:val="2"/>
        </w:numPr>
        <w:contextualSpacing/>
      </w:pPr>
      <w:r>
        <w:t>All</w:t>
      </w:r>
      <w:r w:rsidR="0094353D" w:rsidRPr="000416BE">
        <w:t xml:space="preserve"> Incidents will be reported by completion of an approved Incident Report form</w:t>
      </w:r>
      <w:r w:rsidR="00F6627A" w:rsidRPr="000416BE">
        <w:t xml:space="preserve"> by the staff member with primary knowledge or witness to the incident</w:t>
      </w:r>
      <w:r w:rsidR="0094353D" w:rsidRPr="000416BE">
        <w:t>.</w:t>
      </w:r>
      <w:r w:rsidR="00F6627A" w:rsidRPr="000416BE">
        <w:t xml:space="preserve">  </w:t>
      </w:r>
      <w:r w:rsidR="00824CF4" w:rsidRPr="000416BE">
        <w:t xml:space="preserve">Additional </w:t>
      </w:r>
      <w:r w:rsidR="00F6627A" w:rsidRPr="000416BE">
        <w:t xml:space="preserve">Incident Reports may be necessary if the incident involved multiple staff members.  </w:t>
      </w:r>
      <w:r w:rsidR="0094353D" w:rsidRPr="000416BE">
        <w:t xml:space="preserve">The Incident </w:t>
      </w:r>
      <w:r w:rsidR="0094353D" w:rsidRPr="000416BE">
        <w:lastRenderedPageBreak/>
        <w:t>Report form will require the recording of essential information in order that recommendation</w:t>
      </w:r>
      <w:r w:rsidR="00F6627A" w:rsidRPr="000416BE">
        <w:t>s for</w:t>
      </w:r>
      <w:r w:rsidR="0094353D" w:rsidRPr="000416BE">
        <w:t xml:space="preserve"> </w:t>
      </w:r>
      <w:r w:rsidR="00824CF4" w:rsidRPr="000416BE">
        <w:t xml:space="preserve">any necessary </w:t>
      </w:r>
      <w:r w:rsidR="0094353D" w:rsidRPr="000416BE">
        <w:t xml:space="preserve">remedial actions may be formulated.  Incident Reports will be required to be completed and submitted to the Health and Safety Coordinator </w:t>
      </w:r>
      <w:r w:rsidR="005E045E" w:rsidRPr="000416BE">
        <w:rPr>
          <w:u w:val="single"/>
        </w:rPr>
        <w:t>immediately</w:t>
      </w:r>
      <w:r w:rsidR="005E045E" w:rsidRPr="000416BE">
        <w:t xml:space="preserve"> following</w:t>
      </w:r>
      <w:r w:rsidR="0094353D" w:rsidRPr="000416BE">
        <w:t xml:space="preserve"> any incidents.  </w:t>
      </w:r>
      <w:r w:rsidR="00A52A81" w:rsidRPr="000416BE">
        <w:t xml:space="preserve">The Health and Safety Coordinator, or his or her designee, will be responsible for any required internal and external reporting of critical incidents.  </w:t>
      </w:r>
      <w:r w:rsidR="00D2311A" w:rsidRPr="000416BE">
        <w:t xml:space="preserve">Critical Incidents involving any of the following will be required to be reported to DAODAS and/or </w:t>
      </w:r>
      <w:proofErr w:type="spellStart"/>
      <w:r w:rsidR="00D2311A" w:rsidRPr="000416BE">
        <w:t>DHEC</w:t>
      </w:r>
      <w:proofErr w:type="spellEnd"/>
      <w:r w:rsidR="00D2311A" w:rsidRPr="000416BE">
        <w:t xml:space="preserve"> within 24 hours:</w:t>
      </w:r>
    </w:p>
    <w:p w:rsidR="00D2311A" w:rsidRPr="000416BE" w:rsidRDefault="00D2311A" w:rsidP="00D2311A">
      <w:pPr>
        <w:pStyle w:val="ListParagraph"/>
      </w:pPr>
    </w:p>
    <w:p w:rsidR="00D2311A" w:rsidRPr="000416BE" w:rsidRDefault="00D2311A" w:rsidP="00D2311A">
      <w:pPr>
        <w:numPr>
          <w:ilvl w:val="1"/>
          <w:numId w:val="2"/>
        </w:numPr>
        <w:contextualSpacing/>
      </w:pPr>
      <w:r w:rsidRPr="000416BE">
        <w:t>Medication errors</w:t>
      </w:r>
    </w:p>
    <w:p w:rsidR="00D2311A" w:rsidRPr="000416BE" w:rsidRDefault="00D2311A" w:rsidP="00D2311A">
      <w:pPr>
        <w:numPr>
          <w:ilvl w:val="1"/>
          <w:numId w:val="2"/>
        </w:numPr>
        <w:contextualSpacing/>
      </w:pPr>
      <w:r w:rsidRPr="000416BE">
        <w:t>Use of seclusion and/or restraint</w:t>
      </w:r>
    </w:p>
    <w:p w:rsidR="00D2311A" w:rsidRPr="000416BE" w:rsidRDefault="00D2311A" w:rsidP="00D2311A">
      <w:pPr>
        <w:numPr>
          <w:ilvl w:val="1"/>
          <w:numId w:val="2"/>
        </w:numPr>
        <w:contextualSpacing/>
      </w:pPr>
      <w:r w:rsidRPr="000416BE">
        <w:t>Incidents involving injury</w:t>
      </w:r>
    </w:p>
    <w:p w:rsidR="00D2311A" w:rsidRPr="000416BE" w:rsidRDefault="00D2311A" w:rsidP="00D2311A">
      <w:pPr>
        <w:numPr>
          <w:ilvl w:val="1"/>
          <w:numId w:val="2"/>
        </w:numPr>
        <w:contextualSpacing/>
      </w:pPr>
      <w:r w:rsidRPr="000416BE">
        <w:t>Communicable disease</w:t>
      </w:r>
    </w:p>
    <w:p w:rsidR="00D2311A" w:rsidRPr="000416BE" w:rsidRDefault="00D2311A" w:rsidP="00D2311A">
      <w:pPr>
        <w:numPr>
          <w:ilvl w:val="1"/>
          <w:numId w:val="2"/>
        </w:numPr>
        <w:contextualSpacing/>
      </w:pPr>
      <w:r w:rsidRPr="000416BE">
        <w:t>Infection Control</w:t>
      </w:r>
    </w:p>
    <w:p w:rsidR="00D2311A" w:rsidRPr="000416BE" w:rsidRDefault="00D2311A" w:rsidP="00D2311A">
      <w:pPr>
        <w:numPr>
          <w:ilvl w:val="1"/>
          <w:numId w:val="2"/>
        </w:numPr>
        <w:contextualSpacing/>
      </w:pPr>
      <w:r w:rsidRPr="000416BE">
        <w:t>Aggression or violence</w:t>
      </w:r>
    </w:p>
    <w:p w:rsidR="00D2311A" w:rsidRPr="000416BE" w:rsidRDefault="00D2311A" w:rsidP="00D2311A">
      <w:pPr>
        <w:numPr>
          <w:ilvl w:val="1"/>
          <w:numId w:val="2"/>
        </w:numPr>
        <w:contextualSpacing/>
      </w:pPr>
      <w:r w:rsidRPr="000416BE">
        <w:t>Use and unauthorized possession of weapons</w:t>
      </w:r>
    </w:p>
    <w:p w:rsidR="00D2311A" w:rsidRPr="000416BE" w:rsidRDefault="00D2311A" w:rsidP="00D2311A">
      <w:pPr>
        <w:numPr>
          <w:ilvl w:val="1"/>
          <w:numId w:val="2"/>
        </w:numPr>
        <w:contextualSpacing/>
      </w:pPr>
      <w:r w:rsidRPr="000416BE">
        <w:t>Wandering</w:t>
      </w:r>
    </w:p>
    <w:p w:rsidR="00D2311A" w:rsidRPr="000416BE" w:rsidRDefault="00D2311A" w:rsidP="00D2311A">
      <w:pPr>
        <w:numPr>
          <w:ilvl w:val="1"/>
          <w:numId w:val="2"/>
        </w:numPr>
        <w:contextualSpacing/>
      </w:pPr>
      <w:r w:rsidRPr="000416BE">
        <w:t>Elopement</w:t>
      </w:r>
    </w:p>
    <w:p w:rsidR="00D2311A" w:rsidRPr="000416BE" w:rsidRDefault="00D2311A" w:rsidP="00D2311A">
      <w:pPr>
        <w:numPr>
          <w:ilvl w:val="1"/>
          <w:numId w:val="2"/>
        </w:numPr>
        <w:contextualSpacing/>
      </w:pPr>
      <w:r w:rsidRPr="000416BE">
        <w:t>Vehicular accidents</w:t>
      </w:r>
    </w:p>
    <w:p w:rsidR="00D2311A" w:rsidRPr="000416BE" w:rsidRDefault="00D2311A" w:rsidP="00D2311A">
      <w:pPr>
        <w:numPr>
          <w:ilvl w:val="1"/>
          <w:numId w:val="2"/>
        </w:numPr>
        <w:contextualSpacing/>
      </w:pPr>
      <w:r w:rsidRPr="000416BE">
        <w:t>Biohazardous accidents</w:t>
      </w:r>
    </w:p>
    <w:p w:rsidR="00D2311A" w:rsidRPr="000416BE" w:rsidRDefault="00D2311A" w:rsidP="00D2311A">
      <w:pPr>
        <w:numPr>
          <w:ilvl w:val="1"/>
          <w:numId w:val="2"/>
        </w:numPr>
        <w:contextualSpacing/>
      </w:pPr>
      <w:r w:rsidRPr="000416BE">
        <w:t>Unauthorized use and possession of legal and illegal substances</w:t>
      </w:r>
    </w:p>
    <w:p w:rsidR="00D2311A" w:rsidRPr="000416BE" w:rsidRDefault="00D2311A" w:rsidP="00D2311A">
      <w:pPr>
        <w:numPr>
          <w:ilvl w:val="1"/>
          <w:numId w:val="2"/>
        </w:numPr>
        <w:contextualSpacing/>
      </w:pPr>
      <w:r w:rsidRPr="000416BE">
        <w:t>Abuse</w:t>
      </w:r>
    </w:p>
    <w:p w:rsidR="00D2311A" w:rsidRPr="000416BE" w:rsidRDefault="00D2311A" w:rsidP="00D2311A">
      <w:pPr>
        <w:numPr>
          <w:ilvl w:val="1"/>
          <w:numId w:val="2"/>
        </w:numPr>
        <w:contextualSpacing/>
      </w:pPr>
      <w:r w:rsidRPr="000416BE">
        <w:t>Neglect</w:t>
      </w:r>
    </w:p>
    <w:p w:rsidR="00D2311A" w:rsidRPr="000416BE" w:rsidRDefault="00D2311A" w:rsidP="00D2311A">
      <w:pPr>
        <w:numPr>
          <w:ilvl w:val="1"/>
          <w:numId w:val="2"/>
        </w:numPr>
        <w:contextualSpacing/>
      </w:pPr>
      <w:r w:rsidRPr="000416BE">
        <w:t>Suicide and attempted suicide</w:t>
      </w:r>
    </w:p>
    <w:p w:rsidR="00D2311A" w:rsidRPr="000416BE" w:rsidRDefault="00D2311A" w:rsidP="00D2311A">
      <w:pPr>
        <w:numPr>
          <w:ilvl w:val="1"/>
          <w:numId w:val="2"/>
        </w:numPr>
        <w:contextualSpacing/>
      </w:pPr>
      <w:r w:rsidRPr="000416BE">
        <w:t>Sexual assault</w:t>
      </w:r>
    </w:p>
    <w:p w:rsidR="00D2311A" w:rsidRPr="000416BE" w:rsidRDefault="00D2311A" w:rsidP="00D2311A">
      <w:pPr>
        <w:numPr>
          <w:ilvl w:val="1"/>
          <w:numId w:val="2"/>
        </w:numPr>
        <w:contextualSpacing/>
      </w:pPr>
      <w:r w:rsidRPr="000416BE">
        <w:t>Overdose</w:t>
      </w:r>
    </w:p>
    <w:p w:rsidR="00D2311A" w:rsidRPr="000416BE" w:rsidRDefault="00D2311A" w:rsidP="00D2311A">
      <w:pPr>
        <w:numPr>
          <w:ilvl w:val="1"/>
          <w:numId w:val="2"/>
        </w:numPr>
        <w:contextualSpacing/>
      </w:pPr>
      <w:r w:rsidRPr="000416BE">
        <w:t>Other sentinel events</w:t>
      </w:r>
    </w:p>
    <w:p w:rsidR="00A52A81" w:rsidRPr="000416BE" w:rsidRDefault="00A52A81" w:rsidP="00A52A81">
      <w:pPr>
        <w:ind w:left="1440"/>
        <w:contextualSpacing/>
      </w:pPr>
    </w:p>
    <w:p w:rsidR="00D2311A" w:rsidRPr="000416BE" w:rsidRDefault="00A52A81" w:rsidP="007824AB">
      <w:pPr>
        <w:pStyle w:val="ListParagraph"/>
        <w:numPr>
          <w:ilvl w:val="0"/>
          <w:numId w:val="2"/>
        </w:numPr>
      </w:pPr>
      <w:r w:rsidRPr="000416BE">
        <w:t>Incident reports will be reviewed and acknowledged by the Executive Director, Director of Operations, or his or her designee.  The Health and Safety Coordinator, in collaboration with the Health and Safety Committee, will conduct an analysis of incident reports on a quarterly, bi-annual and annual basis to screen for causes, trends, areas needing improvement, actions needed to address improvement, implementation of the actions, whether the actions taken accomplished the intended results, any additional education and training of staff members and recommendations for prevention of recurrence.  The written analysis will be submitted to and reviewed by the Executive Director and Director of Operations.  A policy regarding Incident Reporting and Protocol has been adopted by the agency.</w:t>
      </w:r>
    </w:p>
    <w:p w:rsidR="0094353D" w:rsidRPr="000416BE" w:rsidRDefault="0094353D" w:rsidP="0094353D">
      <w:pPr>
        <w:pStyle w:val="ListParagraph"/>
      </w:pPr>
    </w:p>
    <w:p w:rsidR="00A91FA4" w:rsidRDefault="00A44D83" w:rsidP="00A44D83">
      <w:pPr>
        <w:numPr>
          <w:ilvl w:val="0"/>
          <w:numId w:val="2"/>
        </w:numPr>
        <w:contextualSpacing/>
        <w:sectPr w:rsidR="00A91FA4" w:rsidSect="002340E8">
          <w:footerReference w:type="default" r:id="rId11"/>
          <w:footerReference w:type="first" r:id="rId12"/>
          <w:type w:val="continuous"/>
          <w:pgSz w:w="12240" w:h="15840" w:code="1"/>
          <w:pgMar w:top="1440" w:right="1440" w:bottom="1440" w:left="1440" w:header="720" w:footer="360" w:gutter="0"/>
          <w:pgNumType w:start="1"/>
          <w:cols w:space="720"/>
          <w:titlePg/>
          <w:docGrid w:linePitch="326"/>
        </w:sectPr>
      </w:pPr>
      <w:r w:rsidRPr="000416BE">
        <w:t xml:space="preserve">The </w:t>
      </w:r>
      <w:r w:rsidR="000607D9" w:rsidRPr="000416BE">
        <w:t xml:space="preserve">Health and Safety </w:t>
      </w:r>
      <w:r w:rsidRPr="000416BE">
        <w:t xml:space="preserve">Committee will promote safety by ensuring the building is </w:t>
      </w:r>
      <w:r w:rsidR="000607D9" w:rsidRPr="000416BE">
        <w:t xml:space="preserve">physically </w:t>
      </w:r>
      <w:r w:rsidRPr="000416BE">
        <w:t xml:space="preserve">secure in an effort to reduce losses and ensure personnel safety.  All </w:t>
      </w:r>
      <w:r w:rsidR="000607D9" w:rsidRPr="000416BE">
        <w:t xml:space="preserve">public </w:t>
      </w:r>
      <w:r w:rsidRPr="000416BE">
        <w:t>building entrances will be unlocked at 8:</w:t>
      </w:r>
      <w:r w:rsidR="00D57C3A">
        <w:t>0</w:t>
      </w:r>
      <w:r w:rsidRPr="000416BE">
        <w:t>0 a.m. daily.  All building entrances will be locked at 5:</w:t>
      </w:r>
      <w:r w:rsidR="00D57C3A">
        <w:t>3</w:t>
      </w:r>
      <w:r w:rsidRPr="000416BE">
        <w:t>0 p.m. daily and any panic bars disengaged to allow anyone in the building to exit, but prevent anyone from entering without supervision.  Doors are not to be dead bolted until the entire building has been vacated due to fire codes.  The last staff member leaving the premises should lock and deadbolt all entrances.  Clients participating in services after 5:</w:t>
      </w:r>
      <w:r w:rsidR="00D57C3A">
        <w:t>3</w:t>
      </w:r>
      <w:r w:rsidRPr="000416BE">
        <w:t xml:space="preserve">0 p.m. (i.e., </w:t>
      </w:r>
      <w:proofErr w:type="spellStart"/>
      <w:r w:rsidRPr="000416BE">
        <w:t>IOP</w:t>
      </w:r>
      <w:proofErr w:type="spellEnd"/>
      <w:r w:rsidRPr="000416BE">
        <w:t xml:space="preserve"> groups, PRI groups, </w:t>
      </w:r>
      <w:r w:rsidR="000607D9" w:rsidRPr="000416BE">
        <w:t xml:space="preserve">educational classes provided by the </w:t>
      </w:r>
    </w:p>
    <w:p w:rsidR="00A44D83" w:rsidRPr="004F69B9" w:rsidRDefault="000607D9" w:rsidP="00A44D83">
      <w:pPr>
        <w:numPr>
          <w:ilvl w:val="0"/>
          <w:numId w:val="2"/>
        </w:numPr>
        <w:contextualSpacing/>
      </w:pPr>
      <w:r w:rsidRPr="000416BE">
        <w:lastRenderedPageBreak/>
        <w:t xml:space="preserve">Prevention Department, </w:t>
      </w:r>
      <w:proofErr w:type="spellStart"/>
      <w:r w:rsidR="00A44D83" w:rsidRPr="000416BE">
        <w:t>etc</w:t>
      </w:r>
      <w:proofErr w:type="spellEnd"/>
      <w:r w:rsidR="00A44D83" w:rsidRPr="000416BE">
        <w:t>) should be instructed</w:t>
      </w:r>
      <w:r w:rsidRPr="000416BE">
        <w:t xml:space="preserve"> as to which entrance t</w:t>
      </w:r>
      <w:r w:rsidR="00A44D83" w:rsidRPr="000416BE">
        <w:t>o report to upon</w:t>
      </w:r>
      <w:r w:rsidR="00A44D83" w:rsidRPr="004F69B9">
        <w:t xml:space="preserve"> arrival.  On </w:t>
      </w:r>
      <w:r w:rsidR="007F56B7">
        <w:t>select</w:t>
      </w:r>
      <w:r w:rsidR="00A44D83" w:rsidRPr="004F69B9">
        <w:t xml:space="preserve"> evenings, the </w:t>
      </w:r>
      <w:r w:rsidR="00A44D83">
        <w:t>administrative specialist on duty</w:t>
      </w:r>
      <w:r w:rsidR="00A44D83" w:rsidRPr="004F69B9">
        <w:t xml:space="preserve"> will unlock the rear entrance</w:t>
      </w:r>
      <w:r w:rsidR="0094353D">
        <w:t xml:space="preserve"> of the Craig Building</w:t>
      </w:r>
      <w:r w:rsidR="00A44D83" w:rsidRPr="004F69B9">
        <w:t xml:space="preserve"> </w:t>
      </w:r>
      <w:r w:rsidR="00A44D83">
        <w:t>by</w:t>
      </w:r>
      <w:r w:rsidR="00A44D83" w:rsidRPr="004F69B9">
        <w:t xml:space="preserve"> 5:45 p.m. and it will remain unlocked until the end of his/her shift.  For after</w:t>
      </w:r>
      <w:r w:rsidR="0094353D">
        <w:t>-</w:t>
      </w:r>
      <w:r w:rsidR="00A44D83" w:rsidRPr="004F69B9">
        <w:t>hours services when a receptionist is not on duty, the doors are to remain locked until a staff member allows the group to enter the building not more than 5 minutes prior to the start time of the group.  For security purposes, the entrance should be secured once all the clients enter the building to prevent anyone from entering the building without supervision.  When the group session is complete, the staff member will escort the clients to</w:t>
      </w:r>
      <w:r w:rsidR="0094353D">
        <w:t xml:space="preserve"> the</w:t>
      </w:r>
      <w:r w:rsidR="00A44D83" w:rsidRPr="004F69B9">
        <w:t xml:space="preserve"> exit door.  After making sure no other staff members remain in the building, the staff member will lock and deadbolt all doors before leaving the premises.</w:t>
      </w:r>
    </w:p>
    <w:p w:rsidR="00A44D83" w:rsidRPr="004F69B9" w:rsidRDefault="00A44D83" w:rsidP="00A44D83">
      <w:pPr>
        <w:ind w:left="720"/>
        <w:contextualSpacing/>
      </w:pPr>
    </w:p>
    <w:p w:rsidR="00A44D83" w:rsidRPr="004F69B9" w:rsidRDefault="00A44D83" w:rsidP="00A44D83">
      <w:pPr>
        <w:numPr>
          <w:ilvl w:val="0"/>
          <w:numId w:val="2"/>
        </w:numPr>
      </w:pPr>
      <w:r w:rsidRPr="004F69B9">
        <w:t xml:space="preserve">Clients should be escorted by a staff member in the </w:t>
      </w:r>
      <w:r w:rsidR="0094353D">
        <w:t>facility</w:t>
      </w:r>
      <w:r w:rsidRPr="004F69B9">
        <w:t xml:space="preserve"> at all times.  Groups should be supervised during break and not allowed to leave the premises until the group session is complete.   </w:t>
      </w:r>
    </w:p>
    <w:p w:rsidR="00A44D83" w:rsidRPr="004F69B9" w:rsidRDefault="00A44D83" w:rsidP="00A44D83">
      <w:pPr>
        <w:ind w:left="720"/>
      </w:pPr>
    </w:p>
    <w:p w:rsidR="00A44D83" w:rsidRDefault="00A44D83" w:rsidP="00A44D83">
      <w:pPr>
        <w:numPr>
          <w:ilvl w:val="0"/>
          <w:numId w:val="2"/>
        </w:numPr>
        <w:contextualSpacing/>
      </w:pPr>
      <w:r w:rsidRPr="004F69B9">
        <w:t>Staff members should lock their office doors when leaving their offices.  Clients should not be left unattended in an office due to confidentiality.  If it is necessary for the staff member to leave their office during a session, the staff member should ask the client to return to the waiting room.</w:t>
      </w:r>
    </w:p>
    <w:p w:rsidR="00A44D83" w:rsidRDefault="00A44D83" w:rsidP="00A44D83">
      <w:pPr>
        <w:pStyle w:val="ListParagraph"/>
      </w:pPr>
    </w:p>
    <w:p w:rsidR="00A44D83" w:rsidRPr="000416BE" w:rsidRDefault="00A44D83" w:rsidP="00A44D83">
      <w:pPr>
        <w:numPr>
          <w:ilvl w:val="0"/>
          <w:numId w:val="2"/>
        </w:numPr>
        <w:contextualSpacing/>
      </w:pPr>
      <w:r w:rsidRPr="000416BE">
        <w:t xml:space="preserve">The </w:t>
      </w:r>
      <w:r w:rsidR="00DF6444">
        <w:t>agency</w:t>
      </w:r>
      <w:r w:rsidRPr="000416BE">
        <w:t xml:space="preserve"> will identify specific staff members who will be appointed to the Crisis Response Team.  </w:t>
      </w:r>
      <w:r w:rsidR="007F56B7">
        <w:t xml:space="preserve">The Crisis Response Team will function as a subcommittee of the Health and Safety Committee.  The Crisis Response Team will identify a chairman, who </w:t>
      </w:r>
      <w:r w:rsidR="00DF6444">
        <w:t xml:space="preserve">will </w:t>
      </w:r>
      <w:r w:rsidR="007F56B7">
        <w:t>report</w:t>
      </w:r>
      <w:r w:rsidR="00C874C1">
        <w:t xml:space="preserve"> to the Health and Safety Committee</w:t>
      </w:r>
      <w:r w:rsidR="00DF6444">
        <w:t xml:space="preserve"> and be considered a member of the Health and Safety Committee</w:t>
      </w:r>
      <w:r w:rsidR="00C874C1">
        <w:t xml:space="preserve">.  </w:t>
      </w:r>
      <w:r w:rsidRPr="000416BE">
        <w:t xml:space="preserve">The Crisis Response Team will be trained and responsible for responding to any Code </w:t>
      </w:r>
      <w:r w:rsidR="007F56B7">
        <w:t>Yellow</w:t>
      </w:r>
      <w:r w:rsidRPr="000416BE">
        <w:t>, involving threat of aggression or violent situations on the premises</w:t>
      </w:r>
      <w:r w:rsidR="00CA4768" w:rsidRPr="000416BE">
        <w:t xml:space="preserve"> or Code Purple, involving any non-emergent situation in which a staff member needs assistance</w:t>
      </w:r>
      <w:r w:rsidRPr="000416BE">
        <w:t xml:space="preserve">.  See the </w:t>
      </w:r>
      <w:r w:rsidR="003A37C2" w:rsidRPr="000416BE">
        <w:t xml:space="preserve">Seclusion/Restraint and De-escalation Policy </w:t>
      </w:r>
      <w:r w:rsidRPr="000416BE">
        <w:t xml:space="preserve">contained in the </w:t>
      </w:r>
      <w:r w:rsidR="003A37C2" w:rsidRPr="000416BE">
        <w:t>Clinical Services section of the policy m</w:t>
      </w:r>
      <w:r w:rsidRPr="000416BE">
        <w:t>anual for further information</w:t>
      </w:r>
      <w:r w:rsidR="003A37C2" w:rsidRPr="000416BE">
        <w:t xml:space="preserve"> regarding the function of the Crisis Response Team during an event involving a </w:t>
      </w:r>
      <w:r w:rsidR="00DF6444">
        <w:t xml:space="preserve">potentially </w:t>
      </w:r>
      <w:r w:rsidR="003A37C2" w:rsidRPr="000416BE">
        <w:t>violent or aggressive situation.</w:t>
      </w:r>
      <w:r w:rsidRPr="000416BE">
        <w:t xml:space="preserve">   </w:t>
      </w:r>
    </w:p>
    <w:p w:rsidR="000C2413" w:rsidRPr="000416BE" w:rsidRDefault="000C2413" w:rsidP="000C2413">
      <w:pPr>
        <w:pStyle w:val="ListParagraph"/>
      </w:pPr>
    </w:p>
    <w:p w:rsidR="00A44D83" w:rsidRPr="00A91FA4" w:rsidRDefault="000C2413" w:rsidP="00AD46AA">
      <w:pPr>
        <w:numPr>
          <w:ilvl w:val="0"/>
          <w:numId w:val="2"/>
        </w:numPr>
        <w:contextualSpacing/>
        <w:rPr>
          <w:u w:val="single"/>
        </w:rPr>
      </w:pPr>
      <w:r w:rsidRPr="000416BE">
        <w:t xml:space="preserve">The Committee will ensure that no </w:t>
      </w:r>
      <w:r w:rsidR="0094353D" w:rsidRPr="000416BE">
        <w:t xml:space="preserve">possession of weapons, </w:t>
      </w:r>
      <w:r w:rsidRPr="000416BE">
        <w:t>smoking or dispensation of tobacco products</w:t>
      </w:r>
      <w:r w:rsidR="002D457A" w:rsidRPr="000416BE">
        <w:t>, including e-cigs and vaping products are</w:t>
      </w:r>
      <w:r w:rsidRPr="000416BE">
        <w:t xml:space="preserve"> allowed in the building or on the premises.</w:t>
      </w:r>
      <w:r w:rsidR="0094353D" w:rsidRPr="000416BE">
        <w:t xml:space="preserve">  Signs regarding these prohibitions will be cleared posted.</w:t>
      </w:r>
    </w:p>
    <w:p w:rsidR="00A91FA4" w:rsidRPr="00A91FA4" w:rsidRDefault="00A91FA4" w:rsidP="00A91FA4">
      <w:pPr>
        <w:ind w:left="720"/>
        <w:contextualSpacing/>
        <w:rPr>
          <w:u w:val="single"/>
        </w:rPr>
      </w:pPr>
    </w:p>
    <w:p w:rsidR="002D457A" w:rsidRPr="00A91FA4" w:rsidRDefault="00A91FA4" w:rsidP="00A91FA4">
      <w:pPr>
        <w:numPr>
          <w:ilvl w:val="0"/>
          <w:numId w:val="2"/>
        </w:numPr>
        <w:spacing w:after="200"/>
        <w:contextualSpacing/>
      </w:pPr>
      <w:r w:rsidRPr="00A91FA4">
        <w:t>In the event that a staff member is working at a site or facility that is not owned or leased by BHSPC (i.e., schools, LEC, etc.), the staff member should comply with any emergency procedures that may be in place for that site.  The staff member is responsible for seeking out training and information regarding that site/facility’s emergency response procedures and should respond accordingly.  In addition, the employee should notify their supervisor and/or the Executive Director, as soon as reasonably possible, of any occurrences of emergency events taking place outside the agency.  If the emergency event involves an injury to the employee, the Director of Human Resources should also be notified.  The employee should complete an Incident Report immediately to be submitted to the Health and Safety Committee.</w:t>
      </w:r>
      <w:r w:rsidR="002D457A" w:rsidRPr="00A91FA4">
        <w:br w:type="page"/>
      </w:r>
    </w:p>
    <w:p w:rsidR="00A91FA4" w:rsidRDefault="00A91FA4" w:rsidP="00890C2B">
      <w:pPr>
        <w:pStyle w:val="Heading1"/>
        <w:jc w:val="center"/>
        <w:rPr>
          <w:b/>
          <w:bCs/>
        </w:rPr>
        <w:sectPr w:rsidR="00A91FA4" w:rsidSect="00A91FA4">
          <w:type w:val="continuous"/>
          <w:pgSz w:w="12240" w:h="15840" w:code="1"/>
          <w:pgMar w:top="1440" w:right="1440" w:bottom="1080" w:left="1440" w:header="720" w:footer="360" w:gutter="0"/>
          <w:pgNumType w:start="1"/>
          <w:cols w:space="720"/>
          <w:titlePg/>
          <w:docGrid w:linePitch="326"/>
        </w:sectPr>
      </w:pPr>
    </w:p>
    <w:p w:rsidR="00890C2B" w:rsidRDefault="00890C2B" w:rsidP="00890C2B">
      <w:pPr>
        <w:pStyle w:val="Heading1"/>
        <w:jc w:val="center"/>
        <w:rPr>
          <w:b/>
          <w:bCs/>
        </w:rPr>
      </w:pPr>
      <w:r>
        <w:rPr>
          <w:b/>
          <w:bCs/>
        </w:rPr>
        <w:lastRenderedPageBreak/>
        <w:t xml:space="preserve">HEALTH &amp; SAFETY </w:t>
      </w:r>
      <w:r w:rsidR="00BB0A59">
        <w:rPr>
          <w:b/>
          <w:bCs/>
        </w:rPr>
        <w:t xml:space="preserve">EMERGENCY </w:t>
      </w:r>
      <w:r>
        <w:rPr>
          <w:b/>
          <w:bCs/>
        </w:rPr>
        <w:t>PROCEDURES</w:t>
      </w:r>
    </w:p>
    <w:p w:rsidR="00890C2B" w:rsidRPr="001B1AD6" w:rsidRDefault="00890C2B" w:rsidP="00890C2B">
      <w:pPr>
        <w:jc w:val="center"/>
        <w:rPr>
          <w:rFonts w:ascii="Arial" w:hAnsi="Arial" w:cs="Arial"/>
        </w:rPr>
      </w:pPr>
      <w:r w:rsidRPr="001B1AD6">
        <w:rPr>
          <w:rFonts w:ascii="Arial" w:hAnsi="Arial" w:cs="Arial"/>
        </w:rPr>
        <w:t xml:space="preserve">Updated </w:t>
      </w:r>
      <w:r w:rsidR="002340E8">
        <w:rPr>
          <w:rFonts w:ascii="Arial" w:hAnsi="Arial" w:cs="Arial"/>
        </w:rPr>
        <w:t>10-23-2023</w:t>
      </w:r>
    </w:p>
    <w:p w:rsidR="00890C2B" w:rsidRPr="00D06F9B" w:rsidRDefault="00890C2B" w:rsidP="00890C2B">
      <w:pPr>
        <w:rPr>
          <w:rFonts w:ascii="Arial" w:hAnsi="Arial" w:cs="Arial"/>
          <w:sz w:val="16"/>
          <w:szCs w:val="16"/>
        </w:rPr>
      </w:pPr>
    </w:p>
    <w:p w:rsidR="00024D50" w:rsidRDefault="00024D50" w:rsidP="00890C2B">
      <w:pPr>
        <w:ind w:left="3600" w:hanging="3600"/>
        <w:rPr>
          <w:rFonts w:ascii="Arial" w:hAnsi="Arial" w:cs="Arial"/>
        </w:rPr>
      </w:pPr>
    </w:p>
    <w:p w:rsidR="00890C2B" w:rsidRDefault="00890C2B" w:rsidP="00890C2B">
      <w:pPr>
        <w:ind w:left="3600" w:hanging="3600"/>
        <w:rPr>
          <w:rFonts w:ascii="Arial" w:hAnsi="Arial" w:cs="Arial"/>
        </w:rPr>
      </w:pPr>
      <w:r>
        <w:rPr>
          <w:rFonts w:ascii="Arial" w:hAnsi="Arial" w:cs="Arial"/>
        </w:rPr>
        <w:t xml:space="preserve">Health &amp; Safety Committee Members &amp; Responsibilities:  </w:t>
      </w:r>
      <w:r>
        <w:rPr>
          <w:rFonts w:ascii="Arial" w:hAnsi="Arial" w:cs="Arial"/>
        </w:rPr>
        <w:tab/>
      </w:r>
    </w:p>
    <w:p w:rsidR="00024D50" w:rsidRDefault="00024D50" w:rsidP="00890C2B">
      <w:pPr>
        <w:ind w:left="3600" w:hanging="3600"/>
        <w:rPr>
          <w:rFonts w:ascii="Arial" w:hAnsi="Arial" w:cs="Arial"/>
        </w:rPr>
      </w:pPr>
    </w:p>
    <w:p w:rsidR="00AC0DE1" w:rsidRDefault="00890C2B" w:rsidP="00AC0DE1">
      <w:pPr>
        <w:pStyle w:val="ListParagraph"/>
        <w:numPr>
          <w:ilvl w:val="0"/>
          <w:numId w:val="12"/>
        </w:numPr>
        <w:ind w:left="720"/>
        <w:rPr>
          <w:rFonts w:ascii="Arial" w:hAnsi="Arial" w:cs="Arial"/>
        </w:rPr>
      </w:pPr>
      <w:r w:rsidRPr="0075037B">
        <w:rPr>
          <w:rFonts w:ascii="Arial" w:hAnsi="Arial" w:cs="Arial"/>
        </w:rPr>
        <w:t>Pam Crenshaw</w:t>
      </w:r>
      <w:r w:rsidR="00AC0DE1">
        <w:rPr>
          <w:rFonts w:ascii="Arial" w:hAnsi="Arial" w:cs="Arial"/>
        </w:rPr>
        <w:t xml:space="preserve"> </w:t>
      </w:r>
      <w:r w:rsidR="00AC0DE1">
        <w:rPr>
          <w:rFonts w:ascii="Arial" w:hAnsi="Arial" w:cs="Arial"/>
        </w:rPr>
        <w:tab/>
      </w:r>
      <w:r w:rsidRPr="0075037B">
        <w:rPr>
          <w:rFonts w:ascii="Arial" w:hAnsi="Arial" w:cs="Arial"/>
        </w:rPr>
        <w:t xml:space="preserve">Coordinator/Chairman, </w:t>
      </w:r>
      <w:r>
        <w:rPr>
          <w:rFonts w:ascii="Arial" w:hAnsi="Arial" w:cs="Arial"/>
        </w:rPr>
        <w:t xml:space="preserve">Processing </w:t>
      </w:r>
      <w:r w:rsidRPr="0075037B">
        <w:rPr>
          <w:rFonts w:ascii="Arial" w:hAnsi="Arial" w:cs="Arial"/>
        </w:rPr>
        <w:t>Incident Reports</w:t>
      </w:r>
      <w:r>
        <w:rPr>
          <w:rFonts w:ascii="Arial" w:hAnsi="Arial" w:cs="Arial"/>
        </w:rPr>
        <w:t xml:space="preserve">, </w:t>
      </w:r>
      <w:proofErr w:type="spellStart"/>
      <w:r>
        <w:rPr>
          <w:rFonts w:ascii="Arial" w:hAnsi="Arial" w:cs="Arial"/>
        </w:rPr>
        <w:t>DHE</w:t>
      </w:r>
      <w:r w:rsidR="00AC0DE1">
        <w:rPr>
          <w:rFonts w:ascii="Arial" w:hAnsi="Arial" w:cs="Arial"/>
        </w:rPr>
        <w:t>C</w:t>
      </w:r>
      <w:proofErr w:type="spellEnd"/>
    </w:p>
    <w:p w:rsidR="002340E8" w:rsidRDefault="00890C2B" w:rsidP="00AC0DE1">
      <w:pPr>
        <w:ind w:left="2880"/>
        <w:rPr>
          <w:rFonts w:ascii="Arial" w:hAnsi="Arial" w:cs="Arial"/>
        </w:rPr>
      </w:pPr>
      <w:r w:rsidRPr="00AC0DE1">
        <w:rPr>
          <w:rFonts w:ascii="Arial" w:hAnsi="Arial" w:cs="Arial"/>
        </w:rPr>
        <w:t>Inspections, Drill Coordinator, CPR/First-Aid Certification,</w:t>
      </w:r>
      <w:r w:rsidR="002340E8" w:rsidRPr="00AC0DE1">
        <w:rPr>
          <w:rFonts w:ascii="Arial" w:hAnsi="Arial" w:cs="Arial"/>
        </w:rPr>
        <w:t xml:space="preserve"> </w:t>
      </w:r>
      <w:proofErr w:type="spellStart"/>
      <w:r w:rsidR="002340E8" w:rsidRPr="00AC0DE1">
        <w:rPr>
          <w:rFonts w:ascii="Arial" w:hAnsi="Arial" w:cs="Arial"/>
        </w:rPr>
        <w:t>H&amp;S</w:t>
      </w:r>
      <w:proofErr w:type="spellEnd"/>
      <w:r w:rsidR="002340E8" w:rsidRPr="00AC0DE1">
        <w:rPr>
          <w:rFonts w:ascii="Arial" w:hAnsi="Arial" w:cs="Arial"/>
        </w:rPr>
        <w:t xml:space="preserve"> Manual, Client TB Activities, Medical Building Inspections</w:t>
      </w:r>
    </w:p>
    <w:p w:rsidR="00AC0DE1" w:rsidRDefault="00AC0DE1" w:rsidP="00AC0DE1">
      <w:pPr>
        <w:pStyle w:val="ListParagraph"/>
        <w:numPr>
          <w:ilvl w:val="0"/>
          <w:numId w:val="12"/>
        </w:numPr>
        <w:ind w:left="720"/>
        <w:rPr>
          <w:rFonts w:ascii="Arial" w:hAnsi="Arial" w:cs="Arial"/>
        </w:rPr>
      </w:pPr>
      <w:r>
        <w:rPr>
          <w:rFonts w:ascii="Arial" w:hAnsi="Arial" w:cs="Arial"/>
        </w:rPr>
        <w:t>Roslyn Holcombe</w:t>
      </w:r>
      <w:r>
        <w:rPr>
          <w:rFonts w:ascii="Arial" w:hAnsi="Arial" w:cs="Arial"/>
        </w:rPr>
        <w:tab/>
      </w:r>
      <w:proofErr w:type="spellStart"/>
      <w:r>
        <w:rPr>
          <w:rFonts w:ascii="Arial" w:hAnsi="Arial" w:cs="Arial"/>
        </w:rPr>
        <w:t>H&amp;S</w:t>
      </w:r>
      <w:proofErr w:type="spellEnd"/>
      <w:r>
        <w:rPr>
          <w:rFonts w:ascii="Arial" w:hAnsi="Arial" w:cs="Arial"/>
        </w:rPr>
        <w:t xml:space="preserve"> Policies and Procedures, </w:t>
      </w:r>
      <w:proofErr w:type="spellStart"/>
      <w:r>
        <w:rPr>
          <w:rFonts w:ascii="Arial" w:hAnsi="Arial" w:cs="Arial"/>
        </w:rPr>
        <w:t>H&amp;S</w:t>
      </w:r>
      <w:proofErr w:type="spellEnd"/>
      <w:r>
        <w:rPr>
          <w:rFonts w:ascii="Arial" w:hAnsi="Arial" w:cs="Arial"/>
        </w:rPr>
        <w:t xml:space="preserve"> Postings</w:t>
      </w:r>
    </w:p>
    <w:p w:rsidR="00AC0DE1" w:rsidRDefault="00AC0DE1" w:rsidP="00AC0DE1">
      <w:pPr>
        <w:pStyle w:val="ListParagraph"/>
        <w:numPr>
          <w:ilvl w:val="0"/>
          <w:numId w:val="12"/>
        </w:numPr>
        <w:ind w:left="720"/>
        <w:rPr>
          <w:rFonts w:ascii="Arial" w:hAnsi="Arial" w:cs="Arial"/>
        </w:rPr>
      </w:pPr>
      <w:r>
        <w:rPr>
          <w:rFonts w:ascii="Arial" w:hAnsi="Arial" w:cs="Arial"/>
        </w:rPr>
        <w:t>Hunter Edwards</w:t>
      </w:r>
      <w:r>
        <w:rPr>
          <w:rFonts w:ascii="Arial" w:hAnsi="Arial" w:cs="Arial"/>
        </w:rPr>
        <w:tab/>
        <w:t>MSDS Manuals, Administrative Building Inspections, Main</w:t>
      </w:r>
    </w:p>
    <w:p w:rsidR="00AC0DE1" w:rsidRDefault="00AC0DE1" w:rsidP="00AC0DE1">
      <w:pPr>
        <w:pStyle w:val="ListParagraph"/>
        <w:ind w:left="2160" w:firstLine="720"/>
        <w:rPr>
          <w:rFonts w:ascii="Arial" w:hAnsi="Arial" w:cs="Arial"/>
        </w:rPr>
      </w:pPr>
      <w:r>
        <w:rPr>
          <w:rFonts w:ascii="Arial" w:hAnsi="Arial" w:cs="Arial"/>
        </w:rPr>
        <w:t>(Craig) Upstairs Inspections</w:t>
      </w:r>
    </w:p>
    <w:p w:rsidR="00AC0DE1" w:rsidRDefault="00AC0DE1" w:rsidP="00AC0DE1">
      <w:pPr>
        <w:pStyle w:val="ListParagraph"/>
        <w:numPr>
          <w:ilvl w:val="0"/>
          <w:numId w:val="40"/>
        </w:numPr>
        <w:rPr>
          <w:rFonts w:ascii="Arial" w:hAnsi="Arial" w:cs="Arial"/>
        </w:rPr>
      </w:pPr>
      <w:r>
        <w:rPr>
          <w:rFonts w:ascii="Arial" w:hAnsi="Arial" w:cs="Arial"/>
        </w:rPr>
        <w:t>Jason Evans</w:t>
      </w:r>
      <w:r>
        <w:rPr>
          <w:rFonts w:ascii="Arial" w:hAnsi="Arial" w:cs="Arial"/>
        </w:rPr>
        <w:tab/>
      </w:r>
      <w:r>
        <w:rPr>
          <w:rFonts w:ascii="Arial" w:hAnsi="Arial" w:cs="Arial"/>
        </w:rPr>
        <w:tab/>
        <w:t>Recording Secretary, Downstairs and Upstairs Prevention</w:t>
      </w:r>
    </w:p>
    <w:p w:rsidR="00AC0DE1" w:rsidRDefault="00AC0DE1" w:rsidP="00AC0DE1">
      <w:pPr>
        <w:pStyle w:val="ListParagraph"/>
        <w:ind w:left="2880"/>
        <w:rPr>
          <w:rFonts w:ascii="Arial" w:hAnsi="Arial" w:cs="Arial"/>
        </w:rPr>
      </w:pPr>
      <w:r>
        <w:rPr>
          <w:rFonts w:ascii="Arial" w:hAnsi="Arial" w:cs="Arial"/>
        </w:rPr>
        <w:t>(Coyle) Building Inspections</w:t>
      </w:r>
    </w:p>
    <w:p w:rsidR="00AC0DE1" w:rsidRDefault="00AC0DE1" w:rsidP="00AC0DE1">
      <w:pPr>
        <w:pStyle w:val="ListParagraph"/>
        <w:numPr>
          <w:ilvl w:val="0"/>
          <w:numId w:val="40"/>
        </w:numPr>
        <w:rPr>
          <w:rFonts w:ascii="Arial" w:hAnsi="Arial" w:cs="Arial"/>
        </w:rPr>
      </w:pPr>
      <w:r>
        <w:rPr>
          <w:rFonts w:ascii="Arial" w:hAnsi="Arial" w:cs="Arial"/>
        </w:rPr>
        <w:t>Karen Roberson</w:t>
      </w:r>
      <w:r>
        <w:rPr>
          <w:rFonts w:ascii="Arial" w:hAnsi="Arial" w:cs="Arial"/>
        </w:rPr>
        <w:tab/>
        <w:t>Downstairs Main (Craig) Building Inspections</w:t>
      </w:r>
    </w:p>
    <w:p w:rsidR="00AC0DE1" w:rsidRDefault="00AC0DE1" w:rsidP="00AC0DE1">
      <w:pPr>
        <w:pStyle w:val="ListParagraph"/>
        <w:numPr>
          <w:ilvl w:val="0"/>
          <w:numId w:val="40"/>
        </w:numPr>
        <w:rPr>
          <w:rFonts w:ascii="Arial" w:hAnsi="Arial" w:cs="Arial"/>
        </w:rPr>
      </w:pPr>
      <w:r>
        <w:rPr>
          <w:rFonts w:ascii="Arial" w:hAnsi="Arial" w:cs="Arial"/>
        </w:rPr>
        <w:t>Rachel Roach</w:t>
      </w:r>
      <w:r>
        <w:rPr>
          <w:rFonts w:ascii="Arial" w:hAnsi="Arial" w:cs="Arial"/>
        </w:rPr>
        <w:tab/>
        <w:t>Crisis Response Chairman</w:t>
      </w:r>
    </w:p>
    <w:p w:rsidR="00AC0DE1" w:rsidRDefault="00AC0DE1" w:rsidP="00AC0DE1">
      <w:pPr>
        <w:rPr>
          <w:rFonts w:ascii="Arial" w:hAnsi="Arial" w:cs="Arial"/>
        </w:rPr>
      </w:pPr>
    </w:p>
    <w:p w:rsidR="00890C2B" w:rsidRPr="00D06F9B" w:rsidRDefault="00890C2B" w:rsidP="00890C2B">
      <w:pPr>
        <w:rPr>
          <w:rFonts w:ascii="Arial" w:hAnsi="Arial" w:cs="Arial"/>
          <w:sz w:val="16"/>
          <w:szCs w:val="16"/>
        </w:rPr>
      </w:pPr>
    </w:p>
    <w:p w:rsidR="00890C2B" w:rsidRDefault="00890C2B" w:rsidP="00890C2B">
      <w:pPr>
        <w:rPr>
          <w:rFonts w:ascii="Arial" w:hAnsi="Arial" w:cs="Arial"/>
        </w:rPr>
      </w:pPr>
      <w:r>
        <w:rPr>
          <w:rFonts w:ascii="Arial" w:hAnsi="Arial" w:cs="Arial"/>
        </w:rPr>
        <w:t>The following policies need to be reviewed and adhered to in case of an emergency or drill situation:</w:t>
      </w:r>
    </w:p>
    <w:p w:rsidR="00890C2B" w:rsidRPr="00D06F9B" w:rsidRDefault="00890C2B" w:rsidP="00890C2B">
      <w:pPr>
        <w:rPr>
          <w:rFonts w:ascii="Arial" w:hAnsi="Arial" w:cs="Arial"/>
          <w:sz w:val="16"/>
          <w:szCs w:val="16"/>
        </w:rPr>
      </w:pPr>
    </w:p>
    <w:p w:rsidR="00890C2B" w:rsidRDefault="00890C2B" w:rsidP="00890C2B">
      <w:pPr>
        <w:rPr>
          <w:rFonts w:ascii="Arial" w:hAnsi="Arial" w:cs="Arial"/>
        </w:rPr>
      </w:pPr>
      <w:r>
        <w:rPr>
          <w:rFonts w:ascii="Arial" w:hAnsi="Arial" w:cs="Arial"/>
        </w:rPr>
        <w:t>The codes are as follows:</w:t>
      </w:r>
    </w:p>
    <w:p w:rsidR="00890C2B" w:rsidRDefault="00890C2B" w:rsidP="00890C2B">
      <w:pPr>
        <w:rPr>
          <w:rFonts w:ascii="Arial" w:hAnsi="Arial" w:cs="Arial"/>
        </w:rPr>
      </w:pPr>
      <w:r>
        <w:rPr>
          <w:rFonts w:ascii="Arial" w:hAnsi="Arial" w:cs="Arial"/>
        </w:rPr>
        <w:tab/>
        <w:t xml:space="preserve">Code </w:t>
      </w:r>
      <w:r w:rsidRPr="00AC0DE1">
        <w:rPr>
          <w:rFonts w:ascii="Arial" w:hAnsi="Arial" w:cs="Arial"/>
          <w:b/>
          <w:color w:val="FF0000"/>
        </w:rPr>
        <w:t>Red</w:t>
      </w:r>
      <w:r>
        <w:rPr>
          <w:rFonts w:ascii="Arial" w:hAnsi="Arial" w:cs="Arial"/>
        </w:rPr>
        <w:t>:</w:t>
      </w:r>
      <w:r>
        <w:rPr>
          <w:rFonts w:ascii="Arial" w:hAnsi="Arial" w:cs="Arial"/>
        </w:rPr>
        <w:tab/>
      </w:r>
      <w:r>
        <w:rPr>
          <w:rFonts w:ascii="Arial" w:hAnsi="Arial" w:cs="Arial"/>
        </w:rPr>
        <w:tab/>
      </w:r>
      <w:r w:rsidR="00AC0DE1">
        <w:rPr>
          <w:rFonts w:ascii="Arial" w:hAnsi="Arial" w:cs="Arial"/>
        </w:rPr>
        <w:tab/>
      </w:r>
      <w:r>
        <w:rPr>
          <w:rFonts w:ascii="Arial" w:hAnsi="Arial" w:cs="Arial"/>
        </w:rPr>
        <w:t>Emergency Evacuation Procedure (Fire)</w:t>
      </w:r>
    </w:p>
    <w:p w:rsidR="00890C2B" w:rsidRDefault="00890C2B" w:rsidP="00890C2B">
      <w:pPr>
        <w:rPr>
          <w:rFonts w:ascii="Arial" w:hAnsi="Arial" w:cs="Arial"/>
        </w:rPr>
      </w:pPr>
      <w:r>
        <w:rPr>
          <w:rFonts w:ascii="Arial" w:hAnsi="Arial" w:cs="Arial"/>
        </w:rPr>
        <w:tab/>
        <w:t xml:space="preserve">Code </w:t>
      </w:r>
      <w:r w:rsidRPr="00AC0DE1">
        <w:rPr>
          <w:rFonts w:ascii="Arial" w:hAnsi="Arial" w:cs="Arial"/>
          <w:b/>
          <w:color w:val="E36C0A" w:themeColor="accent6" w:themeShade="BF"/>
        </w:rPr>
        <w:t>Orange</w:t>
      </w:r>
      <w:r>
        <w:rPr>
          <w:rFonts w:ascii="Arial" w:hAnsi="Arial" w:cs="Arial"/>
        </w:rPr>
        <w:t>:</w:t>
      </w:r>
      <w:r>
        <w:rPr>
          <w:rFonts w:ascii="Arial" w:hAnsi="Arial" w:cs="Arial"/>
        </w:rPr>
        <w:tab/>
      </w:r>
      <w:r w:rsidR="00AC0DE1">
        <w:rPr>
          <w:rFonts w:ascii="Arial" w:hAnsi="Arial" w:cs="Arial"/>
        </w:rPr>
        <w:tab/>
      </w:r>
      <w:r>
        <w:rPr>
          <w:rFonts w:ascii="Arial" w:hAnsi="Arial" w:cs="Arial"/>
        </w:rPr>
        <w:t>Emergency Evacuation Procedure (Bomb Threat)</w:t>
      </w:r>
    </w:p>
    <w:p w:rsidR="00890C2B" w:rsidRDefault="00890C2B" w:rsidP="00AC0DE1">
      <w:pPr>
        <w:ind w:left="3600" w:hanging="2880"/>
        <w:rPr>
          <w:rFonts w:ascii="Arial" w:hAnsi="Arial" w:cs="Arial"/>
        </w:rPr>
      </w:pPr>
      <w:r>
        <w:rPr>
          <w:rFonts w:ascii="Arial" w:hAnsi="Arial" w:cs="Arial"/>
        </w:rPr>
        <w:t xml:space="preserve">Code </w:t>
      </w:r>
      <w:r w:rsidRPr="00AC0DE1">
        <w:rPr>
          <w:rFonts w:ascii="Arial" w:hAnsi="Arial" w:cs="Arial"/>
          <w:b/>
          <w:color w:val="0070C0"/>
        </w:rPr>
        <w:t>Blue</w:t>
      </w:r>
      <w:r w:rsidR="00024D50">
        <w:rPr>
          <w:rFonts w:ascii="Arial" w:hAnsi="Arial" w:cs="Arial"/>
        </w:rPr>
        <w:t>:</w:t>
      </w:r>
      <w:r w:rsidR="00024D50">
        <w:rPr>
          <w:rFonts w:ascii="Arial" w:hAnsi="Arial" w:cs="Arial"/>
        </w:rPr>
        <w:tab/>
      </w:r>
      <w:r>
        <w:rPr>
          <w:rFonts w:ascii="Arial" w:hAnsi="Arial" w:cs="Arial"/>
        </w:rPr>
        <w:t>Emergency Medical Procedure</w:t>
      </w:r>
      <w:r w:rsidR="004A48DC">
        <w:rPr>
          <w:rFonts w:ascii="Arial" w:hAnsi="Arial" w:cs="Arial"/>
        </w:rPr>
        <w:t xml:space="preserve"> (CPR/First-Aid Team &amp; Medical </w:t>
      </w:r>
      <w:r w:rsidR="00024D50">
        <w:rPr>
          <w:rFonts w:ascii="Arial" w:hAnsi="Arial" w:cs="Arial"/>
        </w:rPr>
        <w:t xml:space="preserve">Staff </w:t>
      </w:r>
      <w:r w:rsidR="004A48DC">
        <w:rPr>
          <w:rFonts w:ascii="Arial" w:hAnsi="Arial" w:cs="Arial"/>
        </w:rPr>
        <w:t>Respond</w:t>
      </w:r>
      <w:r w:rsidR="007C498E">
        <w:rPr>
          <w:rFonts w:ascii="Arial" w:hAnsi="Arial" w:cs="Arial"/>
        </w:rPr>
        <w:t>s</w:t>
      </w:r>
      <w:r w:rsidR="004A48DC">
        <w:rPr>
          <w:rFonts w:ascii="Arial" w:hAnsi="Arial" w:cs="Arial"/>
        </w:rPr>
        <w:t>)</w:t>
      </w:r>
    </w:p>
    <w:p w:rsidR="00890C2B" w:rsidRPr="00570978" w:rsidRDefault="00890C2B" w:rsidP="00AC0DE1">
      <w:pPr>
        <w:ind w:left="3600" w:hanging="2880"/>
        <w:rPr>
          <w:rFonts w:ascii="Arial" w:hAnsi="Arial" w:cs="Arial"/>
          <w:color w:val="000000" w:themeColor="text1"/>
        </w:rPr>
      </w:pPr>
      <w:r>
        <w:rPr>
          <w:rFonts w:ascii="Arial" w:hAnsi="Arial" w:cs="Arial"/>
        </w:rPr>
        <w:t xml:space="preserve">Code </w:t>
      </w:r>
      <w:r w:rsidRPr="00AC0DE1">
        <w:rPr>
          <w:rFonts w:ascii="Arial" w:hAnsi="Arial" w:cs="Arial"/>
          <w:b/>
          <w:color w:val="7030A0"/>
        </w:rPr>
        <w:t>Purple</w:t>
      </w:r>
      <w:r>
        <w:rPr>
          <w:rFonts w:ascii="Arial" w:hAnsi="Arial" w:cs="Arial"/>
          <w:color w:val="7030A0"/>
        </w:rPr>
        <w:t>:</w:t>
      </w:r>
      <w:r>
        <w:rPr>
          <w:rFonts w:ascii="Arial" w:hAnsi="Arial" w:cs="Arial"/>
          <w:color w:val="7030A0"/>
        </w:rPr>
        <w:tab/>
      </w:r>
      <w:r>
        <w:rPr>
          <w:rFonts w:ascii="Arial" w:hAnsi="Arial" w:cs="Arial"/>
          <w:color w:val="000000" w:themeColor="text1"/>
        </w:rPr>
        <w:t>Non-Emergency Situation</w:t>
      </w:r>
      <w:r w:rsidR="004A48DC">
        <w:rPr>
          <w:rFonts w:ascii="Arial" w:hAnsi="Arial" w:cs="Arial"/>
          <w:color w:val="000000" w:themeColor="text1"/>
        </w:rPr>
        <w:t xml:space="preserve"> Procedure (Crisis Response Team Responds)</w:t>
      </w:r>
    </w:p>
    <w:p w:rsidR="00AC0DE1" w:rsidRDefault="00890C2B" w:rsidP="00890C2B">
      <w:pPr>
        <w:rPr>
          <w:rFonts w:ascii="Arial" w:hAnsi="Arial" w:cs="Arial"/>
        </w:rPr>
      </w:pPr>
      <w:r>
        <w:rPr>
          <w:rFonts w:ascii="Arial" w:hAnsi="Arial" w:cs="Arial"/>
        </w:rPr>
        <w:tab/>
        <w:t xml:space="preserve">Code </w:t>
      </w:r>
      <w:r w:rsidRPr="00AC0DE1">
        <w:rPr>
          <w:rFonts w:ascii="Arial" w:hAnsi="Arial" w:cs="Arial"/>
          <w:b/>
          <w:highlight w:val="yellow"/>
        </w:rPr>
        <w:t>Yellow</w:t>
      </w:r>
      <w:r>
        <w:rPr>
          <w:rFonts w:ascii="Arial" w:hAnsi="Arial" w:cs="Arial"/>
        </w:rPr>
        <w:t>:</w:t>
      </w:r>
      <w:r>
        <w:rPr>
          <w:rFonts w:ascii="Arial" w:hAnsi="Arial" w:cs="Arial"/>
        </w:rPr>
        <w:tab/>
      </w:r>
      <w:r w:rsidR="00AC0DE1">
        <w:rPr>
          <w:rFonts w:ascii="Arial" w:hAnsi="Arial" w:cs="Arial"/>
        </w:rPr>
        <w:tab/>
        <w:t>Violent/Potentially Violent Situation (Crisis Response</w:t>
      </w:r>
    </w:p>
    <w:p w:rsidR="00AC0DE1" w:rsidRDefault="00AC0DE1" w:rsidP="00AC0DE1">
      <w:pPr>
        <w:ind w:left="2880" w:firstLine="720"/>
        <w:rPr>
          <w:rFonts w:ascii="Arial" w:hAnsi="Arial" w:cs="Arial"/>
        </w:rPr>
      </w:pPr>
      <w:r>
        <w:rPr>
          <w:rFonts w:ascii="Arial" w:hAnsi="Arial" w:cs="Arial"/>
        </w:rPr>
        <w:t>Team Responds)</w:t>
      </w:r>
    </w:p>
    <w:p w:rsidR="00890C2B" w:rsidRDefault="00AC0DE1" w:rsidP="00AC0DE1">
      <w:pPr>
        <w:ind w:firstLine="720"/>
        <w:rPr>
          <w:rFonts w:ascii="Arial" w:hAnsi="Arial" w:cs="Arial"/>
        </w:rPr>
      </w:pPr>
      <w:r>
        <w:rPr>
          <w:rFonts w:ascii="Arial" w:hAnsi="Arial" w:cs="Arial"/>
        </w:rPr>
        <w:t>W</w:t>
      </w:r>
      <w:r w:rsidR="00890C2B">
        <w:rPr>
          <w:rFonts w:ascii="Arial" w:hAnsi="Arial" w:cs="Arial"/>
        </w:rPr>
        <w:t>eapon</w:t>
      </w:r>
      <w:r>
        <w:rPr>
          <w:rFonts w:ascii="Arial" w:hAnsi="Arial" w:cs="Arial"/>
        </w:rPr>
        <w:t>/Active Shooter:</w:t>
      </w:r>
      <w:r>
        <w:rPr>
          <w:rFonts w:ascii="Arial" w:hAnsi="Arial" w:cs="Arial"/>
        </w:rPr>
        <w:tab/>
        <w:t>Weapons/Active Shooter Procedure</w:t>
      </w:r>
    </w:p>
    <w:p w:rsidR="00890C2B" w:rsidRDefault="00890C2B" w:rsidP="00890C2B">
      <w:pPr>
        <w:rPr>
          <w:rFonts w:ascii="Arial" w:hAnsi="Arial" w:cs="Arial"/>
        </w:rPr>
      </w:pPr>
      <w:r>
        <w:rPr>
          <w:rFonts w:ascii="Arial" w:hAnsi="Arial" w:cs="Arial"/>
        </w:rPr>
        <w:tab/>
        <w:t xml:space="preserve">Code </w:t>
      </w:r>
      <w:r w:rsidRPr="00AC0DE1">
        <w:rPr>
          <w:rFonts w:ascii="Arial" w:hAnsi="Arial" w:cs="Arial"/>
          <w:b/>
        </w:rPr>
        <w:t>Black</w:t>
      </w:r>
      <w:r>
        <w:rPr>
          <w:rFonts w:ascii="Arial" w:hAnsi="Arial" w:cs="Arial"/>
        </w:rPr>
        <w:t>:</w:t>
      </w:r>
      <w:r>
        <w:rPr>
          <w:rFonts w:ascii="Arial" w:hAnsi="Arial" w:cs="Arial"/>
        </w:rPr>
        <w:tab/>
      </w:r>
      <w:r>
        <w:rPr>
          <w:rFonts w:ascii="Arial" w:hAnsi="Arial" w:cs="Arial"/>
        </w:rPr>
        <w:tab/>
      </w:r>
      <w:r w:rsidR="00AC0DE1">
        <w:rPr>
          <w:rFonts w:ascii="Arial" w:hAnsi="Arial" w:cs="Arial"/>
        </w:rPr>
        <w:tab/>
      </w:r>
      <w:r>
        <w:rPr>
          <w:rFonts w:ascii="Arial" w:hAnsi="Arial" w:cs="Arial"/>
        </w:rPr>
        <w:t>Power Outage</w:t>
      </w:r>
    </w:p>
    <w:p w:rsidR="00890C2B" w:rsidRDefault="00890C2B" w:rsidP="00890C2B">
      <w:pPr>
        <w:rPr>
          <w:rFonts w:ascii="Arial" w:hAnsi="Arial" w:cs="Arial"/>
        </w:rPr>
      </w:pPr>
      <w:r>
        <w:rPr>
          <w:rFonts w:ascii="Arial" w:hAnsi="Arial" w:cs="Arial"/>
        </w:rPr>
        <w:tab/>
        <w:t xml:space="preserve">Code </w:t>
      </w:r>
      <w:r w:rsidRPr="00AC0DE1">
        <w:rPr>
          <w:rFonts w:ascii="Arial" w:hAnsi="Arial" w:cs="Arial"/>
          <w:b/>
          <w:color w:val="00B050"/>
        </w:rPr>
        <w:t>Green</w:t>
      </w:r>
      <w:r>
        <w:rPr>
          <w:rFonts w:ascii="Arial" w:hAnsi="Arial" w:cs="Arial"/>
        </w:rPr>
        <w:t>:</w:t>
      </w:r>
      <w:r>
        <w:rPr>
          <w:rFonts w:ascii="Arial" w:hAnsi="Arial" w:cs="Arial"/>
        </w:rPr>
        <w:tab/>
      </w:r>
      <w:r>
        <w:rPr>
          <w:rFonts w:ascii="Arial" w:hAnsi="Arial" w:cs="Arial"/>
        </w:rPr>
        <w:tab/>
      </w:r>
      <w:r w:rsidR="00AC0DE1">
        <w:rPr>
          <w:rFonts w:ascii="Arial" w:hAnsi="Arial" w:cs="Arial"/>
        </w:rPr>
        <w:tab/>
      </w:r>
      <w:r>
        <w:rPr>
          <w:rFonts w:ascii="Arial" w:hAnsi="Arial" w:cs="Arial"/>
        </w:rPr>
        <w:t>Severe Weather Procedure</w:t>
      </w:r>
    </w:p>
    <w:p w:rsidR="00890C2B" w:rsidRDefault="00890C2B" w:rsidP="00890C2B">
      <w:pPr>
        <w:rPr>
          <w:rFonts w:ascii="Arial" w:hAnsi="Arial" w:cs="Arial"/>
        </w:rPr>
      </w:pPr>
    </w:p>
    <w:p w:rsidR="00890C2B" w:rsidRDefault="00890C2B" w:rsidP="00890C2B">
      <w:pPr>
        <w:rPr>
          <w:rFonts w:ascii="Arial" w:hAnsi="Arial" w:cs="Arial"/>
        </w:rPr>
      </w:pPr>
      <w:r>
        <w:rPr>
          <w:rFonts w:ascii="Arial" w:hAnsi="Arial" w:cs="Arial"/>
        </w:rPr>
        <w:t>The following personnel are designated to check offices and other doors in their areas during a drill and report an “all clear” to Pam Crenshaw, Health and Safety Coordinator, or available Health &amp; Safety Committee member.  This will also be the procedure should an actual emergency occur.</w:t>
      </w:r>
    </w:p>
    <w:p w:rsidR="00890C2B" w:rsidRDefault="00890C2B" w:rsidP="00890C2B">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890C2B" w:rsidRDefault="00890C2B" w:rsidP="001B0357">
      <w:pPr>
        <w:rPr>
          <w:rFonts w:ascii="Arial" w:hAnsi="Arial" w:cs="Arial"/>
        </w:rPr>
      </w:pPr>
      <w:r>
        <w:rPr>
          <w:rFonts w:ascii="Arial" w:hAnsi="Arial" w:cs="Arial"/>
        </w:rPr>
        <w:t>Administrative Building</w:t>
      </w:r>
      <w:r>
        <w:rPr>
          <w:rFonts w:ascii="Arial" w:hAnsi="Arial" w:cs="Arial"/>
        </w:rPr>
        <w:tab/>
      </w:r>
      <w:r>
        <w:rPr>
          <w:rFonts w:ascii="Arial" w:hAnsi="Arial" w:cs="Arial"/>
        </w:rPr>
        <w:tab/>
      </w:r>
      <w:r>
        <w:rPr>
          <w:rFonts w:ascii="Arial" w:hAnsi="Arial" w:cs="Arial"/>
        </w:rPr>
        <w:tab/>
      </w:r>
      <w:r w:rsidR="001B0357">
        <w:rPr>
          <w:rFonts w:ascii="Arial" w:hAnsi="Arial" w:cs="Arial"/>
        </w:rPr>
        <w:t>Front</w:t>
      </w:r>
      <w:r>
        <w:rPr>
          <w:rFonts w:ascii="Arial" w:hAnsi="Arial" w:cs="Arial"/>
        </w:rPr>
        <w:t>:</w:t>
      </w:r>
      <w:r>
        <w:rPr>
          <w:rFonts w:ascii="Arial" w:hAnsi="Arial" w:cs="Arial"/>
        </w:rPr>
        <w:tab/>
      </w:r>
      <w:r>
        <w:rPr>
          <w:rFonts w:ascii="Arial" w:hAnsi="Arial" w:cs="Arial"/>
        </w:rPr>
        <w:tab/>
      </w:r>
      <w:r w:rsidR="00AC0DE1">
        <w:rPr>
          <w:rFonts w:ascii="Arial" w:hAnsi="Arial" w:cs="Arial"/>
        </w:rPr>
        <w:t>April Strickland</w:t>
      </w:r>
      <w:r>
        <w:rPr>
          <w:rFonts w:ascii="Arial" w:hAnsi="Arial" w:cs="Arial"/>
        </w:rPr>
        <w:t>, Primary</w:t>
      </w:r>
    </w:p>
    <w:p w:rsidR="00890C2B" w:rsidRDefault="00890C2B" w:rsidP="00890C2B">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1B0357">
        <w:rPr>
          <w:rFonts w:ascii="Arial" w:hAnsi="Arial" w:cs="Arial"/>
        </w:rPr>
        <w:t>Hunter Edwards</w:t>
      </w:r>
      <w:r>
        <w:rPr>
          <w:rFonts w:ascii="Arial" w:hAnsi="Arial" w:cs="Arial"/>
        </w:rPr>
        <w:t>, Alternate</w:t>
      </w:r>
      <w:r>
        <w:rPr>
          <w:rFonts w:ascii="Arial" w:hAnsi="Arial" w:cs="Arial"/>
        </w:rPr>
        <w:tab/>
      </w:r>
    </w:p>
    <w:p w:rsidR="00890C2B" w:rsidRDefault="00890C2B" w:rsidP="00890C2B">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1B0357">
        <w:rPr>
          <w:rFonts w:ascii="Arial" w:hAnsi="Arial" w:cs="Arial"/>
        </w:rPr>
        <w:t>Back</w:t>
      </w:r>
      <w:r>
        <w:rPr>
          <w:rFonts w:ascii="Arial" w:hAnsi="Arial" w:cs="Arial"/>
        </w:rPr>
        <w:t>:</w:t>
      </w:r>
      <w:r>
        <w:rPr>
          <w:rFonts w:ascii="Arial" w:hAnsi="Arial" w:cs="Arial"/>
        </w:rPr>
        <w:tab/>
      </w:r>
      <w:r>
        <w:rPr>
          <w:rFonts w:ascii="Arial" w:hAnsi="Arial" w:cs="Arial"/>
        </w:rPr>
        <w:tab/>
      </w:r>
      <w:r w:rsidR="001B0357">
        <w:rPr>
          <w:rFonts w:ascii="Arial" w:hAnsi="Arial" w:cs="Arial"/>
        </w:rPr>
        <w:t>Roslyn Holcombe</w:t>
      </w:r>
      <w:r>
        <w:rPr>
          <w:rFonts w:ascii="Arial" w:hAnsi="Arial" w:cs="Arial"/>
        </w:rPr>
        <w:t xml:space="preserve">, Primary </w:t>
      </w:r>
    </w:p>
    <w:p w:rsidR="00890C2B" w:rsidRDefault="00890C2B" w:rsidP="00890C2B">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A52A81">
        <w:rPr>
          <w:rFonts w:ascii="Arial" w:hAnsi="Arial" w:cs="Arial"/>
        </w:rPr>
        <w:t>D</w:t>
      </w:r>
      <w:r w:rsidR="001B0357">
        <w:rPr>
          <w:rFonts w:ascii="Arial" w:hAnsi="Arial" w:cs="Arial"/>
        </w:rPr>
        <w:t>ave Moore</w:t>
      </w:r>
      <w:r>
        <w:rPr>
          <w:rFonts w:ascii="Arial" w:hAnsi="Arial" w:cs="Arial"/>
        </w:rPr>
        <w:t>,</w:t>
      </w:r>
      <w:r w:rsidR="00A52A81">
        <w:rPr>
          <w:rFonts w:ascii="Arial" w:hAnsi="Arial" w:cs="Arial"/>
        </w:rPr>
        <w:t xml:space="preserve"> Alternate</w:t>
      </w:r>
    </w:p>
    <w:p w:rsidR="00890C2B" w:rsidRDefault="001B0357" w:rsidP="00890C2B">
      <w:pPr>
        <w:rPr>
          <w:rFonts w:ascii="Arial" w:hAnsi="Arial" w:cs="Arial"/>
        </w:rPr>
      </w:pPr>
      <w:r>
        <w:rPr>
          <w:rFonts w:ascii="Arial" w:hAnsi="Arial" w:cs="Arial"/>
        </w:rPr>
        <w:t>Main (</w:t>
      </w:r>
      <w:r w:rsidR="00890C2B">
        <w:rPr>
          <w:rFonts w:ascii="Arial" w:hAnsi="Arial" w:cs="Arial"/>
        </w:rPr>
        <w:t>Craig</w:t>
      </w:r>
      <w:r>
        <w:rPr>
          <w:rFonts w:ascii="Arial" w:hAnsi="Arial" w:cs="Arial"/>
        </w:rPr>
        <w:t>)</w:t>
      </w:r>
      <w:r w:rsidR="00890C2B">
        <w:rPr>
          <w:rFonts w:ascii="Arial" w:hAnsi="Arial" w:cs="Arial"/>
        </w:rPr>
        <w:t xml:space="preserve"> Building Downstairs</w:t>
      </w:r>
      <w:r w:rsidR="00890C2B">
        <w:rPr>
          <w:rFonts w:ascii="Arial" w:hAnsi="Arial" w:cs="Arial"/>
        </w:rPr>
        <w:tab/>
      </w:r>
      <w:r w:rsidR="00890C2B">
        <w:rPr>
          <w:rFonts w:ascii="Arial" w:hAnsi="Arial" w:cs="Arial"/>
        </w:rPr>
        <w:tab/>
      </w:r>
      <w:r>
        <w:rPr>
          <w:rFonts w:ascii="Arial" w:hAnsi="Arial" w:cs="Arial"/>
        </w:rPr>
        <w:t>Front</w:t>
      </w:r>
      <w:r w:rsidR="00890C2B">
        <w:rPr>
          <w:rFonts w:ascii="Arial" w:hAnsi="Arial" w:cs="Arial"/>
        </w:rPr>
        <w:t>:</w:t>
      </w:r>
      <w:r w:rsidR="00890C2B">
        <w:rPr>
          <w:rFonts w:ascii="Arial" w:hAnsi="Arial" w:cs="Arial"/>
        </w:rPr>
        <w:tab/>
      </w:r>
      <w:r w:rsidR="00890C2B">
        <w:rPr>
          <w:rFonts w:ascii="Arial" w:hAnsi="Arial" w:cs="Arial"/>
        </w:rPr>
        <w:tab/>
      </w:r>
      <w:r>
        <w:rPr>
          <w:rFonts w:ascii="Arial" w:hAnsi="Arial" w:cs="Arial"/>
        </w:rPr>
        <w:t>Sharon Lovell</w:t>
      </w:r>
      <w:r w:rsidR="00890C2B">
        <w:rPr>
          <w:rFonts w:ascii="Arial" w:hAnsi="Arial" w:cs="Arial"/>
        </w:rPr>
        <w:t xml:space="preserve">, Primary </w:t>
      </w:r>
    </w:p>
    <w:p w:rsidR="00890C2B" w:rsidRDefault="00890C2B" w:rsidP="00890C2B">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1B0357">
        <w:rPr>
          <w:rFonts w:ascii="Arial" w:hAnsi="Arial" w:cs="Arial"/>
        </w:rPr>
        <w:t>Traci Brockman</w:t>
      </w:r>
      <w:r>
        <w:rPr>
          <w:rFonts w:ascii="Arial" w:hAnsi="Arial" w:cs="Arial"/>
        </w:rPr>
        <w:t>, Alternate</w:t>
      </w:r>
    </w:p>
    <w:p w:rsidR="00890C2B" w:rsidRDefault="00890C2B" w:rsidP="00890C2B">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1B0357">
        <w:rPr>
          <w:rFonts w:ascii="Arial" w:hAnsi="Arial" w:cs="Arial"/>
        </w:rPr>
        <w:t>Back</w:t>
      </w:r>
      <w:r>
        <w:rPr>
          <w:rFonts w:ascii="Arial" w:hAnsi="Arial" w:cs="Arial"/>
        </w:rPr>
        <w:t>:</w:t>
      </w:r>
      <w:r>
        <w:rPr>
          <w:rFonts w:ascii="Arial" w:hAnsi="Arial" w:cs="Arial"/>
        </w:rPr>
        <w:tab/>
      </w:r>
      <w:r>
        <w:rPr>
          <w:rFonts w:ascii="Arial" w:hAnsi="Arial" w:cs="Arial"/>
        </w:rPr>
        <w:tab/>
      </w:r>
      <w:r w:rsidR="001B0357">
        <w:rPr>
          <w:rFonts w:ascii="Arial" w:hAnsi="Arial" w:cs="Arial"/>
        </w:rPr>
        <w:t>Lisa Patterson</w:t>
      </w:r>
      <w:r>
        <w:rPr>
          <w:rFonts w:ascii="Arial" w:hAnsi="Arial" w:cs="Arial"/>
        </w:rPr>
        <w:t xml:space="preserve">, Primary </w:t>
      </w:r>
    </w:p>
    <w:p w:rsidR="00890C2B" w:rsidRDefault="00890C2B" w:rsidP="00890C2B">
      <w:pPr>
        <w:rPr>
          <w:rFonts w:ascii="Arial" w:hAnsi="Arial" w:cs="Arial"/>
        </w:rPr>
      </w:pPr>
      <w:r>
        <w:rPr>
          <w:rFonts w:ascii="Arial" w:hAnsi="Arial" w:cs="Arial"/>
        </w:rPr>
        <w:lastRenderedPageBreak/>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1B0357">
        <w:rPr>
          <w:rFonts w:ascii="Arial" w:hAnsi="Arial" w:cs="Arial"/>
        </w:rPr>
        <w:t>Karen Roberson</w:t>
      </w:r>
      <w:r>
        <w:rPr>
          <w:rFonts w:ascii="Arial" w:hAnsi="Arial" w:cs="Arial"/>
        </w:rPr>
        <w:t>, Alternate</w:t>
      </w:r>
    </w:p>
    <w:p w:rsidR="00890C2B" w:rsidRDefault="001B0357" w:rsidP="00890C2B">
      <w:pPr>
        <w:rPr>
          <w:rFonts w:ascii="Arial" w:hAnsi="Arial" w:cs="Arial"/>
        </w:rPr>
      </w:pPr>
      <w:r>
        <w:rPr>
          <w:rFonts w:ascii="Arial" w:hAnsi="Arial" w:cs="Arial"/>
        </w:rPr>
        <w:t>Main (</w:t>
      </w:r>
      <w:r w:rsidR="00890C2B">
        <w:rPr>
          <w:rFonts w:ascii="Arial" w:hAnsi="Arial" w:cs="Arial"/>
        </w:rPr>
        <w:t>Craig</w:t>
      </w:r>
      <w:r>
        <w:rPr>
          <w:rFonts w:ascii="Arial" w:hAnsi="Arial" w:cs="Arial"/>
        </w:rPr>
        <w:t>)</w:t>
      </w:r>
      <w:r w:rsidR="00890C2B">
        <w:rPr>
          <w:rFonts w:ascii="Arial" w:hAnsi="Arial" w:cs="Arial"/>
        </w:rPr>
        <w:t xml:space="preserve"> Building Upstairs</w:t>
      </w:r>
      <w:r w:rsidR="00890C2B">
        <w:rPr>
          <w:rFonts w:ascii="Arial" w:hAnsi="Arial" w:cs="Arial"/>
        </w:rPr>
        <w:tab/>
      </w:r>
      <w:r w:rsidR="00890C2B">
        <w:rPr>
          <w:rFonts w:ascii="Arial" w:hAnsi="Arial" w:cs="Arial"/>
        </w:rPr>
        <w:tab/>
      </w:r>
      <w:r>
        <w:rPr>
          <w:rFonts w:ascii="Arial" w:hAnsi="Arial" w:cs="Arial"/>
        </w:rPr>
        <w:t>Front</w:t>
      </w:r>
      <w:r w:rsidR="00890C2B">
        <w:rPr>
          <w:rFonts w:ascii="Arial" w:hAnsi="Arial" w:cs="Arial"/>
        </w:rPr>
        <w:t>:</w:t>
      </w:r>
      <w:r w:rsidR="00890C2B">
        <w:rPr>
          <w:rFonts w:ascii="Arial" w:hAnsi="Arial" w:cs="Arial"/>
        </w:rPr>
        <w:tab/>
      </w:r>
      <w:r w:rsidR="00890C2B">
        <w:rPr>
          <w:rFonts w:ascii="Arial" w:hAnsi="Arial" w:cs="Arial"/>
        </w:rPr>
        <w:tab/>
      </w:r>
      <w:r>
        <w:rPr>
          <w:rFonts w:ascii="Arial" w:hAnsi="Arial" w:cs="Arial"/>
        </w:rPr>
        <w:t>Jennifer Talley</w:t>
      </w:r>
      <w:r w:rsidR="00890C2B">
        <w:rPr>
          <w:rFonts w:ascii="Arial" w:hAnsi="Arial" w:cs="Arial"/>
        </w:rPr>
        <w:t xml:space="preserve">, Primary </w:t>
      </w:r>
    </w:p>
    <w:p w:rsidR="00890C2B" w:rsidRDefault="00890C2B" w:rsidP="00890C2B">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1B0357">
        <w:rPr>
          <w:rFonts w:ascii="Arial" w:hAnsi="Arial" w:cs="Arial"/>
        </w:rPr>
        <w:t>Tara Smith</w:t>
      </w:r>
      <w:r>
        <w:rPr>
          <w:rFonts w:ascii="Arial" w:hAnsi="Arial" w:cs="Arial"/>
        </w:rPr>
        <w:t>, Alternate</w:t>
      </w:r>
    </w:p>
    <w:p w:rsidR="00890C2B" w:rsidRDefault="001B0357" w:rsidP="001B0357">
      <w:pPr>
        <w:ind w:left="3600" w:firstLine="720"/>
        <w:rPr>
          <w:rFonts w:ascii="Arial" w:hAnsi="Arial" w:cs="Arial"/>
        </w:rPr>
      </w:pPr>
      <w:r>
        <w:rPr>
          <w:rFonts w:ascii="Arial" w:hAnsi="Arial" w:cs="Arial"/>
        </w:rPr>
        <w:t>Back</w:t>
      </w:r>
      <w:r w:rsidR="00890C2B">
        <w:rPr>
          <w:rFonts w:ascii="Arial" w:hAnsi="Arial" w:cs="Arial"/>
        </w:rPr>
        <w:t>:</w:t>
      </w:r>
      <w:r w:rsidR="00890C2B">
        <w:rPr>
          <w:rFonts w:ascii="Arial" w:hAnsi="Arial" w:cs="Arial"/>
        </w:rPr>
        <w:tab/>
      </w:r>
      <w:r w:rsidR="00890C2B">
        <w:rPr>
          <w:rFonts w:ascii="Arial" w:hAnsi="Arial" w:cs="Arial"/>
        </w:rPr>
        <w:tab/>
      </w:r>
      <w:r>
        <w:rPr>
          <w:rFonts w:ascii="Arial" w:hAnsi="Arial" w:cs="Arial"/>
        </w:rPr>
        <w:t>Nata Ranvik</w:t>
      </w:r>
      <w:r w:rsidR="00890C2B">
        <w:rPr>
          <w:rFonts w:ascii="Arial" w:hAnsi="Arial" w:cs="Arial"/>
        </w:rPr>
        <w:t xml:space="preserve">, Primary </w:t>
      </w:r>
    </w:p>
    <w:p w:rsidR="00890C2B" w:rsidRDefault="00890C2B" w:rsidP="00890C2B">
      <w:pPr>
        <w:ind w:left="3600" w:firstLine="720"/>
        <w:rPr>
          <w:rFonts w:ascii="Arial" w:hAnsi="Arial" w:cs="Arial"/>
        </w:rPr>
      </w:pPr>
      <w:r>
        <w:rPr>
          <w:rFonts w:ascii="Arial" w:hAnsi="Arial" w:cs="Arial"/>
        </w:rPr>
        <w:tab/>
      </w:r>
      <w:r>
        <w:rPr>
          <w:rFonts w:ascii="Arial" w:hAnsi="Arial" w:cs="Arial"/>
        </w:rPr>
        <w:tab/>
      </w:r>
      <w:r w:rsidR="001B0357">
        <w:rPr>
          <w:rFonts w:ascii="Arial" w:hAnsi="Arial" w:cs="Arial"/>
        </w:rPr>
        <w:t>Pam Codes</w:t>
      </w:r>
      <w:r>
        <w:rPr>
          <w:rFonts w:ascii="Arial" w:hAnsi="Arial" w:cs="Arial"/>
        </w:rPr>
        <w:t>, Alternate</w:t>
      </w:r>
    </w:p>
    <w:p w:rsidR="00890C2B" w:rsidRDefault="00890C2B" w:rsidP="00890C2B">
      <w:pPr>
        <w:rPr>
          <w:rFonts w:ascii="Arial" w:hAnsi="Arial" w:cs="Arial"/>
        </w:rPr>
      </w:pPr>
      <w:r>
        <w:rPr>
          <w:rFonts w:ascii="Arial" w:hAnsi="Arial" w:cs="Arial"/>
        </w:rPr>
        <w:t>Medical Building</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1B0357">
        <w:rPr>
          <w:rFonts w:ascii="Arial" w:hAnsi="Arial" w:cs="Arial"/>
        </w:rPr>
        <w:t>Tristan Merrell</w:t>
      </w:r>
      <w:r>
        <w:rPr>
          <w:rFonts w:ascii="Arial" w:hAnsi="Arial" w:cs="Arial"/>
        </w:rPr>
        <w:t>, Primary</w:t>
      </w:r>
    </w:p>
    <w:p w:rsidR="00890C2B" w:rsidRDefault="00890C2B" w:rsidP="00890C2B">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A</w:t>
      </w:r>
      <w:r w:rsidR="001B0357">
        <w:rPr>
          <w:rFonts w:ascii="Arial" w:hAnsi="Arial" w:cs="Arial"/>
        </w:rPr>
        <w:t>ddison Beard</w:t>
      </w:r>
      <w:r>
        <w:rPr>
          <w:rFonts w:ascii="Arial" w:hAnsi="Arial" w:cs="Arial"/>
        </w:rPr>
        <w:t>, Alternate</w:t>
      </w:r>
    </w:p>
    <w:p w:rsidR="00890C2B" w:rsidRDefault="001B0357" w:rsidP="00890C2B">
      <w:pPr>
        <w:rPr>
          <w:rFonts w:ascii="Arial" w:hAnsi="Arial" w:cs="Arial"/>
        </w:rPr>
      </w:pPr>
      <w:r>
        <w:rPr>
          <w:rFonts w:ascii="Arial" w:hAnsi="Arial" w:cs="Arial"/>
        </w:rPr>
        <w:t>Prevention (</w:t>
      </w:r>
      <w:r w:rsidR="00890C2B">
        <w:rPr>
          <w:rFonts w:ascii="Arial" w:hAnsi="Arial" w:cs="Arial"/>
        </w:rPr>
        <w:t>Coyle</w:t>
      </w:r>
      <w:r>
        <w:rPr>
          <w:rFonts w:ascii="Arial" w:hAnsi="Arial" w:cs="Arial"/>
        </w:rPr>
        <w:t>)</w:t>
      </w:r>
      <w:r w:rsidR="00890C2B">
        <w:rPr>
          <w:rFonts w:ascii="Arial" w:hAnsi="Arial" w:cs="Arial"/>
        </w:rPr>
        <w:t xml:space="preserve"> Building Downstairs</w:t>
      </w:r>
      <w:r w:rsidR="00890C2B">
        <w:rPr>
          <w:rFonts w:ascii="Arial" w:hAnsi="Arial" w:cs="Arial"/>
        </w:rPr>
        <w:tab/>
      </w:r>
      <w:r w:rsidR="00890C2B">
        <w:rPr>
          <w:rFonts w:ascii="Arial" w:hAnsi="Arial" w:cs="Arial"/>
        </w:rPr>
        <w:tab/>
      </w:r>
      <w:r w:rsidR="00890C2B">
        <w:rPr>
          <w:rFonts w:ascii="Arial" w:hAnsi="Arial" w:cs="Arial"/>
        </w:rPr>
        <w:tab/>
      </w:r>
      <w:r>
        <w:rPr>
          <w:rFonts w:ascii="Arial" w:hAnsi="Arial" w:cs="Arial"/>
        </w:rPr>
        <w:t>Jason Evans</w:t>
      </w:r>
      <w:r w:rsidR="00890C2B">
        <w:rPr>
          <w:rFonts w:ascii="Arial" w:hAnsi="Arial" w:cs="Arial"/>
        </w:rPr>
        <w:t xml:space="preserve">, Primary </w:t>
      </w:r>
    </w:p>
    <w:p w:rsidR="00890C2B" w:rsidRDefault="00890C2B" w:rsidP="00890C2B">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Available Staff, Alternate</w:t>
      </w:r>
    </w:p>
    <w:p w:rsidR="001B0357" w:rsidRDefault="001B0357" w:rsidP="001B0357">
      <w:pPr>
        <w:rPr>
          <w:rFonts w:ascii="Arial" w:hAnsi="Arial" w:cs="Arial"/>
        </w:rPr>
      </w:pPr>
      <w:r>
        <w:rPr>
          <w:rFonts w:ascii="Arial" w:hAnsi="Arial" w:cs="Arial"/>
        </w:rPr>
        <w:t>Research (</w:t>
      </w:r>
      <w:r w:rsidR="00890C2B">
        <w:rPr>
          <w:rFonts w:ascii="Arial" w:hAnsi="Arial" w:cs="Arial"/>
        </w:rPr>
        <w:t>Coyle</w:t>
      </w:r>
      <w:r>
        <w:rPr>
          <w:rFonts w:ascii="Arial" w:hAnsi="Arial" w:cs="Arial"/>
        </w:rPr>
        <w:t>)</w:t>
      </w:r>
      <w:r w:rsidR="00890C2B">
        <w:rPr>
          <w:rFonts w:ascii="Arial" w:hAnsi="Arial" w:cs="Arial"/>
        </w:rPr>
        <w:t xml:space="preserve"> Building Upstairs</w:t>
      </w:r>
      <w:r>
        <w:rPr>
          <w:rFonts w:ascii="Arial" w:hAnsi="Arial" w:cs="Arial"/>
        </w:rPr>
        <w:tab/>
      </w:r>
      <w:r>
        <w:rPr>
          <w:rFonts w:ascii="Arial" w:hAnsi="Arial" w:cs="Arial"/>
        </w:rPr>
        <w:tab/>
      </w:r>
      <w:r>
        <w:rPr>
          <w:rFonts w:ascii="Arial" w:hAnsi="Arial" w:cs="Arial"/>
        </w:rPr>
        <w:tab/>
        <w:t>A</w:t>
      </w:r>
      <w:r w:rsidR="00890C2B">
        <w:rPr>
          <w:rFonts w:ascii="Arial" w:hAnsi="Arial" w:cs="Arial"/>
        </w:rPr>
        <w:t>vailable Staff, Primary &amp;</w:t>
      </w:r>
    </w:p>
    <w:p w:rsidR="00890C2B" w:rsidRDefault="00890C2B" w:rsidP="001B0357">
      <w:pPr>
        <w:ind w:left="5040" w:firstLine="720"/>
        <w:rPr>
          <w:rFonts w:ascii="Arial" w:hAnsi="Arial" w:cs="Arial"/>
        </w:rPr>
      </w:pPr>
      <w:r>
        <w:rPr>
          <w:rFonts w:ascii="Arial" w:hAnsi="Arial" w:cs="Arial"/>
        </w:rPr>
        <w:t>Alternate</w:t>
      </w:r>
    </w:p>
    <w:p w:rsidR="00890C2B" w:rsidRDefault="00890C2B" w:rsidP="00890C2B">
      <w:pPr>
        <w:rPr>
          <w:rFonts w:ascii="Arial" w:hAnsi="Arial" w:cs="Arial"/>
        </w:rPr>
      </w:pPr>
    </w:p>
    <w:p w:rsidR="00890C2B" w:rsidRDefault="00890C2B" w:rsidP="00890C2B">
      <w:pPr>
        <w:rPr>
          <w:rFonts w:ascii="Arial" w:hAnsi="Arial" w:cs="Arial"/>
        </w:rPr>
      </w:pPr>
      <w:r>
        <w:rPr>
          <w:rFonts w:ascii="Arial" w:hAnsi="Arial" w:cs="Arial"/>
        </w:rPr>
        <w:t>Drills will be done randomly</w:t>
      </w:r>
      <w:r w:rsidR="00024D50">
        <w:rPr>
          <w:rFonts w:ascii="Arial" w:hAnsi="Arial" w:cs="Arial"/>
        </w:rPr>
        <w:t xml:space="preserve"> and unannounced</w:t>
      </w:r>
      <w:r>
        <w:rPr>
          <w:rFonts w:ascii="Arial" w:hAnsi="Arial" w:cs="Arial"/>
        </w:rPr>
        <w:t xml:space="preserve"> each month.  The Health &amp; Safety Drill Coordinator or designee will announce a drill.  The staff will respond as outlined in the Emergency Procedures as follows:</w:t>
      </w:r>
    </w:p>
    <w:p w:rsidR="001B0357" w:rsidRDefault="001B0357" w:rsidP="00890C2B">
      <w:pPr>
        <w:rPr>
          <w:rFonts w:ascii="Arial" w:hAnsi="Arial" w:cs="Arial"/>
        </w:rPr>
      </w:pPr>
    </w:p>
    <w:p w:rsidR="000226C6" w:rsidRDefault="000226C6">
      <w:pPr>
        <w:spacing w:after="200" w:line="276" w:lineRule="auto"/>
        <w:rPr>
          <w:rFonts w:ascii="Arial" w:hAnsi="Arial" w:cs="Arial"/>
          <w:b/>
          <w:szCs w:val="24"/>
          <w:u w:val="single"/>
        </w:rPr>
      </w:pPr>
      <w:r>
        <w:rPr>
          <w:rFonts w:ascii="Arial" w:hAnsi="Arial" w:cs="Arial"/>
          <w:b/>
        </w:rPr>
        <w:br w:type="page"/>
      </w:r>
    </w:p>
    <w:p w:rsidR="001B0357" w:rsidRPr="004E09DA" w:rsidRDefault="001B0357" w:rsidP="001B0357">
      <w:pPr>
        <w:pStyle w:val="Heading2"/>
        <w:rPr>
          <w:rFonts w:ascii="Arial" w:hAnsi="Arial" w:cs="Arial"/>
          <w:b/>
        </w:rPr>
      </w:pPr>
      <w:r>
        <w:rPr>
          <w:rFonts w:ascii="Arial" w:hAnsi="Arial" w:cs="Arial"/>
          <w:b/>
        </w:rPr>
        <w:lastRenderedPageBreak/>
        <w:t>C</w:t>
      </w:r>
      <w:r w:rsidRPr="004E09DA">
        <w:rPr>
          <w:rFonts w:ascii="Arial" w:hAnsi="Arial" w:cs="Arial"/>
          <w:b/>
        </w:rPr>
        <w:t xml:space="preserve">ode </w:t>
      </w:r>
      <w:r w:rsidRPr="0049152A">
        <w:rPr>
          <w:rFonts w:ascii="Arial" w:hAnsi="Arial" w:cs="Arial"/>
          <w:b/>
          <w:color w:val="FF0000"/>
        </w:rPr>
        <w:t>Red</w:t>
      </w:r>
      <w:r w:rsidRPr="004E09DA">
        <w:rPr>
          <w:rFonts w:ascii="Arial" w:hAnsi="Arial" w:cs="Arial"/>
          <w:b/>
        </w:rPr>
        <w:t xml:space="preserve"> or Code </w:t>
      </w:r>
      <w:r w:rsidRPr="0049152A">
        <w:rPr>
          <w:rFonts w:ascii="Arial" w:hAnsi="Arial" w:cs="Arial"/>
          <w:b/>
          <w:color w:val="FF9900"/>
        </w:rPr>
        <w:t>Orange</w:t>
      </w:r>
      <w:r w:rsidRPr="004E09DA">
        <w:rPr>
          <w:rFonts w:ascii="Arial" w:hAnsi="Arial" w:cs="Arial"/>
          <w:b/>
        </w:rPr>
        <w:t xml:space="preserve"> - Emergency Evacuation Procedure</w:t>
      </w:r>
    </w:p>
    <w:p w:rsidR="001B0357" w:rsidRDefault="001B0357" w:rsidP="001B0357">
      <w:pPr>
        <w:rPr>
          <w:rFonts w:ascii="Arial" w:hAnsi="Arial" w:cs="Arial"/>
          <w:b/>
          <w:u w:val="single"/>
        </w:rPr>
      </w:pPr>
    </w:p>
    <w:p w:rsidR="001B0357" w:rsidRDefault="001B0357" w:rsidP="001B0357">
      <w:pPr>
        <w:pStyle w:val="BodyText"/>
        <w:rPr>
          <w:rFonts w:ascii="Arial" w:hAnsi="Arial" w:cs="Arial"/>
        </w:rPr>
      </w:pPr>
      <w:r>
        <w:rPr>
          <w:rFonts w:ascii="Arial" w:hAnsi="Arial" w:cs="Arial"/>
        </w:rPr>
        <w:t>Any staff member who becomes aware of a condition requiring evacuation or is conducting an evacuation drill shall:</w:t>
      </w:r>
    </w:p>
    <w:p w:rsidR="001B0357" w:rsidRDefault="001B0357" w:rsidP="001B0357">
      <w:pPr>
        <w:rPr>
          <w:rFonts w:ascii="Arial" w:hAnsi="Arial" w:cs="Arial"/>
        </w:rPr>
      </w:pPr>
    </w:p>
    <w:p w:rsidR="001B0357" w:rsidRDefault="001B0357" w:rsidP="001B0357">
      <w:pPr>
        <w:numPr>
          <w:ilvl w:val="0"/>
          <w:numId w:val="4"/>
        </w:numPr>
        <w:tabs>
          <w:tab w:val="clear" w:pos="360"/>
          <w:tab w:val="num" w:pos="1080"/>
        </w:tabs>
        <w:ind w:left="1080"/>
        <w:rPr>
          <w:rFonts w:ascii="Arial" w:hAnsi="Arial" w:cs="Arial"/>
        </w:rPr>
      </w:pPr>
      <w:r>
        <w:rPr>
          <w:rFonts w:ascii="Arial" w:hAnsi="Arial" w:cs="Arial"/>
        </w:rPr>
        <w:t xml:space="preserve">Go to the nearest phone, press the </w:t>
      </w:r>
      <w:r w:rsidRPr="008666FE">
        <w:rPr>
          <w:rFonts w:ascii="Arial" w:hAnsi="Arial" w:cs="Arial"/>
          <w:b/>
          <w:caps/>
          <w:u w:val="single"/>
        </w:rPr>
        <w:t>all call</w:t>
      </w:r>
      <w:r>
        <w:rPr>
          <w:rFonts w:ascii="Arial" w:hAnsi="Arial" w:cs="Arial"/>
        </w:rPr>
        <w:t xml:space="preserve"> button and in a calm voice announce twice, “Attention please, Code Red Fire or Code Orange Bomb Threat or any other urgent need to evacuate the buildings.  Please follow evacuation procedures.”  </w:t>
      </w:r>
    </w:p>
    <w:p w:rsidR="001B0357" w:rsidRDefault="001B0357" w:rsidP="001B0357">
      <w:pPr>
        <w:numPr>
          <w:ilvl w:val="0"/>
          <w:numId w:val="4"/>
        </w:numPr>
        <w:tabs>
          <w:tab w:val="clear" w:pos="360"/>
          <w:tab w:val="num" w:pos="1080"/>
        </w:tabs>
        <w:ind w:left="1080"/>
        <w:rPr>
          <w:rFonts w:ascii="Arial" w:hAnsi="Arial" w:cs="Arial"/>
        </w:rPr>
      </w:pPr>
      <w:r>
        <w:rPr>
          <w:rFonts w:ascii="Arial" w:hAnsi="Arial" w:cs="Arial"/>
        </w:rPr>
        <w:t>In case of an actual emergency, phone 911 and provide information on the nature of the emergency.</w:t>
      </w:r>
    </w:p>
    <w:p w:rsidR="001B0357" w:rsidRDefault="001B0357" w:rsidP="001B0357">
      <w:pPr>
        <w:numPr>
          <w:ilvl w:val="0"/>
          <w:numId w:val="4"/>
        </w:numPr>
        <w:tabs>
          <w:tab w:val="clear" w:pos="360"/>
          <w:tab w:val="num" w:pos="1080"/>
        </w:tabs>
        <w:ind w:left="1080"/>
        <w:rPr>
          <w:rFonts w:ascii="Arial" w:hAnsi="Arial" w:cs="Arial"/>
        </w:rPr>
      </w:pPr>
      <w:r>
        <w:rPr>
          <w:rFonts w:ascii="Arial" w:hAnsi="Arial" w:cs="Arial"/>
        </w:rPr>
        <w:t>Evacuate the building according to posted diagrams.</w:t>
      </w:r>
    </w:p>
    <w:p w:rsidR="001B0357" w:rsidRDefault="001B0357" w:rsidP="001B0357">
      <w:pPr>
        <w:numPr>
          <w:ilvl w:val="0"/>
          <w:numId w:val="4"/>
        </w:numPr>
        <w:tabs>
          <w:tab w:val="clear" w:pos="360"/>
          <w:tab w:val="num" w:pos="1080"/>
        </w:tabs>
        <w:ind w:left="1080"/>
        <w:rPr>
          <w:rFonts w:ascii="Arial" w:hAnsi="Arial" w:cs="Arial"/>
        </w:rPr>
      </w:pPr>
      <w:r>
        <w:rPr>
          <w:rFonts w:ascii="Arial" w:hAnsi="Arial" w:cs="Arial"/>
        </w:rPr>
        <w:t xml:space="preserve">Designated Building Sweepers should make sure they get the 2-way radio in their area and sweep their area to ensure that all </w:t>
      </w:r>
      <w:proofErr w:type="gramStart"/>
      <w:r>
        <w:rPr>
          <w:rFonts w:ascii="Arial" w:hAnsi="Arial" w:cs="Arial"/>
        </w:rPr>
        <w:t>persons</w:t>
      </w:r>
      <w:proofErr w:type="gramEnd"/>
      <w:r>
        <w:rPr>
          <w:rFonts w:ascii="Arial" w:hAnsi="Arial" w:cs="Arial"/>
        </w:rPr>
        <w:t xml:space="preserve"> present have safely exited the building.  Building sweepers should remain near or in sight of the door they used to exit the building to ensure that no persons enter the building until the Code Red/Orange Retraction has been called. </w:t>
      </w:r>
    </w:p>
    <w:p w:rsidR="001B0357" w:rsidRDefault="001B0357" w:rsidP="001B0357">
      <w:pPr>
        <w:numPr>
          <w:ilvl w:val="0"/>
          <w:numId w:val="4"/>
        </w:numPr>
        <w:tabs>
          <w:tab w:val="clear" w:pos="360"/>
          <w:tab w:val="num" w:pos="1080"/>
        </w:tabs>
        <w:ind w:left="1080"/>
        <w:rPr>
          <w:rFonts w:ascii="Arial" w:hAnsi="Arial" w:cs="Arial"/>
        </w:rPr>
      </w:pPr>
      <w:r>
        <w:rPr>
          <w:rFonts w:ascii="Arial" w:hAnsi="Arial" w:cs="Arial"/>
        </w:rPr>
        <w:t xml:space="preserve">All staff shall escort any clients under their direct supervision out of the building according to the posted evacuation plan.  Proceed to the designated evacuation meeting place.  </w:t>
      </w:r>
      <w:r>
        <w:rPr>
          <w:rFonts w:ascii="Arial" w:hAnsi="Arial" w:cs="Arial"/>
          <w:b/>
          <w:bCs/>
          <w:u w:val="single"/>
        </w:rPr>
        <w:t>Walk! Do Not Run</w:t>
      </w:r>
      <w:r>
        <w:rPr>
          <w:rFonts w:ascii="Arial" w:hAnsi="Arial" w:cs="Arial"/>
        </w:rPr>
        <w:t>!  Use a calm voice in directing clients, staff and visitors.  Do not leave the designated meeting place until the Health &amp; Safety Coordinator or Agency Director has signaled “All Clear.”  Do not re-enter the building until told to do so by the Health &amp; Safety Coordinator or Agency Director.  Health &amp; Safety Committee members or designated sweepers shall maintain a position that allows for observing that no one re-enters the building after an evacuation.</w:t>
      </w:r>
    </w:p>
    <w:p w:rsidR="001B0357" w:rsidRDefault="001B0357" w:rsidP="001B0357">
      <w:pPr>
        <w:numPr>
          <w:ilvl w:val="0"/>
          <w:numId w:val="4"/>
        </w:numPr>
        <w:tabs>
          <w:tab w:val="clear" w:pos="360"/>
          <w:tab w:val="num" w:pos="1080"/>
        </w:tabs>
        <w:ind w:left="1080"/>
        <w:rPr>
          <w:rFonts w:ascii="Arial" w:hAnsi="Arial" w:cs="Arial"/>
        </w:rPr>
      </w:pPr>
      <w:r>
        <w:rPr>
          <w:rFonts w:ascii="Arial" w:hAnsi="Arial" w:cs="Arial"/>
        </w:rPr>
        <w:t>During evening office hours and weekends, the staff members present shall evacuate clients first.  If there are two or more staff members present, one should escort the clients during evacuation and the other staff member should search the building to ensure everyone has evacuated.</w:t>
      </w:r>
    </w:p>
    <w:p w:rsidR="001B0357" w:rsidRDefault="001B0357" w:rsidP="001B0357">
      <w:pPr>
        <w:numPr>
          <w:ilvl w:val="0"/>
          <w:numId w:val="4"/>
        </w:numPr>
        <w:tabs>
          <w:tab w:val="clear" w:pos="360"/>
          <w:tab w:val="num" w:pos="1080"/>
        </w:tabs>
        <w:ind w:left="1080"/>
        <w:rPr>
          <w:rFonts w:ascii="Arial" w:hAnsi="Arial" w:cs="Arial"/>
        </w:rPr>
      </w:pPr>
      <w:r>
        <w:rPr>
          <w:rFonts w:ascii="Arial" w:hAnsi="Arial" w:cs="Arial"/>
        </w:rPr>
        <w:t>During any office hours the search should only be conducted if it poses no immediate danger to the designated staff.</w:t>
      </w:r>
    </w:p>
    <w:p w:rsidR="001B0357" w:rsidRDefault="001B0357" w:rsidP="001B0357">
      <w:pPr>
        <w:numPr>
          <w:ilvl w:val="0"/>
          <w:numId w:val="4"/>
        </w:numPr>
        <w:tabs>
          <w:tab w:val="left" w:pos="360"/>
          <w:tab w:val="num" w:pos="720"/>
        </w:tabs>
        <w:ind w:left="1080"/>
        <w:rPr>
          <w:rFonts w:ascii="Arial" w:hAnsi="Arial" w:cs="Arial"/>
        </w:rPr>
      </w:pPr>
      <w:r>
        <w:rPr>
          <w:rFonts w:ascii="Arial" w:hAnsi="Arial" w:cs="Arial"/>
        </w:rPr>
        <w:t>Once the situation is resolved, alert staff by announcing "Code Red Retraction" and complete an Incident Report to be submitted to the Health &amp; Safety Coordinator.</w:t>
      </w:r>
    </w:p>
    <w:p w:rsidR="001B0357" w:rsidRDefault="001B0357" w:rsidP="00890C2B">
      <w:pPr>
        <w:rPr>
          <w:rFonts w:ascii="Arial" w:hAnsi="Arial" w:cs="Arial"/>
        </w:rPr>
      </w:pPr>
    </w:p>
    <w:p w:rsidR="001B0357" w:rsidRDefault="001B0357" w:rsidP="001B0357">
      <w:pPr>
        <w:rPr>
          <w:rFonts w:ascii="Arial" w:hAnsi="Arial" w:cs="Arial"/>
        </w:rPr>
      </w:pPr>
      <w:r>
        <w:rPr>
          <w:rFonts w:ascii="Arial" w:hAnsi="Arial" w:cs="Arial"/>
        </w:rPr>
        <w:t xml:space="preserve">These additional actions should take place in the event of a Code Orange.  </w:t>
      </w:r>
    </w:p>
    <w:p w:rsidR="001B0357" w:rsidRDefault="001B0357" w:rsidP="001B0357">
      <w:pPr>
        <w:rPr>
          <w:rFonts w:ascii="Arial" w:hAnsi="Arial" w:cs="Arial"/>
        </w:rPr>
      </w:pPr>
    </w:p>
    <w:p w:rsidR="001B0357" w:rsidRDefault="001B0357" w:rsidP="001B0357">
      <w:pPr>
        <w:rPr>
          <w:rFonts w:ascii="Arial" w:hAnsi="Arial" w:cs="Arial"/>
        </w:rPr>
      </w:pPr>
      <w:r>
        <w:rPr>
          <w:rFonts w:ascii="Arial" w:hAnsi="Arial" w:cs="Arial"/>
        </w:rPr>
        <w:t xml:space="preserve">Upon discovery of suspicious items, receipt of a bomb threat or a situation that makes the buildings unsafe, such as a potential gas leak, a Code Orange announcement should be called.  </w:t>
      </w:r>
    </w:p>
    <w:p w:rsidR="001B0357" w:rsidRDefault="001B0357" w:rsidP="001B0357">
      <w:pPr>
        <w:ind w:left="720"/>
        <w:rPr>
          <w:rFonts w:ascii="Arial" w:hAnsi="Arial" w:cs="Arial"/>
        </w:rPr>
      </w:pPr>
    </w:p>
    <w:p w:rsidR="001B0357" w:rsidRPr="00F270CB" w:rsidRDefault="001B0357" w:rsidP="001B0357">
      <w:pPr>
        <w:pStyle w:val="ListParagraph"/>
        <w:numPr>
          <w:ilvl w:val="0"/>
          <w:numId w:val="11"/>
        </w:numPr>
        <w:ind w:left="1080"/>
        <w:rPr>
          <w:rFonts w:ascii="Arial" w:hAnsi="Arial" w:cs="Arial"/>
        </w:rPr>
      </w:pPr>
      <w:r w:rsidRPr="00F270CB">
        <w:rPr>
          <w:rFonts w:ascii="Arial" w:hAnsi="Arial" w:cs="Arial"/>
        </w:rPr>
        <w:t xml:space="preserve">Upon hearing “Code Orange” look for suspicious items.  </w:t>
      </w:r>
      <w:r w:rsidRPr="00F270CB">
        <w:rPr>
          <w:rFonts w:ascii="Arial" w:hAnsi="Arial" w:cs="Arial"/>
          <w:b/>
          <w:bCs/>
          <w:u w:val="single"/>
        </w:rPr>
        <w:t>DO NOT TOUCH ITEMS</w:t>
      </w:r>
      <w:r w:rsidRPr="00F270CB">
        <w:rPr>
          <w:rFonts w:ascii="Arial" w:hAnsi="Arial" w:cs="Arial"/>
        </w:rPr>
        <w:t xml:space="preserve">.  Report these to the </w:t>
      </w:r>
      <w:r>
        <w:rPr>
          <w:rFonts w:ascii="Arial" w:hAnsi="Arial" w:cs="Arial"/>
        </w:rPr>
        <w:t xml:space="preserve">Health &amp; </w:t>
      </w:r>
      <w:r w:rsidRPr="00F270CB">
        <w:rPr>
          <w:rFonts w:ascii="Arial" w:hAnsi="Arial" w:cs="Arial"/>
        </w:rPr>
        <w:t xml:space="preserve">Safety Coordinator or </w:t>
      </w:r>
      <w:r>
        <w:rPr>
          <w:rFonts w:ascii="Arial" w:hAnsi="Arial" w:cs="Arial"/>
        </w:rPr>
        <w:t xml:space="preserve">Agency </w:t>
      </w:r>
      <w:r w:rsidRPr="00F270CB">
        <w:rPr>
          <w:rFonts w:ascii="Arial" w:hAnsi="Arial" w:cs="Arial"/>
        </w:rPr>
        <w:t>Director after evacuating building.</w:t>
      </w:r>
    </w:p>
    <w:p w:rsidR="001B0357" w:rsidRDefault="001B0357" w:rsidP="001B0357">
      <w:pPr>
        <w:numPr>
          <w:ilvl w:val="0"/>
          <w:numId w:val="5"/>
        </w:numPr>
        <w:tabs>
          <w:tab w:val="clear" w:pos="360"/>
          <w:tab w:val="num" w:pos="1080"/>
        </w:tabs>
        <w:ind w:left="1080"/>
        <w:rPr>
          <w:rFonts w:ascii="Arial" w:hAnsi="Arial" w:cs="Arial"/>
          <w:bCs/>
          <w:iCs/>
        </w:rPr>
      </w:pPr>
      <w:r>
        <w:rPr>
          <w:rFonts w:ascii="Arial" w:hAnsi="Arial" w:cs="Arial"/>
          <w:bCs/>
          <w:iCs/>
        </w:rPr>
        <w:lastRenderedPageBreak/>
        <w:t>Sweepers should call out to anyone in the area to evacuate, but not open doors to ensure rooms are vacant.  Sweepers should not utilize 2-way radios in the event of a Code Orange.</w:t>
      </w:r>
    </w:p>
    <w:p w:rsidR="001B0357" w:rsidRPr="00F270CB" w:rsidRDefault="001B0357" w:rsidP="001B0357">
      <w:pPr>
        <w:numPr>
          <w:ilvl w:val="0"/>
          <w:numId w:val="5"/>
        </w:numPr>
        <w:tabs>
          <w:tab w:val="clear" w:pos="360"/>
          <w:tab w:val="num" w:pos="1080"/>
        </w:tabs>
        <w:ind w:left="1080"/>
        <w:rPr>
          <w:rFonts w:ascii="Arial" w:hAnsi="Arial" w:cs="Arial"/>
          <w:bCs/>
          <w:iCs/>
        </w:rPr>
      </w:pPr>
      <w:r w:rsidRPr="00F270CB">
        <w:rPr>
          <w:rFonts w:ascii="Arial" w:hAnsi="Arial" w:cs="Arial"/>
          <w:bCs/>
          <w:iCs/>
        </w:rPr>
        <w:t>Do not answer ringing telephone</w:t>
      </w:r>
      <w:r>
        <w:rPr>
          <w:rFonts w:ascii="Arial" w:hAnsi="Arial" w:cs="Arial"/>
          <w:bCs/>
          <w:iCs/>
        </w:rPr>
        <w:t>s</w:t>
      </w:r>
      <w:r w:rsidRPr="00F270CB">
        <w:rPr>
          <w:rFonts w:ascii="Arial" w:hAnsi="Arial" w:cs="Arial"/>
          <w:bCs/>
          <w:iCs/>
        </w:rPr>
        <w:t xml:space="preserve"> or turn on or off any electrical switch or apparatus</w:t>
      </w:r>
      <w:r>
        <w:rPr>
          <w:rFonts w:ascii="Arial" w:hAnsi="Arial" w:cs="Arial"/>
          <w:bCs/>
          <w:iCs/>
        </w:rPr>
        <w:t>, including cell phones</w:t>
      </w:r>
      <w:r w:rsidRPr="00F270CB">
        <w:rPr>
          <w:rFonts w:ascii="Arial" w:hAnsi="Arial" w:cs="Arial"/>
          <w:bCs/>
          <w:iCs/>
        </w:rPr>
        <w:t>.</w:t>
      </w:r>
    </w:p>
    <w:p w:rsidR="001B0357" w:rsidRDefault="001B0357" w:rsidP="001B0357">
      <w:pPr>
        <w:numPr>
          <w:ilvl w:val="0"/>
          <w:numId w:val="5"/>
        </w:numPr>
        <w:tabs>
          <w:tab w:val="clear" w:pos="360"/>
          <w:tab w:val="num" w:pos="1080"/>
        </w:tabs>
        <w:ind w:left="1080"/>
        <w:rPr>
          <w:rFonts w:ascii="Arial" w:hAnsi="Arial" w:cs="Arial"/>
          <w:bCs/>
          <w:iCs/>
        </w:rPr>
      </w:pPr>
      <w:r w:rsidRPr="00F270CB">
        <w:rPr>
          <w:rFonts w:ascii="Arial" w:hAnsi="Arial" w:cs="Arial"/>
          <w:bCs/>
          <w:iCs/>
        </w:rPr>
        <w:t>Leave all doors open</w:t>
      </w:r>
      <w:r>
        <w:rPr>
          <w:rFonts w:ascii="Arial" w:hAnsi="Arial" w:cs="Arial"/>
          <w:bCs/>
          <w:iCs/>
        </w:rPr>
        <w:t xml:space="preserve"> upon exit</w:t>
      </w:r>
      <w:r w:rsidRPr="00F270CB">
        <w:rPr>
          <w:rFonts w:ascii="Arial" w:hAnsi="Arial" w:cs="Arial"/>
          <w:bCs/>
          <w:iCs/>
        </w:rPr>
        <w:t>.</w:t>
      </w:r>
    </w:p>
    <w:p w:rsidR="001B0357" w:rsidRDefault="001B0357" w:rsidP="001B0357">
      <w:pPr>
        <w:numPr>
          <w:ilvl w:val="0"/>
          <w:numId w:val="5"/>
        </w:numPr>
        <w:tabs>
          <w:tab w:val="clear" w:pos="360"/>
          <w:tab w:val="num" w:pos="1080"/>
        </w:tabs>
        <w:ind w:left="1080"/>
        <w:rPr>
          <w:rFonts w:ascii="Arial" w:hAnsi="Arial" w:cs="Arial"/>
          <w:bCs/>
          <w:iCs/>
        </w:rPr>
      </w:pPr>
      <w:r>
        <w:rPr>
          <w:rFonts w:ascii="Arial" w:hAnsi="Arial" w:cs="Arial"/>
          <w:bCs/>
          <w:iCs/>
        </w:rPr>
        <w:t>Designated Building Sweeper or Health and Safety Committee Members should remain near or in sight of the door they used to exit the building to ensure no persons enter the building until a retraction is called.</w:t>
      </w:r>
    </w:p>
    <w:p w:rsidR="001B0357" w:rsidRDefault="001B0357" w:rsidP="001B0357">
      <w:pPr>
        <w:numPr>
          <w:ilvl w:val="0"/>
          <w:numId w:val="5"/>
        </w:numPr>
        <w:tabs>
          <w:tab w:val="clear" w:pos="360"/>
          <w:tab w:val="num" w:pos="1080"/>
        </w:tabs>
        <w:ind w:left="1080"/>
        <w:rPr>
          <w:rFonts w:ascii="Arial" w:hAnsi="Arial" w:cs="Arial"/>
        </w:rPr>
      </w:pPr>
      <w:r>
        <w:rPr>
          <w:rFonts w:ascii="Arial" w:hAnsi="Arial" w:cs="Arial"/>
        </w:rPr>
        <w:t>Once the situation is resolved, alert staff by announcing "Code Orange Retraction" and complete an Incident Report to be submitted to the Health &amp; Safety Coordinator.</w:t>
      </w:r>
    </w:p>
    <w:p w:rsidR="001B0357" w:rsidRDefault="001B0357" w:rsidP="001B0357">
      <w:pPr>
        <w:ind w:left="720"/>
        <w:rPr>
          <w:rFonts w:ascii="Arial" w:hAnsi="Arial" w:cs="Arial"/>
        </w:rPr>
      </w:pPr>
    </w:p>
    <w:p w:rsidR="001B0357" w:rsidRDefault="001B0357" w:rsidP="001B0357">
      <w:pPr>
        <w:rPr>
          <w:rFonts w:ascii="Arial" w:hAnsi="Arial" w:cs="Arial"/>
        </w:rPr>
      </w:pPr>
      <w:r>
        <w:rPr>
          <w:rFonts w:ascii="Arial" w:hAnsi="Arial" w:cs="Arial"/>
        </w:rPr>
        <w:t>The Health &amp; Safety Coordinator or Agency Director will signal “All Clear” only after inspection and instruction from the appropriate authority.</w:t>
      </w:r>
    </w:p>
    <w:p w:rsidR="001B0357" w:rsidRDefault="001B0357" w:rsidP="001B0357">
      <w:pPr>
        <w:rPr>
          <w:rFonts w:ascii="Arial" w:hAnsi="Arial" w:cs="Arial"/>
        </w:rPr>
      </w:pPr>
    </w:p>
    <w:p w:rsidR="001B0357" w:rsidRDefault="001B0357" w:rsidP="001B0357">
      <w:pPr>
        <w:rPr>
          <w:rFonts w:ascii="Arial" w:hAnsi="Arial" w:cs="Arial"/>
        </w:rPr>
      </w:pPr>
      <w:r>
        <w:rPr>
          <w:rFonts w:ascii="Arial" w:hAnsi="Arial" w:cs="Arial"/>
        </w:rPr>
        <w:t>After the emergency/drill is over, a written analysis of the conduct and effectiveness of the evacuation shall be prepared by designated staff and submitted to the Health &amp; Safety Coordinator and the Agency Director for evaluation.</w:t>
      </w:r>
    </w:p>
    <w:p w:rsidR="000226C6" w:rsidRDefault="000226C6">
      <w:pPr>
        <w:spacing w:after="200" w:line="276" w:lineRule="auto"/>
        <w:rPr>
          <w:rFonts w:ascii="Arial" w:hAnsi="Arial" w:cs="Arial"/>
        </w:rPr>
      </w:pPr>
      <w:r>
        <w:rPr>
          <w:rFonts w:ascii="Arial" w:hAnsi="Arial" w:cs="Arial"/>
        </w:rPr>
        <w:br w:type="page"/>
      </w:r>
    </w:p>
    <w:p w:rsidR="001B0357" w:rsidRPr="004E09DA" w:rsidRDefault="001B0357" w:rsidP="001B0357">
      <w:pPr>
        <w:pStyle w:val="Heading3"/>
        <w:jc w:val="center"/>
        <w:rPr>
          <w:rFonts w:ascii="Arial" w:hAnsi="Arial" w:cs="Arial"/>
          <w:b/>
        </w:rPr>
      </w:pPr>
      <w:r w:rsidRPr="004E09DA">
        <w:rPr>
          <w:rFonts w:ascii="Arial" w:hAnsi="Arial" w:cs="Arial"/>
          <w:b/>
        </w:rPr>
        <w:lastRenderedPageBreak/>
        <w:t xml:space="preserve">Code </w:t>
      </w:r>
      <w:r w:rsidRPr="0049152A">
        <w:rPr>
          <w:rFonts w:ascii="Arial" w:hAnsi="Arial" w:cs="Arial"/>
          <w:b/>
          <w:color w:val="0070C0"/>
        </w:rPr>
        <w:t>Blue</w:t>
      </w:r>
      <w:r w:rsidRPr="004E09DA">
        <w:rPr>
          <w:rFonts w:ascii="Arial" w:hAnsi="Arial" w:cs="Arial"/>
          <w:b/>
        </w:rPr>
        <w:t xml:space="preserve"> – Medical Emergency Procedure</w:t>
      </w:r>
    </w:p>
    <w:p w:rsidR="001B0357" w:rsidRPr="001C2D81" w:rsidRDefault="001B0357" w:rsidP="001B0357">
      <w:pPr>
        <w:ind w:left="720"/>
        <w:rPr>
          <w:rFonts w:ascii="Arial" w:hAnsi="Arial" w:cs="Arial"/>
          <w:sz w:val="16"/>
          <w:szCs w:val="16"/>
        </w:rPr>
      </w:pPr>
    </w:p>
    <w:p w:rsidR="001B0357" w:rsidRDefault="001B0357" w:rsidP="001B0357">
      <w:pPr>
        <w:pStyle w:val="BodyTextIndent"/>
        <w:ind w:left="0"/>
        <w:rPr>
          <w:rFonts w:ascii="Arial" w:hAnsi="Arial" w:cs="Arial"/>
        </w:rPr>
      </w:pPr>
      <w:r>
        <w:rPr>
          <w:rFonts w:ascii="Arial" w:hAnsi="Arial" w:cs="Arial"/>
        </w:rPr>
        <w:t>In the event of a medical emergency on the premises of the agency, the following will be adhered to:</w:t>
      </w:r>
    </w:p>
    <w:p w:rsidR="001B0357" w:rsidRPr="001C2D81" w:rsidRDefault="001B0357" w:rsidP="001B0357">
      <w:pPr>
        <w:ind w:left="720"/>
        <w:rPr>
          <w:rFonts w:ascii="Arial" w:hAnsi="Arial" w:cs="Arial"/>
          <w:sz w:val="16"/>
          <w:szCs w:val="16"/>
        </w:rPr>
      </w:pPr>
    </w:p>
    <w:p w:rsidR="001B0357" w:rsidRDefault="001B0357" w:rsidP="001B0357">
      <w:pPr>
        <w:numPr>
          <w:ilvl w:val="0"/>
          <w:numId w:val="6"/>
        </w:numPr>
        <w:tabs>
          <w:tab w:val="clear" w:pos="360"/>
          <w:tab w:val="num" w:pos="1080"/>
        </w:tabs>
        <w:ind w:left="1080"/>
        <w:rPr>
          <w:rFonts w:ascii="Arial" w:hAnsi="Arial" w:cs="Arial"/>
        </w:rPr>
      </w:pPr>
      <w:r>
        <w:rPr>
          <w:rFonts w:ascii="Arial" w:hAnsi="Arial" w:cs="Arial"/>
        </w:rPr>
        <w:t xml:space="preserve">When a staff member recognizes that any person on the premises is suffering some medical trauma, go to the nearest phone and press the </w:t>
      </w:r>
      <w:r w:rsidRPr="006E24AE">
        <w:rPr>
          <w:rFonts w:ascii="Arial" w:hAnsi="Arial" w:cs="Arial"/>
          <w:b/>
          <w:caps/>
          <w:u w:val="single"/>
        </w:rPr>
        <w:t>all call</w:t>
      </w:r>
      <w:r>
        <w:rPr>
          <w:rFonts w:ascii="Arial" w:hAnsi="Arial" w:cs="Arial"/>
        </w:rPr>
        <w:t xml:space="preserve"> button and in a calm voice announce twice, “Code Blue – Medical Emergency Room #___.”  All available CPR/First Aid trained staff and Medical staff should report to the location specified.  The Pickens County Emergency Medical Services Unit (EMS) will be called immediately for assistance (Dial 911).</w:t>
      </w:r>
    </w:p>
    <w:p w:rsidR="001B0357" w:rsidRDefault="001B0357" w:rsidP="001B0357">
      <w:pPr>
        <w:numPr>
          <w:ilvl w:val="0"/>
          <w:numId w:val="6"/>
        </w:numPr>
        <w:tabs>
          <w:tab w:val="clear" w:pos="360"/>
          <w:tab w:val="num" w:pos="1080"/>
        </w:tabs>
        <w:ind w:left="1080"/>
        <w:rPr>
          <w:rFonts w:ascii="Arial" w:hAnsi="Arial" w:cs="Arial"/>
        </w:rPr>
      </w:pPr>
      <w:r>
        <w:rPr>
          <w:rFonts w:ascii="Arial" w:hAnsi="Arial" w:cs="Arial"/>
        </w:rPr>
        <w:t>In the meantime, intermediate measures will be taken to make the traumatized person as comfortable as possible while remaining calm and encouraging any other staff or clients to do the same and to keep the area around the person clear of congestion.</w:t>
      </w:r>
    </w:p>
    <w:p w:rsidR="001B0357" w:rsidRDefault="001B0357" w:rsidP="001B0357">
      <w:pPr>
        <w:numPr>
          <w:ilvl w:val="0"/>
          <w:numId w:val="6"/>
        </w:numPr>
        <w:tabs>
          <w:tab w:val="clear" w:pos="360"/>
          <w:tab w:val="num" w:pos="1080"/>
        </w:tabs>
        <w:ind w:left="1080"/>
        <w:rPr>
          <w:rFonts w:ascii="Arial" w:hAnsi="Arial" w:cs="Arial"/>
        </w:rPr>
      </w:pPr>
      <w:r w:rsidRPr="008467CB">
        <w:rPr>
          <w:rFonts w:ascii="Arial" w:hAnsi="Arial" w:cs="Arial"/>
        </w:rPr>
        <w:t xml:space="preserve">Members of clinical and support staff on both shifts have CPR and first aid training.  Their assistance will be sought in providing intermediate care until the EMS unit arrives.  </w:t>
      </w:r>
    </w:p>
    <w:p w:rsidR="001B0357" w:rsidRPr="008467CB" w:rsidRDefault="001B0357" w:rsidP="001B0357">
      <w:pPr>
        <w:numPr>
          <w:ilvl w:val="0"/>
          <w:numId w:val="6"/>
        </w:numPr>
        <w:tabs>
          <w:tab w:val="clear" w:pos="360"/>
          <w:tab w:val="num" w:pos="1080"/>
        </w:tabs>
        <w:ind w:left="1080"/>
        <w:rPr>
          <w:rFonts w:ascii="Arial" w:hAnsi="Arial" w:cs="Arial"/>
        </w:rPr>
      </w:pPr>
      <w:r w:rsidRPr="008467CB">
        <w:rPr>
          <w:rFonts w:ascii="Arial" w:hAnsi="Arial" w:cs="Arial"/>
        </w:rPr>
        <w:t>Upon arrival of the EMS unit, essential circumstances of the trauma will be briefly explained and staff will stand by for any additional assistance or consultation.  The client’s record (or Staff Emergency Information List for employees) will be pulled to recognize any pertinent medical information and to call the emergency contact person on file.</w:t>
      </w:r>
    </w:p>
    <w:p w:rsidR="001B0357" w:rsidRPr="008467CB" w:rsidRDefault="001B0357" w:rsidP="001B0357">
      <w:pPr>
        <w:numPr>
          <w:ilvl w:val="0"/>
          <w:numId w:val="6"/>
        </w:numPr>
        <w:tabs>
          <w:tab w:val="clear" w:pos="360"/>
          <w:tab w:val="num" w:pos="1080"/>
        </w:tabs>
        <w:ind w:left="1080"/>
        <w:rPr>
          <w:rFonts w:ascii="Arial" w:hAnsi="Arial" w:cs="Arial"/>
        </w:rPr>
      </w:pPr>
      <w:r w:rsidRPr="008467CB">
        <w:rPr>
          <w:rFonts w:ascii="Arial" w:hAnsi="Arial" w:cs="Arial"/>
        </w:rPr>
        <w:t xml:space="preserve">EMS will </w:t>
      </w:r>
      <w:proofErr w:type="gramStart"/>
      <w:r w:rsidRPr="008467CB">
        <w:rPr>
          <w:rFonts w:ascii="Arial" w:hAnsi="Arial" w:cs="Arial"/>
        </w:rPr>
        <w:t>make a decision</w:t>
      </w:r>
      <w:proofErr w:type="gramEnd"/>
      <w:r w:rsidRPr="008467CB">
        <w:rPr>
          <w:rFonts w:ascii="Arial" w:hAnsi="Arial" w:cs="Arial"/>
        </w:rPr>
        <w:t xml:space="preserve"> about disposition for the patient and/or transporting to an appropriate facility for needed services.  If the traumatized person refuses intervention or further treatment, the person will be asked to sign a Hold Harmless Agreement/Refusal of Further Treatment form.</w:t>
      </w:r>
      <w:r>
        <w:rPr>
          <w:rFonts w:ascii="Arial" w:hAnsi="Arial" w:cs="Arial"/>
        </w:rPr>
        <w:t xml:space="preserve">  This form needs to be attached to the Incident Report and submitted to the Health and Safety Chairman by placing it in the box in the File Room.</w:t>
      </w:r>
    </w:p>
    <w:p w:rsidR="001B0357" w:rsidRDefault="001B0357" w:rsidP="001B0357">
      <w:pPr>
        <w:numPr>
          <w:ilvl w:val="0"/>
          <w:numId w:val="6"/>
        </w:numPr>
        <w:tabs>
          <w:tab w:val="clear" w:pos="360"/>
          <w:tab w:val="num" w:pos="1080"/>
        </w:tabs>
        <w:ind w:left="1080"/>
        <w:rPr>
          <w:rFonts w:ascii="Arial" w:hAnsi="Arial" w:cs="Arial"/>
        </w:rPr>
      </w:pPr>
      <w:r>
        <w:rPr>
          <w:rFonts w:ascii="Arial" w:hAnsi="Arial" w:cs="Arial"/>
        </w:rPr>
        <w:t>Once the situation is resolved, alert staff by announcing "Code Blue Retraction" and complete an Incident Report to be submitted to the Health &amp; Safety Chairman.</w:t>
      </w:r>
    </w:p>
    <w:p w:rsidR="001B0357" w:rsidRDefault="001B0357" w:rsidP="001B0357">
      <w:pPr>
        <w:numPr>
          <w:ilvl w:val="0"/>
          <w:numId w:val="6"/>
        </w:numPr>
        <w:tabs>
          <w:tab w:val="clear" w:pos="360"/>
          <w:tab w:val="num" w:pos="1080"/>
        </w:tabs>
        <w:ind w:left="1080"/>
        <w:rPr>
          <w:rFonts w:ascii="Arial" w:hAnsi="Arial" w:cs="Arial"/>
        </w:rPr>
      </w:pPr>
      <w:r>
        <w:rPr>
          <w:rFonts w:ascii="Arial" w:hAnsi="Arial" w:cs="Arial"/>
        </w:rPr>
        <w:t>A list of persons trained in CPR/First Aid is posted in designated areas and documentation of training is maintained in the personnel department and Health &amp; Safety Manual.</w:t>
      </w:r>
    </w:p>
    <w:p w:rsidR="001B0357" w:rsidRDefault="001B0357" w:rsidP="00890C2B">
      <w:pPr>
        <w:rPr>
          <w:rFonts w:ascii="Arial" w:hAnsi="Arial" w:cs="Arial"/>
        </w:rPr>
      </w:pPr>
    </w:p>
    <w:p w:rsidR="001B0357" w:rsidRDefault="001B0357" w:rsidP="001B0357">
      <w:pPr>
        <w:rPr>
          <w:rFonts w:ascii="Arial" w:hAnsi="Arial" w:cs="Arial"/>
        </w:rPr>
      </w:pPr>
      <w:r>
        <w:rPr>
          <w:rFonts w:ascii="Arial" w:hAnsi="Arial" w:cs="Arial"/>
        </w:rPr>
        <w:t>What is considered a Code Blue Medical Emergency?</w:t>
      </w:r>
    </w:p>
    <w:p w:rsidR="001B0357" w:rsidRDefault="001B0357" w:rsidP="001B0357">
      <w:pPr>
        <w:rPr>
          <w:rFonts w:ascii="Arial" w:hAnsi="Arial" w:cs="Arial"/>
        </w:rPr>
      </w:pPr>
    </w:p>
    <w:p w:rsidR="001B0357" w:rsidRDefault="001B0357" w:rsidP="001B0357">
      <w:pPr>
        <w:pStyle w:val="ListParagraph"/>
        <w:numPr>
          <w:ilvl w:val="0"/>
          <w:numId w:val="31"/>
        </w:numPr>
        <w:rPr>
          <w:rFonts w:ascii="Arial" w:hAnsi="Arial" w:cs="Arial"/>
        </w:rPr>
      </w:pPr>
      <w:r>
        <w:rPr>
          <w:rFonts w:ascii="Arial" w:hAnsi="Arial" w:cs="Arial"/>
        </w:rPr>
        <w:t>Loss of consciousness</w:t>
      </w:r>
    </w:p>
    <w:p w:rsidR="001B0357" w:rsidRDefault="001B0357" w:rsidP="001B0357">
      <w:pPr>
        <w:pStyle w:val="ListParagraph"/>
        <w:numPr>
          <w:ilvl w:val="0"/>
          <w:numId w:val="31"/>
        </w:numPr>
        <w:rPr>
          <w:rFonts w:ascii="Arial" w:hAnsi="Arial" w:cs="Arial"/>
        </w:rPr>
      </w:pPr>
      <w:r>
        <w:rPr>
          <w:rFonts w:ascii="Arial" w:hAnsi="Arial" w:cs="Arial"/>
        </w:rPr>
        <w:t>Overdose</w:t>
      </w:r>
    </w:p>
    <w:p w:rsidR="001B0357" w:rsidRDefault="001B0357" w:rsidP="001B0357">
      <w:pPr>
        <w:pStyle w:val="ListParagraph"/>
        <w:numPr>
          <w:ilvl w:val="0"/>
          <w:numId w:val="31"/>
        </w:numPr>
        <w:rPr>
          <w:rFonts w:ascii="Arial" w:hAnsi="Arial" w:cs="Arial"/>
        </w:rPr>
      </w:pPr>
      <w:r>
        <w:rPr>
          <w:rFonts w:ascii="Arial" w:hAnsi="Arial" w:cs="Arial"/>
        </w:rPr>
        <w:t>Seizure</w:t>
      </w:r>
    </w:p>
    <w:p w:rsidR="001B0357" w:rsidRDefault="001B0357" w:rsidP="001B0357">
      <w:pPr>
        <w:pStyle w:val="ListParagraph"/>
        <w:numPr>
          <w:ilvl w:val="0"/>
          <w:numId w:val="31"/>
        </w:numPr>
        <w:rPr>
          <w:rFonts w:ascii="Arial" w:hAnsi="Arial" w:cs="Arial"/>
        </w:rPr>
      </w:pPr>
      <w:r>
        <w:rPr>
          <w:rFonts w:ascii="Arial" w:hAnsi="Arial" w:cs="Arial"/>
        </w:rPr>
        <w:t>Difficulty Breathing</w:t>
      </w:r>
    </w:p>
    <w:p w:rsidR="001B0357" w:rsidRDefault="001B0357" w:rsidP="001B0357">
      <w:pPr>
        <w:pStyle w:val="ListParagraph"/>
        <w:numPr>
          <w:ilvl w:val="0"/>
          <w:numId w:val="31"/>
        </w:numPr>
        <w:rPr>
          <w:rFonts w:ascii="Arial" w:hAnsi="Arial" w:cs="Arial"/>
        </w:rPr>
      </w:pPr>
      <w:r>
        <w:rPr>
          <w:rFonts w:ascii="Arial" w:hAnsi="Arial" w:cs="Arial"/>
        </w:rPr>
        <w:t>Cardiac Symptoms</w:t>
      </w:r>
    </w:p>
    <w:p w:rsidR="001B0357" w:rsidRDefault="001B0357" w:rsidP="001B0357">
      <w:pPr>
        <w:pStyle w:val="ListParagraph"/>
        <w:numPr>
          <w:ilvl w:val="0"/>
          <w:numId w:val="31"/>
        </w:numPr>
        <w:rPr>
          <w:rFonts w:ascii="Arial" w:hAnsi="Arial" w:cs="Arial"/>
        </w:rPr>
      </w:pPr>
      <w:r>
        <w:rPr>
          <w:rFonts w:ascii="Arial" w:hAnsi="Arial" w:cs="Arial"/>
        </w:rPr>
        <w:t>Stroke Symptoms</w:t>
      </w:r>
    </w:p>
    <w:p w:rsidR="001B0357" w:rsidRDefault="001B0357" w:rsidP="001B0357">
      <w:pPr>
        <w:pStyle w:val="ListParagraph"/>
        <w:numPr>
          <w:ilvl w:val="0"/>
          <w:numId w:val="31"/>
        </w:numPr>
        <w:rPr>
          <w:rFonts w:ascii="Arial" w:hAnsi="Arial" w:cs="Arial"/>
        </w:rPr>
      </w:pPr>
      <w:r>
        <w:rPr>
          <w:rFonts w:ascii="Arial" w:hAnsi="Arial" w:cs="Arial"/>
        </w:rPr>
        <w:t>Diabetic Symptoms and/or Low Blood Sugar</w:t>
      </w:r>
    </w:p>
    <w:p w:rsidR="001B0357" w:rsidRDefault="001B0357" w:rsidP="001B0357">
      <w:pPr>
        <w:pStyle w:val="ListParagraph"/>
        <w:numPr>
          <w:ilvl w:val="0"/>
          <w:numId w:val="31"/>
        </w:numPr>
        <w:rPr>
          <w:rFonts w:ascii="Arial" w:hAnsi="Arial" w:cs="Arial"/>
        </w:rPr>
      </w:pPr>
      <w:r>
        <w:rPr>
          <w:rFonts w:ascii="Arial" w:hAnsi="Arial" w:cs="Arial"/>
        </w:rPr>
        <w:t>Severe Allergic Reactions</w:t>
      </w:r>
    </w:p>
    <w:p w:rsidR="001B0357" w:rsidRDefault="001B0357" w:rsidP="001B0357">
      <w:pPr>
        <w:pStyle w:val="ListParagraph"/>
        <w:numPr>
          <w:ilvl w:val="0"/>
          <w:numId w:val="31"/>
        </w:numPr>
        <w:rPr>
          <w:rFonts w:ascii="Arial" w:hAnsi="Arial" w:cs="Arial"/>
        </w:rPr>
      </w:pPr>
      <w:r>
        <w:rPr>
          <w:rFonts w:ascii="Arial" w:hAnsi="Arial" w:cs="Arial"/>
        </w:rPr>
        <w:lastRenderedPageBreak/>
        <w:t>Poisoning</w:t>
      </w:r>
    </w:p>
    <w:p w:rsidR="001B0357" w:rsidRDefault="001B0357" w:rsidP="001B0357">
      <w:pPr>
        <w:pStyle w:val="ListParagraph"/>
        <w:numPr>
          <w:ilvl w:val="0"/>
          <w:numId w:val="31"/>
        </w:numPr>
        <w:rPr>
          <w:rFonts w:ascii="Arial" w:hAnsi="Arial" w:cs="Arial"/>
        </w:rPr>
      </w:pPr>
      <w:r>
        <w:rPr>
          <w:rFonts w:ascii="Arial" w:hAnsi="Arial" w:cs="Arial"/>
        </w:rPr>
        <w:t>Symptoms of Shock</w:t>
      </w:r>
    </w:p>
    <w:p w:rsidR="001B0357" w:rsidRDefault="001B0357" w:rsidP="001B0357">
      <w:pPr>
        <w:pStyle w:val="ListParagraph"/>
        <w:numPr>
          <w:ilvl w:val="0"/>
          <w:numId w:val="31"/>
        </w:numPr>
        <w:rPr>
          <w:rFonts w:ascii="Arial" w:hAnsi="Arial" w:cs="Arial"/>
        </w:rPr>
      </w:pPr>
      <w:r>
        <w:rPr>
          <w:rFonts w:ascii="Arial" w:hAnsi="Arial" w:cs="Arial"/>
        </w:rPr>
        <w:t>Choking</w:t>
      </w:r>
    </w:p>
    <w:p w:rsidR="001B0357" w:rsidRDefault="001B0357" w:rsidP="001B0357">
      <w:pPr>
        <w:pStyle w:val="ListParagraph"/>
        <w:numPr>
          <w:ilvl w:val="0"/>
          <w:numId w:val="31"/>
        </w:numPr>
        <w:rPr>
          <w:rFonts w:ascii="Arial" w:hAnsi="Arial" w:cs="Arial"/>
        </w:rPr>
      </w:pPr>
      <w:r>
        <w:rPr>
          <w:rFonts w:ascii="Arial" w:hAnsi="Arial" w:cs="Arial"/>
        </w:rPr>
        <w:t>Severe Burns</w:t>
      </w:r>
    </w:p>
    <w:p w:rsidR="001B0357" w:rsidRPr="002707C8" w:rsidRDefault="001B0357" w:rsidP="001B0357">
      <w:pPr>
        <w:pStyle w:val="ListParagraph"/>
        <w:numPr>
          <w:ilvl w:val="0"/>
          <w:numId w:val="31"/>
        </w:numPr>
        <w:rPr>
          <w:rFonts w:ascii="Arial" w:hAnsi="Arial" w:cs="Arial"/>
        </w:rPr>
      </w:pPr>
      <w:r>
        <w:rPr>
          <w:rFonts w:ascii="Arial" w:hAnsi="Arial" w:cs="Arial"/>
        </w:rPr>
        <w:t>Fall/Injury and/or Bleeding</w:t>
      </w:r>
    </w:p>
    <w:p w:rsidR="001B0357" w:rsidRDefault="001B0357" w:rsidP="001B0357">
      <w:pPr>
        <w:rPr>
          <w:rFonts w:ascii="Arial" w:hAnsi="Arial" w:cs="Arial"/>
          <w:szCs w:val="24"/>
        </w:rPr>
      </w:pPr>
    </w:p>
    <w:p w:rsidR="001B0357" w:rsidRPr="00785A6B" w:rsidRDefault="001B0357" w:rsidP="001B0357">
      <w:pPr>
        <w:rPr>
          <w:rFonts w:ascii="Arial" w:hAnsi="Arial" w:cs="Arial"/>
          <w:szCs w:val="24"/>
        </w:rPr>
      </w:pPr>
      <w:r w:rsidRPr="00785A6B">
        <w:rPr>
          <w:rFonts w:ascii="Arial" w:hAnsi="Arial" w:cs="Arial"/>
          <w:szCs w:val="24"/>
        </w:rPr>
        <w:t>R</w:t>
      </w:r>
      <w:r>
        <w:rPr>
          <w:rFonts w:ascii="Arial" w:hAnsi="Arial" w:cs="Arial"/>
          <w:szCs w:val="24"/>
        </w:rPr>
        <w:t>esponding to Code Blue Emergencies</w:t>
      </w:r>
    </w:p>
    <w:p w:rsidR="001B0357" w:rsidRPr="00E24CB6" w:rsidRDefault="001B0357" w:rsidP="001B0357">
      <w:pPr>
        <w:jc w:val="center"/>
        <w:rPr>
          <w:rFonts w:ascii="Arial" w:hAnsi="Arial" w:cs="Arial"/>
          <w:szCs w:val="24"/>
        </w:rPr>
      </w:pPr>
    </w:p>
    <w:p w:rsidR="001B0357" w:rsidRPr="002642BC" w:rsidRDefault="001B0357" w:rsidP="001B0357">
      <w:pPr>
        <w:rPr>
          <w:rFonts w:ascii="Arial" w:hAnsi="Arial" w:cs="Arial"/>
        </w:rPr>
      </w:pPr>
      <w:r w:rsidRPr="002642BC">
        <w:rPr>
          <w:rFonts w:ascii="Arial" w:hAnsi="Arial" w:cs="Arial"/>
        </w:rPr>
        <w:t>The Health and Safety Committee of BHSPC realizes that every Code Blue Emergency is different and there cannot be a precise response to every situation, but feels that some basic guidelines may be helpful to those with the responsibility of responding.  Above all, remaining calm and communicating with each other is essential.</w:t>
      </w:r>
    </w:p>
    <w:p w:rsidR="001B0357" w:rsidRPr="002642BC" w:rsidRDefault="001B0357" w:rsidP="001B0357">
      <w:pPr>
        <w:rPr>
          <w:rFonts w:ascii="Arial" w:hAnsi="Arial" w:cs="Arial"/>
        </w:rPr>
      </w:pPr>
    </w:p>
    <w:p w:rsidR="001B0357" w:rsidRPr="002642BC" w:rsidRDefault="001B0357" w:rsidP="001B0357">
      <w:pPr>
        <w:pStyle w:val="ListParagraph"/>
        <w:numPr>
          <w:ilvl w:val="0"/>
          <w:numId w:val="29"/>
        </w:numPr>
        <w:spacing w:after="200" w:line="276" w:lineRule="auto"/>
        <w:rPr>
          <w:rFonts w:ascii="Arial" w:hAnsi="Arial" w:cs="Arial"/>
        </w:rPr>
      </w:pPr>
      <w:r w:rsidRPr="002642BC">
        <w:rPr>
          <w:rFonts w:ascii="Arial" w:hAnsi="Arial" w:cs="Arial"/>
        </w:rPr>
        <w:t xml:space="preserve">All staff members on the premises who are trained in CPR and First Aid, including Medical staff, should respond to all Code Blue calls.  If the staff member is in a clinical session, another available staff member should be asked to assist the client(s) during the response.  Under no circumstances should a staff member leave a client alone in their office or a group unattended while responding to a Code Blue.    </w:t>
      </w:r>
    </w:p>
    <w:p w:rsidR="001B0357" w:rsidRPr="002642BC" w:rsidRDefault="001B0357" w:rsidP="001B0357">
      <w:pPr>
        <w:pStyle w:val="ListParagraph"/>
        <w:numPr>
          <w:ilvl w:val="0"/>
          <w:numId w:val="29"/>
        </w:numPr>
        <w:spacing w:after="200" w:line="276" w:lineRule="auto"/>
        <w:rPr>
          <w:rFonts w:ascii="Arial" w:hAnsi="Arial" w:cs="Arial"/>
        </w:rPr>
      </w:pPr>
      <w:r w:rsidRPr="002642BC">
        <w:rPr>
          <w:rFonts w:ascii="Arial" w:hAnsi="Arial" w:cs="Arial"/>
        </w:rPr>
        <w:t xml:space="preserve">Staff members who are not CPR and First Aid trained should not immediately respond, but if limited staff is available, may need to </w:t>
      </w:r>
      <w:proofErr w:type="gramStart"/>
      <w:r w:rsidRPr="002642BC">
        <w:rPr>
          <w:rFonts w:ascii="Arial" w:hAnsi="Arial" w:cs="Arial"/>
        </w:rPr>
        <w:t>offer assistance</w:t>
      </w:r>
      <w:proofErr w:type="gramEnd"/>
      <w:r w:rsidRPr="002642BC">
        <w:rPr>
          <w:rFonts w:ascii="Arial" w:hAnsi="Arial" w:cs="Arial"/>
        </w:rPr>
        <w:t xml:space="preserve">, such as calling 911, getting supplies, directing paramedics to the location of the patient, etc.  </w:t>
      </w:r>
    </w:p>
    <w:p w:rsidR="001B0357" w:rsidRPr="002642BC" w:rsidRDefault="001B0357" w:rsidP="001B0357">
      <w:pPr>
        <w:pStyle w:val="ListParagraph"/>
        <w:numPr>
          <w:ilvl w:val="0"/>
          <w:numId w:val="29"/>
        </w:numPr>
        <w:spacing w:after="200" w:line="276" w:lineRule="auto"/>
        <w:rPr>
          <w:rFonts w:ascii="Arial" w:hAnsi="Arial" w:cs="Arial"/>
        </w:rPr>
      </w:pPr>
      <w:r w:rsidRPr="002642BC">
        <w:rPr>
          <w:rFonts w:ascii="Arial" w:hAnsi="Arial" w:cs="Arial"/>
        </w:rPr>
        <w:t xml:space="preserve">The first CPR and First Aid trained staff member to respond has the responsibility to take charge of the situation and give instructions to other responders.  If there are no responders, the Code Blue should be announced again with urgency.  Remember to remain calm - your demeanor can influence the response of others.  </w:t>
      </w:r>
    </w:p>
    <w:p w:rsidR="001B0357" w:rsidRPr="002642BC" w:rsidRDefault="001B0357" w:rsidP="001B0357">
      <w:pPr>
        <w:pStyle w:val="ListParagraph"/>
        <w:numPr>
          <w:ilvl w:val="0"/>
          <w:numId w:val="29"/>
        </w:numPr>
        <w:spacing w:after="200" w:line="276" w:lineRule="auto"/>
        <w:rPr>
          <w:rFonts w:ascii="Arial" w:hAnsi="Arial" w:cs="Arial"/>
        </w:rPr>
      </w:pPr>
      <w:r w:rsidRPr="002642BC">
        <w:rPr>
          <w:rFonts w:ascii="Arial" w:hAnsi="Arial" w:cs="Arial"/>
        </w:rPr>
        <w:t xml:space="preserve">The staff member in charge will communicate details of the situation and designate other staff members to call 911, gather supplies (First Aid Kit, NARCAN, Blood Pressure Machine, etc.), direct paramedics to the location of the patient when they arrive, gather emergency information for the patient (i.e., printing information from </w:t>
      </w:r>
      <w:proofErr w:type="spellStart"/>
      <w:r w:rsidRPr="002642BC">
        <w:rPr>
          <w:rFonts w:ascii="Arial" w:hAnsi="Arial" w:cs="Arial"/>
        </w:rPr>
        <w:t>CareLogic</w:t>
      </w:r>
      <w:proofErr w:type="spellEnd"/>
      <w:r w:rsidRPr="002642BC">
        <w:rPr>
          <w:rFonts w:ascii="Arial" w:hAnsi="Arial" w:cs="Arial"/>
        </w:rPr>
        <w:t xml:space="preserve"> on clients or obtaining emergency contact information from the Emergency Notebook for staff members, etc.).</w:t>
      </w:r>
    </w:p>
    <w:p w:rsidR="001B0357" w:rsidRPr="002642BC" w:rsidRDefault="001B0357" w:rsidP="001B0357">
      <w:pPr>
        <w:pStyle w:val="ListParagraph"/>
        <w:numPr>
          <w:ilvl w:val="0"/>
          <w:numId w:val="29"/>
        </w:numPr>
        <w:spacing w:after="200" w:line="276" w:lineRule="auto"/>
        <w:rPr>
          <w:rFonts w:ascii="Arial" w:hAnsi="Arial" w:cs="Arial"/>
        </w:rPr>
      </w:pPr>
      <w:r w:rsidRPr="002642BC">
        <w:rPr>
          <w:rFonts w:ascii="Arial" w:hAnsi="Arial" w:cs="Arial"/>
        </w:rPr>
        <w:t xml:space="preserve">The staff member in charge can designate another staff member to take charge of the response if the situation necessitates that the first responder </w:t>
      </w:r>
      <w:proofErr w:type="gramStart"/>
      <w:r w:rsidRPr="002642BC">
        <w:rPr>
          <w:rFonts w:ascii="Arial" w:hAnsi="Arial" w:cs="Arial"/>
        </w:rPr>
        <w:t>concentrate</w:t>
      </w:r>
      <w:proofErr w:type="gramEnd"/>
      <w:r w:rsidRPr="002642BC">
        <w:rPr>
          <w:rFonts w:ascii="Arial" w:hAnsi="Arial" w:cs="Arial"/>
        </w:rPr>
        <w:t xml:space="preserve"> on the patient (i.e., performing CPR, administering NARCAN, attending to injuries, keeping the patient calm, etc.) </w:t>
      </w:r>
    </w:p>
    <w:p w:rsidR="000226C6" w:rsidRDefault="000226C6">
      <w:pPr>
        <w:spacing w:after="200" w:line="276" w:lineRule="auto"/>
        <w:rPr>
          <w:rFonts w:ascii="Arial" w:hAnsi="Arial" w:cs="Arial"/>
        </w:rPr>
      </w:pPr>
      <w:r>
        <w:rPr>
          <w:rFonts w:ascii="Arial" w:hAnsi="Arial" w:cs="Arial"/>
        </w:rPr>
        <w:br w:type="page"/>
      </w:r>
    </w:p>
    <w:p w:rsidR="001B0357" w:rsidRPr="004E09DA" w:rsidRDefault="001B0357" w:rsidP="001B0357">
      <w:pPr>
        <w:pStyle w:val="Heading3"/>
        <w:jc w:val="center"/>
        <w:rPr>
          <w:rFonts w:ascii="Arial" w:hAnsi="Arial" w:cs="Arial"/>
          <w:b/>
        </w:rPr>
      </w:pPr>
      <w:r w:rsidRPr="004E09DA">
        <w:rPr>
          <w:rFonts w:ascii="Arial" w:hAnsi="Arial" w:cs="Arial"/>
          <w:b/>
        </w:rPr>
        <w:lastRenderedPageBreak/>
        <w:t xml:space="preserve">Code </w:t>
      </w:r>
      <w:r w:rsidRPr="0049152A">
        <w:rPr>
          <w:rFonts w:ascii="Arial" w:hAnsi="Arial" w:cs="Arial"/>
          <w:b/>
          <w:color w:val="7030A0"/>
        </w:rPr>
        <w:t>Purple</w:t>
      </w:r>
      <w:r w:rsidRPr="004E09DA">
        <w:rPr>
          <w:rFonts w:ascii="Arial" w:hAnsi="Arial" w:cs="Arial"/>
          <w:b/>
        </w:rPr>
        <w:t xml:space="preserve"> – Non-Emergent Medical Procedure</w:t>
      </w:r>
    </w:p>
    <w:p w:rsidR="001B0357" w:rsidRDefault="001B0357" w:rsidP="001B0357">
      <w:pPr>
        <w:rPr>
          <w:rFonts w:ascii="Arial" w:hAnsi="Arial" w:cs="Arial"/>
        </w:rPr>
      </w:pPr>
    </w:p>
    <w:p w:rsidR="001B0357" w:rsidRDefault="001B0357" w:rsidP="001B0357">
      <w:pPr>
        <w:rPr>
          <w:rFonts w:ascii="Arial" w:hAnsi="Arial" w:cs="Arial"/>
        </w:rPr>
      </w:pPr>
      <w:r>
        <w:rPr>
          <w:rFonts w:ascii="Arial" w:hAnsi="Arial" w:cs="Arial"/>
        </w:rPr>
        <w:t xml:space="preserve">In the event a staff member needs the assistance of other staff members or recognizes   a non-emergent medical situation, the staff member should go to the nearest phone and press the </w:t>
      </w:r>
      <w:r w:rsidRPr="006E24AE">
        <w:rPr>
          <w:rFonts w:ascii="Arial" w:hAnsi="Arial" w:cs="Arial"/>
          <w:b/>
          <w:u w:val="single"/>
        </w:rPr>
        <w:t>ALL CALL</w:t>
      </w:r>
      <w:r>
        <w:rPr>
          <w:rFonts w:ascii="Arial" w:hAnsi="Arial" w:cs="Arial"/>
        </w:rPr>
        <w:t xml:space="preserve"> button and in a calm voice announce twice, “Code Purple – </w:t>
      </w:r>
      <w:proofErr w:type="gramStart"/>
      <w:r>
        <w:rPr>
          <w:rFonts w:ascii="Arial" w:hAnsi="Arial" w:cs="Arial"/>
        </w:rPr>
        <w:t>Non Emergent</w:t>
      </w:r>
      <w:proofErr w:type="gramEnd"/>
      <w:r>
        <w:rPr>
          <w:rFonts w:ascii="Arial" w:hAnsi="Arial" w:cs="Arial"/>
        </w:rPr>
        <w:t xml:space="preserve"> Assistance Needed in Room #____.”  All available Crisis Response Team members should report to the location specified.  The team will assess the situation, and if it warrants further assistance, a Code Blue will then be called.  </w:t>
      </w:r>
    </w:p>
    <w:p w:rsidR="001B0357" w:rsidRDefault="001B0357" w:rsidP="001B0357">
      <w:pPr>
        <w:rPr>
          <w:rFonts w:ascii="Arial" w:hAnsi="Arial" w:cs="Arial"/>
        </w:rPr>
      </w:pPr>
    </w:p>
    <w:p w:rsidR="001B0357" w:rsidRDefault="001B0357" w:rsidP="001B0357">
      <w:pPr>
        <w:rPr>
          <w:rFonts w:ascii="Arial" w:hAnsi="Arial" w:cs="Arial"/>
        </w:rPr>
      </w:pPr>
      <w:r>
        <w:rPr>
          <w:rFonts w:ascii="Arial" w:hAnsi="Arial" w:cs="Arial"/>
        </w:rPr>
        <w:t>Once the situation is resolved, alert staff by announcing “Code Purple Retraction” and complete an Incident Report to be submitted to the Health &amp; Safety Chairman.</w:t>
      </w:r>
    </w:p>
    <w:p w:rsidR="001B0357" w:rsidRDefault="001B0357" w:rsidP="001B0357">
      <w:pPr>
        <w:rPr>
          <w:rFonts w:ascii="Arial" w:hAnsi="Arial" w:cs="Arial"/>
        </w:rPr>
      </w:pPr>
    </w:p>
    <w:p w:rsidR="001B0357" w:rsidRDefault="001B0357" w:rsidP="001B0357">
      <w:pPr>
        <w:rPr>
          <w:rFonts w:ascii="Arial" w:hAnsi="Arial" w:cs="Arial"/>
        </w:rPr>
      </w:pPr>
      <w:r>
        <w:rPr>
          <w:rFonts w:ascii="Arial" w:hAnsi="Arial" w:cs="Arial"/>
        </w:rPr>
        <w:t>What is considered a Code Purple Non-Emergent Medical Situation?</w:t>
      </w:r>
    </w:p>
    <w:p w:rsidR="001B0357" w:rsidRDefault="001B0357" w:rsidP="001B0357">
      <w:pPr>
        <w:pStyle w:val="ListParagraph"/>
        <w:numPr>
          <w:ilvl w:val="0"/>
          <w:numId w:val="32"/>
        </w:numPr>
        <w:rPr>
          <w:rFonts w:ascii="Arial" w:hAnsi="Arial" w:cs="Arial"/>
        </w:rPr>
      </w:pPr>
      <w:r>
        <w:rPr>
          <w:rFonts w:ascii="Arial" w:hAnsi="Arial" w:cs="Arial"/>
        </w:rPr>
        <w:t>Anxiety/Panic Attack</w:t>
      </w:r>
    </w:p>
    <w:p w:rsidR="001B0357" w:rsidRDefault="001B0357" w:rsidP="001B0357">
      <w:pPr>
        <w:pStyle w:val="ListParagraph"/>
        <w:numPr>
          <w:ilvl w:val="0"/>
          <w:numId w:val="32"/>
        </w:numPr>
        <w:rPr>
          <w:rFonts w:ascii="Arial" w:hAnsi="Arial" w:cs="Arial"/>
        </w:rPr>
      </w:pPr>
      <w:r>
        <w:rPr>
          <w:rFonts w:ascii="Arial" w:hAnsi="Arial" w:cs="Arial"/>
        </w:rPr>
        <w:t>Psychological Episode (i.e., suicidal or homicidal ideations)</w:t>
      </w:r>
    </w:p>
    <w:p w:rsidR="001B0357" w:rsidRDefault="001B0357" w:rsidP="001B0357">
      <w:pPr>
        <w:pStyle w:val="ListParagraph"/>
        <w:numPr>
          <w:ilvl w:val="0"/>
          <w:numId w:val="32"/>
        </w:numPr>
        <w:rPr>
          <w:rFonts w:ascii="Arial" w:hAnsi="Arial" w:cs="Arial"/>
        </w:rPr>
      </w:pPr>
      <w:r>
        <w:rPr>
          <w:rFonts w:ascii="Arial" w:hAnsi="Arial" w:cs="Arial"/>
        </w:rPr>
        <w:t>Appearance of Intoxication or active drug use symptoms</w:t>
      </w:r>
    </w:p>
    <w:p w:rsidR="001B0357" w:rsidRDefault="001B0357" w:rsidP="001B0357">
      <w:pPr>
        <w:pStyle w:val="ListParagraph"/>
        <w:numPr>
          <w:ilvl w:val="0"/>
          <w:numId w:val="32"/>
        </w:numPr>
        <w:rPr>
          <w:rFonts w:ascii="Arial" w:hAnsi="Arial" w:cs="Arial"/>
        </w:rPr>
      </w:pPr>
      <w:r>
        <w:rPr>
          <w:rFonts w:ascii="Arial" w:hAnsi="Arial" w:cs="Arial"/>
        </w:rPr>
        <w:t>Possession of alcohol, drugs and/or drug paraphernalia</w:t>
      </w:r>
    </w:p>
    <w:p w:rsidR="001B0357" w:rsidRPr="006E24AE" w:rsidRDefault="001B0357" w:rsidP="001B0357">
      <w:pPr>
        <w:pStyle w:val="ListParagraph"/>
        <w:numPr>
          <w:ilvl w:val="0"/>
          <w:numId w:val="32"/>
        </w:numPr>
      </w:pPr>
      <w:r w:rsidRPr="00E24CB6">
        <w:rPr>
          <w:rFonts w:ascii="Arial" w:hAnsi="Arial" w:cs="Arial"/>
        </w:rPr>
        <w:t>Boo</w:t>
      </w:r>
      <w:r>
        <w:rPr>
          <w:rFonts w:ascii="Arial" w:hAnsi="Arial" w:cs="Arial"/>
        </w:rPr>
        <w:t>-</w:t>
      </w:r>
      <w:r w:rsidRPr="00E24CB6">
        <w:rPr>
          <w:rFonts w:ascii="Arial" w:hAnsi="Arial" w:cs="Arial"/>
        </w:rPr>
        <w:t>Boo Box Injuries</w:t>
      </w:r>
      <w:r>
        <w:rPr>
          <w:rFonts w:ascii="Arial" w:hAnsi="Arial" w:cs="Arial"/>
        </w:rPr>
        <w:t xml:space="preserve"> and/or non-severe burns</w:t>
      </w:r>
    </w:p>
    <w:p w:rsidR="001B0357" w:rsidRPr="00E24CB6" w:rsidRDefault="001B0357" w:rsidP="001B0357">
      <w:pPr>
        <w:pStyle w:val="ListParagraph"/>
        <w:numPr>
          <w:ilvl w:val="0"/>
          <w:numId w:val="32"/>
        </w:numPr>
      </w:pPr>
      <w:r>
        <w:rPr>
          <w:rFonts w:ascii="Arial" w:hAnsi="Arial" w:cs="Arial"/>
        </w:rPr>
        <w:t>Any other situation that doesn’t warrant immediate medical attention</w:t>
      </w:r>
    </w:p>
    <w:p w:rsidR="001B0357" w:rsidRDefault="001B0357" w:rsidP="001B0357">
      <w:pPr>
        <w:rPr>
          <w:rFonts w:ascii="Arial" w:hAnsi="Arial" w:cs="Arial"/>
          <w:b/>
          <w:u w:val="single"/>
        </w:rPr>
      </w:pPr>
    </w:p>
    <w:p w:rsidR="001B0357" w:rsidRDefault="001B0357" w:rsidP="001B0357">
      <w:pPr>
        <w:rPr>
          <w:rFonts w:ascii="Arial" w:hAnsi="Arial" w:cs="Arial"/>
          <w:b/>
          <w:u w:val="single"/>
        </w:rPr>
      </w:pPr>
    </w:p>
    <w:p w:rsidR="001B0357" w:rsidRDefault="001B0357" w:rsidP="001B0357">
      <w:pPr>
        <w:rPr>
          <w:rFonts w:ascii="Arial" w:hAnsi="Arial" w:cs="Arial"/>
        </w:rPr>
      </w:pPr>
      <w:r>
        <w:rPr>
          <w:rFonts w:ascii="Arial" w:hAnsi="Arial" w:cs="Arial"/>
        </w:rPr>
        <w:t>The Crisis Response Team:  Rachel Roach, Chairman, Angie Farmer, Ben Barth, Traci Brockman, Deanna Calhoun, Pamela Codes and Dave Moore.</w:t>
      </w:r>
    </w:p>
    <w:p w:rsidR="000226C6" w:rsidRDefault="000226C6">
      <w:pPr>
        <w:spacing w:after="200" w:line="276" w:lineRule="auto"/>
        <w:rPr>
          <w:rFonts w:ascii="Arial" w:hAnsi="Arial" w:cs="Arial"/>
        </w:rPr>
      </w:pPr>
      <w:r>
        <w:rPr>
          <w:rFonts w:ascii="Arial" w:hAnsi="Arial" w:cs="Arial"/>
        </w:rPr>
        <w:br w:type="page"/>
      </w:r>
    </w:p>
    <w:p w:rsidR="001B0357" w:rsidRDefault="001B0357" w:rsidP="001B0357">
      <w:pPr>
        <w:pStyle w:val="Heading3"/>
        <w:jc w:val="center"/>
        <w:rPr>
          <w:rFonts w:ascii="Arial" w:hAnsi="Arial" w:cs="Arial"/>
          <w:b/>
        </w:rPr>
      </w:pPr>
      <w:r w:rsidRPr="004E09DA">
        <w:rPr>
          <w:rFonts w:ascii="Arial" w:hAnsi="Arial" w:cs="Arial"/>
          <w:b/>
        </w:rPr>
        <w:lastRenderedPageBreak/>
        <w:t xml:space="preserve">Code </w:t>
      </w:r>
      <w:r w:rsidRPr="0049152A">
        <w:rPr>
          <w:rFonts w:ascii="Arial" w:hAnsi="Arial" w:cs="Arial"/>
          <w:b/>
          <w:highlight w:val="yellow"/>
        </w:rPr>
        <w:t>Yellow</w:t>
      </w:r>
      <w:r w:rsidRPr="004E09DA">
        <w:rPr>
          <w:rFonts w:ascii="Arial" w:hAnsi="Arial" w:cs="Arial"/>
          <w:b/>
        </w:rPr>
        <w:t xml:space="preserve"> – Violent </w:t>
      </w:r>
      <w:r>
        <w:rPr>
          <w:rFonts w:ascii="Arial" w:hAnsi="Arial" w:cs="Arial"/>
          <w:b/>
        </w:rPr>
        <w:t>or Potentially Violent Situation</w:t>
      </w:r>
    </w:p>
    <w:p w:rsidR="001B0357" w:rsidRPr="004E09DA" w:rsidRDefault="001B0357" w:rsidP="001B0357">
      <w:pPr>
        <w:pStyle w:val="Heading3"/>
        <w:jc w:val="center"/>
        <w:rPr>
          <w:rFonts w:ascii="Arial" w:hAnsi="Arial" w:cs="Arial"/>
          <w:b/>
        </w:rPr>
      </w:pPr>
      <w:r>
        <w:rPr>
          <w:rFonts w:ascii="Arial" w:hAnsi="Arial" w:cs="Arial"/>
          <w:b/>
        </w:rPr>
        <w:t xml:space="preserve">or </w:t>
      </w:r>
      <w:r w:rsidRPr="004E09DA">
        <w:rPr>
          <w:rFonts w:ascii="Arial" w:hAnsi="Arial" w:cs="Arial"/>
          <w:b/>
        </w:rPr>
        <w:t>Possession of Weapon</w:t>
      </w:r>
      <w:r>
        <w:rPr>
          <w:rFonts w:ascii="Arial" w:hAnsi="Arial" w:cs="Arial"/>
          <w:b/>
        </w:rPr>
        <w:t>(</w:t>
      </w:r>
      <w:r w:rsidRPr="004E09DA">
        <w:rPr>
          <w:rFonts w:ascii="Arial" w:hAnsi="Arial" w:cs="Arial"/>
          <w:b/>
        </w:rPr>
        <w:t>s</w:t>
      </w:r>
      <w:r>
        <w:rPr>
          <w:rFonts w:ascii="Arial" w:hAnsi="Arial" w:cs="Arial"/>
          <w:b/>
        </w:rPr>
        <w:t>)/Active Shooter Procedures</w:t>
      </w:r>
    </w:p>
    <w:p w:rsidR="001B0357" w:rsidRPr="006174D9" w:rsidRDefault="001B0357" w:rsidP="001B0357">
      <w:pPr>
        <w:ind w:left="720"/>
        <w:jc w:val="center"/>
        <w:rPr>
          <w:rFonts w:ascii="Arial" w:hAnsi="Arial" w:cs="Arial"/>
          <w:b/>
          <w:szCs w:val="24"/>
          <w:u w:val="single"/>
        </w:rPr>
      </w:pPr>
    </w:p>
    <w:p w:rsidR="001B0357" w:rsidRPr="00992BFE" w:rsidRDefault="001B0357" w:rsidP="001B0357">
      <w:pPr>
        <w:rPr>
          <w:rFonts w:ascii="Arial" w:hAnsi="Arial" w:cs="Arial"/>
          <w:b/>
        </w:rPr>
      </w:pPr>
      <w:r w:rsidRPr="00992BFE">
        <w:rPr>
          <w:rFonts w:ascii="Arial" w:hAnsi="Arial" w:cs="Arial"/>
          <w:b/>
        </w:rPr>
        <w:t>Violent or Potentially Violent Situation Procedure</w:t>
      </w:r>
    </w:p>
    <w:p w:rsidR="001B0357" w:rsidRPr="006174D9" w:rsidRDefault="001B0357" w:rsidP="001B0357">
      <w:pPr>
        <w:rPr>
          <w:rFonts w:ascii="Arial" w:hAnsi="Arial" w:cs="Arial"/>
          <w:szCs w:val="24"/>
        </w:rPr>
      </w:pPr>
    </w:p>
    <w:p w:rsidR="001B0357" w:rsidRDefault="001B0357" w:rsidP="001B0357">
      <w:pPr>
        <w:rPr>
          <w:rFonts w:ascii="Arial" w:hAnsi="Arial" w:cs="Arial"/>
        </w:rPr>
      </w:pPr>
      <w:r>
        <w:rPr>
          <w:rFonts w:ascii="Arial" w:hAnsi="Arial" w:cs="Arial"/>
        </w:rPr>
        <w:t>In the event a person is violent or potentially violent in nature and has not presented a weapon, the staff member observing the behavior will implement the following plan:</w:t>
      </w:r>
    </w:p>
    <w:p w:rsidR="001B0357" w:rsidRDefault="001B0357" w:rsidP="001B0357">
      <w:pPr>
        <w:ind w:left="720"/>
        <w:rPr>
          <w:rFonts w:ascii="Arial" w:hAnsi="Arial" w:cs="Arial"/>
        </w:rPr>
      </w:pPr>
    </w:p>
    <w:p w:rsidR="001B0357" w:rsidRDefault="001B0357" w:rsidP="001B0357">
      <w:pPr>
        <w:numPr>
          <w:ilvl w:val="0"/>
          <w:numId w:val="7"/>
        </w:numPr>
        <w:tabs>
          <w:tab w:val="clear" w:pos="360"/>
          <w:tab w:val="num" w:pos="720"/>
        </w:tabs>
        <w:ind w:left="720"/>
        <w:rPr>
          <w:rFonts w:ascii="Arial" w:hAnsi="Arial" w:cs="Arial"/>
        </w:rPr>
      </w:pPr>
      <w:r>
        <w:rPr>
          <w:rFonts w:ascii="Arial" w:hAnsi="Arial" w:cs="Arial"/>
        </w:rPr>
        <w:t xml:space="preserve">Stay calm, go to the nearest phone, press the </w:t>
      </w:r>
      <w:r w:rsidRPr="006E24AE">
        <w:rPr>
          <w:rFonts w:ascii="Arial" w:hAnsi="Arial" w:cs="Arial"/>
          <w:b/>
          <w:u w:val="single"/>
        </w:rPr>
        <w:t>ALL CALL</w:t>
      </w:r>
      <w:r>
        <w:rPr>
          <w:rFonts w:ascii="Arial" w:hAnsi="Arial" w:cs="Arial"/>
        </w:rPr>
        <w:t xml:space="preserve"> button and alert staff by announcing, "Code Yellow to Room #____."  </w:t>
      </w:r>
    </w:p>
    <w:p w:rsidR="001B0357" w:rsidRDefault="001B0357" w:rsidP="001B0357">
      <w:pPr>
        <w:numPr>
          <w:ilvl w:val="0"/>
          <w:numId w:val="7"/>
        </w:numPr>
        <w:tabs>
          <w:tab w:val="clear" w:pos="360"/>
          <w:tab w:val="num" w:pos="720"/>
        </w:tabs>
        <w:ind w:left="720"/>
        <w:rPr>
          <w:rFonts w:ascii="Arial" w:hAnsi="Arial" w:cs="Arial"/>
        </w:rPr>
      </w:pPr>
      <w:r>
        <w:rPr>
          <w:rFonts w:ascii="Arial" w:hAnsi="Arial" w:cs="Arial"/>
        </w:rPr>
        <w:t xml:space="preserve">The Crisis Response Team will respond.  All other staff should lock their office door and remain there until the Code Yellow is retracted.  In the event you are in an open area when the Code Yellow is called, you should go to the nearest locking room and stay there until the Code Yellow is retracted.  Staff should ensure that any present clients are in a secure area.    </w:t>
      </w:r>
    </w:p>
    <w:p w:rsidR="001B0357" w:rsidRDefault="001B0357" w:rsidP="001B0357">
      <w:pPr>
        <w:numPr>
          <w:ilvl w:val="0"/>
          <w:numId w:val="7"/>
        </w:numPr>
        <w:tabs>
          <w:tab w:val="clear" w:pos="360"/>
          <w:tab w:val="num" w:pos="720"/>
        </w:tabs>
        <w:ind w:left="720"/>
        <w:rPr>
          <w:rFonts w:ascii="Arial" w:hAnsi="Arial" w:cs="Arial"/>
        </w:rPr>
      </w:pPr>
      <w:r>
        <w:rPr>
          <w:rFonts w:ascii="Arial" w:hAnsi="Arial" w:cs="Arial"/>
        </w:rPr>
        <w:t>The Crisis Response Team will determine the need to Call 911 to request assistance.</w:t>
      </w:r>
    </w:p>
    <w:p w:rsidR="001B0357" w:rsidRDefault="001B0357" w:rsidP="001B0357">
      <w:pPr>
        <w:numPr>
          <w:ilvl w:val="0"/>
          <w:numId w:val="7"/>
        </w:numPr>
        <w:tabs>
          <w:tab w:val="clear" w:pos="360"/>
          <w:tab w:val="num" w:pos="720"/>
        </w:tabs>
        <w:ind w:left="720"/>
        <w:rPr>
          <w:rFonts w:ascii="Arial" w:hAnsi="Arial" w:cs="Arial"/>
        </w:rPr>
      </w:pPr>
      <w:r w:rsidRPr="007E1387">
        <w:rPr>
          <w:rFonts w:ascii="Arial" w:hAnsi="Arial" w:cs="Arial"/>
        </w:rPr>
        <w:t>Once the situation is under control, alert staff by announcing “Code Yellow Retraction.”</w:t>
      </w:r>
    </w:p>
    <w:p w:rsidR="001B0357" w:rsidRDefault="001B0357" w:rsidP="001B0357">
      <w:pPr>
        <w:numPr>
          <w:ilvl w:val="0"/>
          <w:numId w:val="7"/>
        </w:numPr>
        <w:tabs>
          <w:tab w:val="clear" w:pos="360"/>
          <w:tab w:val="num" w:pos="720"/>
        </w:tabs>
        <w:ind w:left="720"/>
        <w:rPr>
          <w:rFonts w:ascii="Arial" w:hAnsi="Arial" w:cs="Arial"/>
        </w:rPr>
      </w:pPr>
      <w:r>
        <w:rPr>
          <w:rFonts w:ascii="Arial" w:hAnsi="Arial" w:cs="Arial"/>
        </w:rPr>
        <w:t>Complete an incident report to be submitted to the Health &amp; Safety Coordinator.</w:t>
      </w:r>
    </w:p>
    <w:p w:rsidR="001B0357" w:rsidRPr="007E1387" w:rsidRDefault="001B0357" w:rsidP="001B0357">
      <w:pPr>
        <w:ind w:left="360"/>
        <w:rPr>
          <w:rFonts w:ascii="Arial" w:hAnsi="Arial" w:cs="Arial"/>
        </w:rPr>
      </w:pPr>
    </w:p>
    <w:p w:rsidR="001B0357" w:rsidRDefault="001B0357" w:rsidP="001B0357">
      <w:pPr>
        <w:rPr>
          <w:rFonts w:ascii="Arial" w:hAnsi="Arial" w:cs="Arial"/>
        </w:rPr>
      </w:pPr>
      <w:r>
        <w:rPr>
          <w:rFonts w:ascii="Arial" w:hAnsi="Arial" w:cs="Arial"/>
        </w:rPr>
        <w:t>The Crisis Response Team:  Rachel Roach, Chairman, Angie Farmer, Ben Barth, Traci Brockman, Deanna Calhoun, Pamela Codes and Dave Moore.</w:t>
      </w:r>
    </w:p>
    <w:p w:rsidR="001B0357" w:rsidRDefault="001B0357" w:rsidP="001B0357">
      <w:pPr>
        <w:ind w:left="720"/>
        <w:rPr>
          <w:rFonts w:ascii="Arial" w:hAnsi="Arial" w:cs="Arial"/>
        </w:rPr>
      </w:pPr>
    </w:p>
    <w:p w:rsidR="001B0357" w:rsidRPr="00992BFE" w:rsidRDefault="001B0357" w:rsidP="001B0357">
      <w:pPr>
        <w:rPr>
          <w:rFonts w:ascii="Arial" w:hAnsi="Arial" w:cs="Arial"/>
          <w:b/>
        </w:rPr>
      </w:pPr>
      <w:r w:rsidRPr="00992BFE">
        <w:rPr>
          <w:rFonts w:ascii="Arial" w:hAnsi="Arial" w:cs="Arial"/>
          <w:b/>
        </w:rPr>
        <w:t>Possession of Weapon(s)/Active Shooter</w:t>
      </w:r>
      <w:r>
        <w:rPr>
          <w:rFonts w:ascii="Arial" w:hAnsi="Arial" w:cs="Arial"/>
          <w:b/>
        </w:rPr>
        <w:t xml:space="preserve"> Procedure</w:t>
      </w:r>
    </w:p>
    <w:p w:rsidR="001B0357" w:rsidRPr="00992BFE" w:rsidRDefault="001B0357" w:rsidP="001B0357">
      <w:pPr>
        <w:rPr>
          <w:rFonts w:ascii="Arial" w:hAnsi="Arial" w:cs="Arial"/>
          <w:b/>
        </w:rPr>
      </w:pPr>
    </w:p>
    <w:p w:rsidR="001B0357" w:rsidRDefault="001B0357" w:rsidP="001B0357">
      <w:pPr>
        <w:pStyle w:val="BodyTextIndent"/>
        <w:ind w:left="0"/>
        <w:rPr>
          <w:rFonts w:ascii="Arial" w:hAnsi="Arial" w:cs="Arial"/>
        </w:rPr>
      </w:pPr>
      <w:r>
        <w:rPr>
          <w:rFonts w:ascii="Arial" w:hAnsi="Arial" w:cs="Arial"/>
        </w:rPr>
        <w:t>No weapons are allowed on the premises at any time by anyone.  A client's failure to comply with this policy could result in unsuccessful completion, arrest or other legal action.  An employee's failure to comply with this policy could result in disciplinary action or dismissal.</w:t>
      </w:r>
    </w:p>
    <w:p w:rsidR="001B0357" w:rsidRPr="006174D9" w:rsidRDefault="001B0357" w:rsidP="001B0357">
      <w:pPr>
        <w:rPr>
          <w:rFonts w:ascii="Arial" w:hAnsi="Arial" w:cs="Arial"/>
          <w:szCs w:val="24"/>
        </w:rPr>
      </w:pPr>
    </w:p>
    <w:p w:rsidR="001B0357" w:rsidRDefault="001B0357" w:rsidP="001B0357">
      <w:pPr>
        <w:rPr>
          <w:rFonts w:ascii="Arial" w:hAnsi="Arial" w:cs="Arial"/>
        </w:rPr>
      </w:pPr>
      <w:r>
        <w:rPr>
          <w:rFonts w:ascii="Arial" w:hAnsi="Arial" w:cs="Arial"/>
        </w:rPr>
        <w:t>Presentation of Weapon(s)/Active Shooter Procedure:</w:t>
      </w:r>
    </w:p>
    <w:p w:rsidR="001B0357" w:rsidRPr="006174D9" w:rsidRDefault="001B0357" w:rsidP="001B0357">
      <w:pPr>
        <w:rPr>
          <w:rFonts w:ascii="Arial" w:hAnsi="Arial" w:cs="Arial"/>
          <w:szCs w:val="24"/>
        </w:rPr>
      </w:pPr>
    </w:p>
    <w:p w:rsidR="001B0357" w:rsidRDefault="001B0357" w:rsidP="001B0357">
      <w:pPr>
        <w:rPr>
          <w:rFonts w:ascii="Arial" w:hAnsi="Arial" w:cs="Arial"/>
        </w:rPr>
      </w:pPr>
      <w:r>
        <w:rPr>
          <w:rFonts w:ascii="Arial" w:hAnsi="Arial" w:cs="Arial"/>
        </w:rPr>
        <w:t>In the event a person is violent or threatening in nature and has presented a weapon, the staff member observing this behavior will implement the following plan:</w:t>
      </w:r>
    </w:p>
    <w:p w:rsidR="001B0357" w:rsidRDefault="001B0357" w:rsidP="001B0357">
      <w:pPr>
        <w:ind w:left="720"/>
        <w:rPr>
          <w:rFonts w:ascii="Arial" w:hAnsi="Arial" w:cs="Arial"/>
        </w:rPr>
      </w:pPr>
    </w:p>
    <w:p w:rsidR="001B0357" w:rsidRDefault="001B0357" w:rsidP="001B0357">
      <w:pPr>
        <w:numPr>
          <w:ilvl w:val="0"/>
          <w:numId w:val="8"/>
        </w:numPr>
        <w:tabs>
          <w:tab w:val="clear" w:pos="360"/>
          <w:tab w:val="num" w:pos="720"/>
        </w:tabs>
        <w:ind w:left="720"/>
        <w:rPr>
          <w:rFonts w:ascii="Arial" w:hAnsi="Arial" w:cs="Arial"/>
        </w:rPr>
      </w:pPr>
      <w:r>
        <w:rPr>
          <w:rFonts w:ascii="Arial" w:hAnsi="Arial" w:cs="Arial"/>
        </w:rPr>
        <w:t xml:space="preserve">Stay calm, go to the nearest phone, press the </w:t>
      </w:r>
      <w:r w:rsidRPr="004D56B8">
        <w:rPr>
          <w:rFonts w:ascii="Arial" w:hAnsi="Arial" w:cs="Arial"/>
          <w:b/>
          <w:caps/>
          <w:u w:val="single"/>
        </w:rPr>
        <w:t>all call</w:t>
      </w:r>
      <w:r>
        <w:rPr>
          <w:rFonts w:ascii="Arial" w:hAnsi="Arial" w:cs="Arial"/>
        </w:rPr>
        <w:t xml:space="preserve"> button and alert staff by announcing, “Weapon on the Premises in Room #____.”  In the event of an active shooter situation, announce, “Active Shooter” and give as much detail to the location and situation as possible.</w:t>
      </w:r>
    </w:p>
    <w:p w:rsidR="001B0357" w:rsidRDefault="001B0357" w:rsidP="001B0357">
      <w:pPr>
        <w:numPr>
          <w:ilvl w:val="0"/>
          <w:numId w:val="8"/>
        </w:numPr>
        <w:tabs>
          <w:tab w:val="clear" w:pos="360"/>
          <w:tab w:val="num" w:pos="720"/>
        </w:tabs>
        <w:ind w:left="720"/>
        <w:rPr>
          <w:rFonts w:ascii="Arial" w:hAnsi="Arial" w:cs="Arial"/>
        </w:rPr>
      </w:pPr>
      <w:r>
        <w:rPr>
          <w:rFonts w:ascii="Arial" w:hAnsi="Arial" w:cs="Arial"/>
        </w:rPr>
        <w:t>Call 911 immediately.</w:t>
      </w:r>
    </w:p>
    <w:p w:rsidR="001B0357" w:rsidRDefault="001B0357" w:rsidP="001B0357">
      <w:pPr>
        <w:numPr>
          <w:ilvl w:val="0"/>
          <w:numId w:val="8"/>
        </w:numPr>
        <w:tabs>
          <w:tab w:val="clear" w:pos="360"/>
          <w:tab w:val="num" w:pos="720"/>
        </w:tabs>
        <w:ind w:left="720"/>
        <w:rPr>
          <w:rFonts w:ascii="Arial" w:hAnsi="Arial" w:cs="Arial"/>
        </w:rPr>
      </w:pPr>
      <w:r>
        <w:rPr>
          <w:rFonts w:ascii="Arial" w:hAnsi="Arial" w:cs="Arial"/>
        </w:rPr>
        <w:t>All staff can lock the door and remain in their present location until the Code is retracted or evacuate the premises according to their best judgement of the safest response to the given situation.</w:t>
      </w:r>
    </w:p>
    <w:p w:rsidR="001B0357" w:rsidRDefault="001B0357" w:rsidP="001B0357">
      <w:pPr>
        <w:numPr>
          <w:ilvl w:val="0"/>
          <w:numId w:val="8"/>
        </w:numPr>
        <w:tabs>
          <w:tab w:val="clear" w:pos="360"/>
          <w:tab w:val="num" w:pos="720"/>
        </w:tabs>
        <w:ind w:left="720"/>
        <w:rPr>
          <w:rFonts w:ascii="Arial" w:hAnsi="Arial" w:cs="Arial"/>
        </w:rPr>
      </w:pPr>
      <w:r>
        <w:rPr>
          <w:rFonts w:ascii="Arial" w:hAnsi="Arial" w:cs="Arial"/>
        </w:rPr>
        <w:lastRenderedPageBreak/>
        <w:t xml:space="preserve">In an active shooter situation, when it is safe to evacuate, everyone should proceed to the back entrance of the Pickens County Courthouse and remain there until further notice from law enforcement and/or agency management.  </w:t>
      </w:r>
    </w:p>
    <w:p w:rsidR="001B0357" w:rsidRDefault="001B0357" w:rsidP="001B0357">
      <w:pPr>
        <w:numPr>
          <w:ilvl w:val="0"/>
          <w:numId w:val="8"/>
        </w:numPr>
        <w:tabs>
          <w:tab w:val="clear" w:pos="360"/>
          <w:tab w:val="num" w:pos="720"/>
        </w:tabs>
        <w:ind w:left="720"/>
        <w:rPr>
          <w:rFonts w:ascii="Arial" w:hAnsi="Arial" w:cs="Arial"/>
        </w:rPr>
      </w:pPr>
      <w:r>
        <w:rPr>
          <w:rFonts w:ascii="Arial" w:hAnsi="Arial" w:cs="Arial"/>
        </w:rPr>
        <w:t>Once the situation is under control, alert staff by announcing, “Weapon Code Retraction.”</w:t>
      </w:r>
      <w:r>
        <w:rPr>
          <w:rFonts w:ascii="Arial" w:hAnsi="Arial" w:cs="Arial"/>
        </w:rPr>
        <w:tab/>
      </w:r>
    </w:p>
    <w:p w:rsidR="001B0357" w:rsidRDefault="001B0357" w:rsidP="001B0357">
      <w:pPr>
        <w:numPr>
          <w:ilvl w:val="0"/>
          <w:numId w:val="8"/>
        </w:numPr>
        <w:tabs>
          <w:tab w:val="clear" w:pos="360"/>
          <w:tab w:val="num" w:pos="720"/>
        </w:tabs>
        <w:ind w:left="720"/>
        <w:rPr>
          <w:rFonts w:ascii="Arial" w:hAnsi="Arial" w:cs="Arial"/>
        </w:rPr>
      </w:pPr>
      <w:r>
        <w:rPr>
          <w:rFonts w:ascii="Arial" w:hAnsi="Arial" w:cs="Arial"/>
        </w:rPr>
        <w:t>Complete an incident report to be submitted to the Health &amp; Safety Coordinator.</w:t>
      </w:r>
    </w:p>
    <w:p w:rsidR="001B0357" w:rsidRDefault="001B0357" w:rsidP="001B0357">
      <w:pPr>
        <w:rPr>
          <w:rFonts w:ascii="Arial" w:hAnsi="Arial" w:cs="Arial"/>
        </w:rPr>
      </w:pPr>
    </w:p>
    <w:p w:rsidR="001B0357" w:rsidRDefault="001B0357" w:rsidP="001B0357">
      <w:pPr>
        <w:pStyle w:val="BodyTextIndent"/>
        <w:ind w:left="0"/>
        <w:rPr>
          <w:rFonts w:ascii="Arial" w:hAnsi="Arial" w:cs="Arial"/>
        </w:rPr>
      </w:pPr>
    </w:p>
    <w:p w:rsidR="000226C6" w:rsidRDefault="000226C6">
      <w:pPr>
        <w:spacing w:after="200" w:line="276" w:lineRule="auto"/>
        <w:rPr>
          <w:rFonts w:ascii="Arial" w:hAnsi="Arial" w:cs="Arial"/>
        </w:rPr>
      </w:pPr>
      <w:r>
        <w:rPr>
          <w:rFonts w:ascii="Arial" w:hAnsi="Arial" w:cs="Arial"/>
        </w:rPr>
        <w:br w:type="page"/>
      </w:r>
    </w:p>
    <w:p w:rsidR="001B0357" w:rsidRPr="004E09DA" w:rsidRDefault="001B0357" w:rsidP="001B0357">
      <w:pPr>
        <w:pStyle w:val="Heading3"/>
        <w:jc w:val="center"/>
        <w:rPr>
          <w:rFonts w:ascii="Arial" w:hAnsi="Arial" w:cs="Arial"/>
          <w:b/>
        </w:rPr>
      </w:pPr>
      <w:r w:rsidRPr="004E09DA">
        <w:rPr>
          <w:rFonts w:ascii="Arial" w:hAnsi="Arial" w:cs="Arial"/>
          <w:b/>
        </w:rPr>
        <w:lastRenderedPageBreak/>
        <w:t>Code Black – Power Outage</w:t>
      </w:r>
    </w:p>
    <w:p w:rsidR="001B0357" w:rsidRDefault="001B0357" w:rsidP="001B0357">
      <w:pPr>
        <w:ind w:left="720"/>
        <w:jc w:val="center"/>
        <w:rPr>
          <w:rFonts w:ascii="Arial" w:hAnsi="Arial" w:cs="Arial"/>
          <w:b/>
          <w:u w:val="single"/>
        </w:rPr>
      </w:pPr>
    </w:p>
    <w:p w:rsidR="001B0357" w:rsidRDefault="001B0357" w:rsidP="001B0357">
      <w:pPr>
        <w:pStyle w:val="BodyTextIndent"/>
        <w:ind w:left="0"/>
        <w:rPr>
          <w:rFonts w:ascii="Arial" w:hAnsi="Arial" w:cs="Arial"/>
        </w:rPr>
      </w:pPr>
      <w:r>
        <w:rPr>
          <w:rFonts w:ascii="Arial" w:hAnsi="Arial" w:cs="Arial"/>
        </w:rPr>
        <w:t>In the event electrical power is lost, Duke Power will be notified and the following plan should be followed.</w:t>
      </w:r>
    </w:p>
    <w:p w:rsidR="001B0357" w:rsidRDefault="001B0357" w:rsidP="001B0357">
      <w:pPr>
        <w:ind w:left="720"/>
        <w:rPr>
          <w:rFonts w:ascii="Arial" w:hAnsi="Arial" w:cs="Arial"/>
        </w:rPr>
      </w:pPr>
    </w:p>
    <w:p w:rsidR="001B0357" w:rsidRDefault="001B0357" w:rsidP="001B0357">
      <w:pPr>
        <w:numPr>
          <w:ilvl w:val="0"/>
          <w:numId w:val="9"/>
        </w:numPr>
        <w:tabs>
          <w:tab w:val="clear" w:pos="360"/>
          <w:tab w:val="num" w:pos="1080"/>
        </w:tabs>
        <w:ind w:left="1080"/>
        <w:rPr>
          <w:rFonts w:ascii="Arial" w:hAnsi="Arial" w:cs="Arial"/>
        </w:rPr>
      </w:pPr>
      <w:r>
        <w:rPr>
          <w:rFonts w:ascii="Arial" w:hAnsi="Arial" w:cs="Arial"/>
        </w:rPr>
        <w:t>Staff will use a battery-operated flashlight or other auxiliary lighting and direct their client(s) to lighted areas.</w:t>
      </w:r>
    </w:p>
    <w:p w:rsidR="001B0357" w:rsidRDefault="001B0357" w:rsidP="001B0357">
      <w:pPr>
        <w:numPr>
          <w:ilvl w:val="0"/>
          <w:numId w:val="9"/>
        </w:numPr>
        <w:tabs>
          <w:tab w:val="clear" w:pos="360"/>
          <w:tab w:val="num" w:pos="1080"/>
        </w:tabs>
        <w:ind w:left="1080"/>
        <w:rPr>
          <w:rFonts w:ascii="Arial" w:hAnsi="Arial" w:cs="Arial"/>
        </w:rPr>
      </w:pPr>
      <w:r>
        <w:rPr>
          <w:rFonts w:ascii="Arial" w:hAnsi="Arial" w:cs="Arial"/>
        </w:rPr>
        <w:t>If there are staff/clients who need physical assistance in or out of the building, the staff will be responsible for ensuring that these persons receive the needed assistance.</w:t>
      </w:r>
    </w:p>
    <w:p w:rsidR="001B0357" w:rsidRDefault="001B0357" w:rsidP="001B0357">
      <w:pPr>
        <w:numPr>
          <w:ilvl w:val="0"/>
          <w:numId w:val="9"/>
        </w:numPr>
        <w:tabs>
          <w:tab w:val="clear" w:pos="360"/>
          <w:tab w:val="num" w:pos="1080"/>
        </w:tabs>
        <w:ind w:left="1080"/>
        <w:rPr>
          <w:rFonts w:ascii="Arial" w:hAnsi="Arial" w:cs="Arial"/>
        </w:rPr>
      </w:pPr>
      <w:r>
        <w:rPr>
          <w:rFonts w:ascii="Arial" w:hAnsi="Arial" w:cs="Arial"/>
        </w:rPr>
        <w:t>If it is determined that the building must be evacuated, an alternate form of notification should be used.  Air horns are available in the Biohazard Spill Kits, located on each floor of all buildings.  One long blast for fire evacuation and two short blasts for bomb threat evacuation.  All persons will evacuate in an orderly fashion.  Flashlights may be used in addition to auxiliary lighting appropriately to ensure a safe exit from the building.</w:t>
      </w:r>
    </w:p>
    <w:p w:rsidR="001B0357" w:rsidRDefault="001B0357" w:rsidP="001B0357">
      <w:pPr>
        <w:numPr>
          <w:ilvl w:val="0"/>
          <w:numId w:val="9"/>
        </w:numPr>
        <w:tabs>
          <w:tab w:val="clear" w:pos="360"/>
          <w:tab w:val="num" w:pos="1080"/>
        </w:tabs>
        <w:ind w:left="1080"/>
        <w:rPr>
          <w:rFonts w:ascii="Arial" w:hAnsi="Arial" w:cs="Arial"/>
        </w:rPr>
      </w:pPr>
      <w:r>
        <w:rPr>
          <w:rFonts w:ascii="Arial" w:hAnsi="Arial" w:cs="Arial"/>
        </w:rPr>
        <w:t>If Duke Power Company predicts loss of power for over 2 hours or when the outage exceeds 2 hours, clients will be dismissed.  Staff dismissal will be authorized by the Director or designee.  If staff is dismissed, the alternate operation schedule calling procedure will be implemented.  Staff will be contacted verbally or via cell phone call, text message and/or Crew Alert.</w:t>
      </w:r>
    </w:p>
    <w:p w:rsidR="001B0357" w:rsidRDefault="001B0357" w:rsidP="001B0357">
      <w:pPr>
        <w:numPr>
          <w:ilvl w:val="0"/>
          <w:numId w:val="9"/>
        </w:numPr>
        <w:tabs>
          <w:tab w:val="clear" w:pos="360"/>
          <w:tab w:val="num" w:pos="1080"/>
        </w:tabs>
        <w:ind w:left="1080"/>
        <w:rPr>
          <w:rFonts w:ascii="Arial" w:hAnsi="Arial" w:cs="Arial"/>
        </w:rPr>
      </w:pPr>
      <w:r>
        <w:rPr>
          <w:rFonts w:ascii="Arial" w:hAnsi="Arial" w:cs="Arial"/>
        </w:rPr>
        <w:t xml:space="preserve">If the building is evacuated and the electricity is restored and the building deemed safe for reentry, alert staff by announcing, “Code Black Retraction.” </w:t>
      </w:r>
      <w:r>
        <w:rPr>
          <w:rFonts w:ascii="Arial" w:hAnsi="Arial" w:cs="Arial"/>
        </w:rPr>
        <w:tab/>
      </w:r>
    </w:p>
    <w:p w:rsidR="001B0357" w:rsidRPr="00395024" w:rsidRDefault="001B0357" w:rsidP="001B0357">
      <w:pPr>
        <w:numPr>
          <w:ilvl w:val="0"/>
          <w:numId w:val="9"/>
        </w:numPr>
        <w:tabs>
          <w:tab w:val="clear" w:pos="360"/>
          <w:tab w:val="num" w:pos="1080"/>
        </w:tabs>
        <w:ind w:left="1080"/>
        <w:rPr>
          <w:rFonts w:ascii="Arial" w:hAnsi="Arial" w:cs="Arial"/>
        </w:rPr>
      </w:pPr>
      <w:r w:rsidRPr="00395024">
        <w:rPr>
          <w:rFonts w:ascii="Arial" w:hAnsi="Arial" w:cs="Arial"/>
        </w:rPr>
        <w:t xml:space="preserve">Complete an </w:t>
      </w:r>
      <w:r>
        <w:rPr>
          <w:rFonts w:ascii="Arial" w:hAnsi="Arial" w:cs="Arial"/>
        </w:rPr>
        <w:t>I</w:t>
      </w:r>
      <w:r w:rsidRPr="00395024">
        <w:rPr>
          <w:rFonts w:ascii="Arial" w:hAnsi="Arial" w:cs="Arial"/>
        </w:rPr>
        <w:t xml:space="preserve">ncident </w:t>
      </w:r>
      <w:r>
        <w:rPr>
          <w:rFonts w:ascii="Arial" w:hAnsi="Arial" w:cs="Arial"/>
        </w:rPr>
        <w:t>R</w:t>
      </w:r>
      <w:r w:rsidRPr="00395024">
        <w:rPr>
          <w:rFonts w:ascii="Arial" w:hAnsi="Arial" w:cs="Arial"/>
        </w:rPr>
        <w:t>eport to be submitted to the Health &amp; Safety C</w:t>
      </w:r>
      <w:r>
        <w:rPr>
          <w:rFonts w:ascii="Arial" w:hAnsi="Arial" w:cs="Arial"/>
        </w:rPr>
        <w:t>hairman</w:t>
      </w:r>
      <w:r w:rsidRPr="00395024">
        <w:rPr>
          <w:rFonts w:ascii="Arial" w:hAnsi="Arial" w:cs="Arial"/>
        </w:rPr>
        <w:t>.</w:t>
      </w:r>
    </w:p>
    <w:p w:rsidR="000226C6" w:rsidRDefault="000226C6">
      <w:pPr>
        <w:spacing w:after="200" w:line="276" w:lineRule="auto"/>
        <w:rPr>
          <w:rFonts w:ascii="Arial" w:hAnsi="Arial" w:cs="Arial"/>
        </w:rPr>
      </w:pPr>
      <w:r>
        <w:rPr>
          <w:rFonts w:ascii="Arial" w:hAnsi="Arial" w:cs="Arial"/>
        </w:rPr>
        <w:br w:type="page"/>
      </w:r>
    </w:p>
    <w:p w:rsidR="001B0357" w:rsidRPr="004E09DA" w:rsidRDefault="001B0357" w:rsidP="001B0357">
      <w:pPr>
        <w:pStyle w:val="Heading3"/>
        <w:jc w:val="center"/>
        <w:rPr>
          <w:rFonts w:ascii="Arial" w:hAnsi="Arial" w:cs="Arial"/>
          <w:b/>
        </w:rPr>
      </w:pPr>
      <w:r w:rsidRPr="004E09DA">
        <w:rPr>
          <w:rFonts w:ascii="Arial" w:hAnsi="Arial" w:cs="Arial"/>
          <w:b/>
        </w:rPr>
        <w:lastRenderedPageBreak/>
        <w:t xml:space="preserve">Code </w:t>
      </w:r>
      <w:r w:rsidRPr="0049152A">
        <w:rPr>
          <w:rFonts w:ascii="Arial" w:hAnsi="Arial" w:cs="Arial"/>
          <w:b/>
          <w:color w:val="00B050"/>
        </w:rPr>
        <w:t>Green</w:t>
      </w:r>
      <w:r w:rsidRPr="004E09DA">
        <w:rPr>
          <w:rFonts w:ascii="Arial" w:hAnsi="Arial" w:cs="Arial"/>
          <w:b/>
        </w:rPr>
        <w:t xml:space="preserve"> – Severe Weather Procedure</w:t>
      </w:r>
    </w:p>
    <w:p w:rsidR="001B0357" w:rsidRDefault="001B0357" w:rsidP="001B0357">
      <w:pPr>
        <w:ind w:left="720"/>
        <w:jc w:val="center"/>
        <w:rPr>
          <w:rFonts w:ascii="Arial" w:hAnsi="Arial" w:cs="Arial"/>
          <w:b/>
          <w:u w:val="single"/>
        </w:rPr>
      </w:pPr>
    </w:p>
    <w:p w:rsidR="001B0357" w:rsidRDefault="001B0357" w:rsidP="001B0357">
      <w:pPr>
        <w:pStyle w:val="BodyTextIndent"/>
        <w:ind w:left="0"/>
        <w:rPr>
          <w:rFonts w:ascii="Arial" w:hAnsi="Arial" w:cs="Arial"/>
        </w:rPr>
      </w:pPr>
      <w:r>
        <w:rPr>
          <w:rFonts w:ascii="Arial" w:hAnsi="Arial" w:cs="Arial"/>
        </w:rPr>
        <w:t>In the event of an impending severe weather, tornado or gale force wind, the Agency Director or designee will implement the following plan.</w:t>
      </w:r>
    </w:p>
    <w:p w:rsidR="001B0357" w:rsidRDefault="001B0357" w:rsidP="001B0357">
      <w:pPr>
        <w:ind w:left="720"/>
        <w:rPr>
          <w:rFonts w:ascii="Arial" w:hAnsi="Arial" w:cs="Arial"/>
        </w:rPr>
      </w:pPr>
    </w:p>
    <w:p w:rsidR="001B0357" w:rsidRDefault="001B0357" w:rsidP="001B0357">
      <w:pPr>
        <w:numPr>
          <w:ilvl w:val="0"/>
          <w:numId w:val="10"/>
        </w:numPr>
        <w:tabs>
          <w:tab w:val="clear" w:pos="360"/>
          <w:tab w:val="num" w:pos="540"/>
        </w:tabs>
        <w:ind w:left="1080"/>
        <w:rPr>
          <w:rFonts w:ascii="Arial" w:hAnsi="Arial" w:cs="Arial"/>
        </w:rPr>
      </w:pPr>
      <w:r>
        <w:rPr>
          <w:rFonts w:ascii="Arial" w:hAnsi="Arial" w:cs="Arial"/>
        </w:rPr>
        <w:t xml:space="preserve">Upon notification from the Agency Director or designee, the staff member will press </w:t>
      </w:r>
      <w:r w:rsidRPr="008D0BA3">
        <w:rPr>
          <w:rFonts w:ascii="Arial" w:hAnsi="Arial" w:cs="Arial"/>
          <w:b/>
          <w:caps/>
          <w:u w:val="single"/>
        </w:rPr>
        <w:t>all call</w:t>
      </w:r>
      <w:r>
        <w:rPr>
          <w:rFonts w:ascii="Arial" w:hAnsi="Arial" w:cs="Arial"/>
        </w:rPr>
        <w:t xml:space="preserve"> button and announce “Code Green. Please relocate to designated meeting areas."</w:t>
      </w:r>
    </w:p>
    <w:p w:rsidR="001B0357" w:rsidRDefault="001B0357" w:rsidP="001B0357">
      <w:pPr>
        <w:numPr>
          <w:ilvl w:val="0"/>
          <w:numId w:val="10"/>
        </w:numPr>
        <w:tabs>
          <w:tab w:val="clear" w:pos="360"/>
          <w:tab w:val="num" w:pos="540"/>
        </w:tabs>
        <w:ind w:left="1080"/>
        <w:rPr>
          <w:rFonts w:ascii="Arial" w:hAnsi="Arial" w:cs="Arial"/>
        </w:rPr>
      </w:pPr>
      <w:r>
        <w:rPr>
          <w:rFonts w:ascii="Arial" w:hAnsi="Arial" w:cs="Arial"/>
        </w:rPr>
        <w:t>Time permitting; each office/department receiving the warning will close curtains, blinds and/or doors if applicable.</w:t>
      </w:r>
    </w:p>
    <w:p w:rsidR="001B0357" w:rsidRDefault="001B0357" w:rsidP="001B0357">
      <w:pPr>
        <w:numPr>
          <w:ilvl w:val="0"/>
          <w:numId w:val="10"/>
        </w:numPr>
        <w:tabs>
          <w:tab w:val="clear" w:pos="360"/>
          <w:tab w:val="num" w:pos="540"/>
        </w:tabs>
        <w:ind w:left="1080"/>
        <w:rPr>
          <w:rFonts w:ascii="Arial" w:hAnsi="Arial" w:cs="Arial"/>
        </w:rPr>
      </w:pPr>
      <w:r>
        <w:rPr>
          <w:rFonts w:ascii="Arial" w:hAnsi="Arial" w:cs="Arial"/>
        </w:rPr>
        <w:t>Staff will relocate to areas where the potential for glass breakage and debris is minimal (e.g., interior corridors, interior offices, storage rooms, bottom floors, etc.)  If time does not permit, relocate clients to bathroom areas for safety.</w:t>
      </w:r>
    </w:p>
    <w:p w:rsidR="001B0357" w:rsidRDefault="001B0357" w:rsidP="001B0357">
      <w:pPr>
        <w:numPr>
          <w:ilvl w:val="0"/>
          <w:numId w:val="10"/>
        </w:numPr>
        <w:tabs>
          <w:tab w:val="clear" w:pos="360"/>
          <w:tab w:val="num" w:pos="540"/>
        </w:tabs>
        <w:ind w:left="1080"/>
        <w:rPr>
          <w:rFonts w:ascii="Arial" w:hAnsi="Arial" w:cs="Arial"/>
        </w:rPr>
      </w:pPr>
      <w:r>
        <w:rPr>
          <w:rFonts w:ascii="Arial" w:hAnsi="Arial" w:cs="Arial"/>
        </w:rPr>
        <w:t xml:space="preserve">Staff and clients are prohibited from leaving the premises during an actual weather emergency.  The agency is not liable or responsible for anyone choosing not to abide by procedures. </w:t>
      </w:r>
    </w:p>
    <w:p w:rsidR="001B0357" w:rsidRDefault="001B0357" w:rsidP="001B0357">
      <w:pPr>
        <w:numPr>
          <w:ilvl w:val="0"/>
          <w:numId w:val="10"/>
        </w:numPr>
        <w:tabs>
          <w:tab w:val="clear" w:pos="360"/>
          <w:tab w:val="num" w:pos="540"/>
        </w:tabs>
        <w:ind w:left="1080"/>
        <w:rPr>
          <w:rFonts w:ascii="Arial" w:hAnsi="Arial" w:cs="Arial"/>
        </w:rPr>
      </w:pPr>
      <w:r>
        <w:rPr>
          <w:rFonts w:ascii="Arial" w:hAnsi="Arial" w:cs="Arial"/>
        </w:rPr>
        <w:t>The Agency Director or designee in accordance with the weather service advice, will terminate this plan and announce "Code Green Retraction."</w:t>
      </w:r>
    </w:p>
    <w:p w:rsidR="001B0357" w:rsidRDefault="001B0357" w:rsidP="001B0357">
      <w:pPr>
        <w:numPr>
          <w:ilvl w:val="0"/>
          <w:numId w:val="10"/>
        </w:numPr>
        <w:tabs>
          <w:tab w:val="clear" w:pos="360"/>
          <w:tab w:val="num" w:pos="540"/>
        </w:tabs>
        <w:ind w:left="1080"/>
        <w:rPr>
          <w:rFonts w:ascii="Arial" w:hAnsi="Arial" w:cs="Arial"/>
        </w:rPr>
      </w:pPr>
      <w:r>
        <w:rPr>
          <w:rFonts w:ascii="Arial" w:hAnsi="Arial" w:cs="Arial"/>
        </w:rPr>
        <w:t>Complete an Incident Report to be submitted to the Health &amp; Safety Chairman.</w:t>
      </w:r>
    </w:p>
    <w:p w:rsidR="001B0357" w:rsidRDefault="001B0357" w:rsidP="001B0357">
      <w:pPr>
        <w:ind w:left="720"/>
        <w:rPr>
          <w:rFonts w:ascii="Arial" w:hAnsi="Arial" w:cs="Arial"/>
        </w:rPr>
      </w:pPr>
    </w:p>
    <w:p w:rsidR="001B0357" w:rsidRDefault="001B0357" w:rsidP="001B0357">
      <w:pPr>
        <w:rPr>
          <w:rFonts w:ascii="Arial" w:hAnsi="Arial" w:cs="Arial"/>
        </w:rPr>
      </w:pPr>
      <w:r>
        <w:rPr>
          <w:rFonts w:ascii="Arial" w:hAnsi="Arial" w:cs="Arial"/>
        </w:rPr>
        <w:t>Designated Code Green Meeting Areas:</w:t>
      </w:r>
    </w:p>
    <w:p w:rsidR="001B0357" w:rsidRDefault="001B0357" w:rsidP="001B0357">
      <w:pPr>
        <w:rPr>
          <w:rFonts w:ascii="Arial" w:hAnsi="Arial" w:cs="Arial"/>
        </w:rPr>
      </w:pPr>
    </w:p>
    <w:p w:rsidR="001B0357" w:rsidRDefault="001B0357" w:rsidP="001B0357">
      <w:pPr>
        <w:ind w:left="720"/>
        <w:rPr>
          <w:rFonts w:ascii="Arial" w:hAnsi="Arial" w:cs="Arial"/>
        </w:rPr>
      </w:pPr>
      <w:r>
        <w:rPr>
          <w:rFonts w:ascii="Arial" w:hAnsi="Arial" w:cs="Arial"/>
          <w:u w:val="single"/>
        </w:rPr>
        <w:t>Main (</w:t>
      </w:r>
      <w:r w:rsidRPr="000B76E1">
        <w:rPr>
          <w:rFonts w:ascii="Arial" w:hAnsi="Arial" w:cs="Arial"/>
          <w:u w:val="single"/>
        </w:rPr>
        <w:t>Craig</w:t>
      </w:r>
      <w:r>
        <w:rPr>
          <w:rFonts w:ascii="Arial" w:hAnsi="Arial" w:cs="Arial"/>
          <w:u w:val="single"/>
        </w:rPr>
        <w:t>) Building</w:t>
      </w:r>
      <w:r>
        <w:rPr>
          <w:rFonts w:ascii="Arial" w:hAnsi="Arial" w:cs="Arial"/>
        </w:rPr>
        <w:t xml:space="preserve">:  The </w:t>
      </w:r>
      <w:proofErr w:type="spellStart"/>
      <w:r>
        <w:rPr>
          <w:rFonts w:ascii="Arial" w:hAnsi="Arial" w:cs="Arial"/>
        </w:rPr>
        <w:t>ADSAP</w:t>
      </w:r>
      <w:proofErr w:type="spellEnd"/>
      <w:r>
        <w:rPr>
          <w:rFonts w:ascii="Arial" w:hAnsi="Arial" w:cs="Arial"/>
        </w:rPr>
        <w:t xml:space="preserve"> Group Room (#216), with overflow in the Children’s Waiting Area Room (# 213).   </w:t>
      </w:r>
    </w:p>
    <w:p w:rsidR="001B0357" w:rsidRDefault="001B0357" w:rsidP="001B0357">
      <w:pPr>
        <w:ind w:left="720"/>
        <w:rPr>
          <w:rFonts w:ascii="Arial" w:hAnsi="Arial" w:cs="Arial"/>
        </w:rPr>
      </w:pPr>
    </w:p>
    <w:p w:rsidR="001B0357" w:rsidRDefault="001B0357" w:rsidP="001B0357">
      <w:pPr>
        <w:ind w:left="720"/>
        <w:rPr>
          <w:rFonts w:ascii="Arial" w:hAnsi="Arial" w:cs="Arial"/>
        </w:rPr>
      </w:pPr>
      <w:r w:rsidRPr="000B76E1">
        <w:rPr>
          <w:rFonts w:ascii="Arial" w:hAnsi="Arial" w:cs="Arial"/>
          <w:u w:val="single"/>
        </w:rPr>
        <w:t>Administrative Building</w:t>
      </w:r>
      <w:r w:rsidRPr="000B76E1">
        <w:rPr>
          <w:rFonts w:ascii="Arial" w:hAnsi="Arial" w:cs="Arial"/>
        </w:rPr>
        <w:t xml:space="preserve">: </w:t>
      </w:r>
      <w:r>
        <w:rPr>
          <w:rFonts w:ascii="Arial" w:hAnsi="Arial" w:cs="Arial"/>
        </w:rPr>
        <w:t xml:space="preserve">The Board Room.  </w:t>
      </w:r>
    </w:p>
    <w:p w:rsidR="001B0357" w:rsidRDefault="001B0357" w:rsidP="001B0357">
      <w:pPr>
        <w:ind w:left="720"/>
        <w:rPr>
          <w:rFonts w:ascii="Arial" w:hAnsi="Arial" w:cs="Arial"/>
        </w:rPr>
      </w:pPr>
    </w:p>
    <w:p w:rsidR="001B0357" w:rsidRDefault="001B0357" w:rsidP="001B0357">
      <w:pPr>
        <w:ind w:left="720"/>
        <w:rPr>
          <w:rFonts w:ascii="Arial" w:hAnsi="Arial" w:cs="Arial"/>
        </w:rPr>
      </w:pPr>
      <w:r>
        <w:rPr>
          <w:rFonts w:ascii="Arial" w:hAnsi="Arial" w:cs="Arial"/>
          <w:u w:val="single"/>
        </w:rPr>
        <w:t>Medical</w:t>
      </w:r>
      <w:r w:rsidRPr="000B76E1">
        <w:rPr>
          <w:rFonts w:ascii="Arial" w:hAnsi="Arial" w:cs="Arial"/>
          <w:u w:val="single"/>
        </w:rPr>
        <w:t xml:space="preserve"> Building</w:t>
      </w:r>
      <w:r w:rsidRPr="000B76E1">
        <w:rPr>
          <w:rFonts w:ascii="Arial" w:hAnsi="Arial" w:cs="Arial"/>
        </w:rPr>
        <w:t>:</w:t>
      </w:r>
      <w:r>
        <w:rPr>
          <w:rFonts w:ascii="Arial" w:hAnsi="Arial" w:cs="Arial"/>
        </w:rPr>
        <w:t xml:space="preserve">  Office #407 (Medical Lab), with overflow in Office #405.</w:t>
      </w:r>
    </w:p>
    <w:p w:rsidR="001B0357" w:rsidRDefault="001B0357" w:rsidP="001B0357">
      <w:pPr>
        <w:ind w:left="720"/>
        <w:rPr>
          <w:rFonts w:ascii="Arial" w:hAnsi="Arial" w:cs="Arial"/>
        </w:rPr>
      </w:pPr>
    </w:p>
    <w:p w:rsidR="001B0357" w:rsidRDefault="001B0357" w:rsidP="001B0357">
      <w:pPr>
        <w:ind w:left="720"/>
        <w:rPr>
          <w:rFonts w:ascii="Arial" w:hAnsi="Arial" w:cs="Arial"/>
        </w:rPr>
      </w:pPr>
      <w:r>
        <w:rPr>
          <w:rFonts w:ascii="Arial" w:hAnsi="Arial" w:cs="Arial"/>
          <w:u w:val="single"/>
        </w:rPr>
        <w:t>Prevention (</w:t>
      </w:r>
      <w:r w:rsidRPr="000B76E1">
        <w:rPr>
          <w:rFonts w:ascii="Arial" w:hAnsi="Arial" w:cs="Arial"/>
          <w:u w:val="single"/>
        </w:rPr>
        <w:t>Coyle</w:t>
      </w:r>
      <w:r>
        <w:rPr>
          <w:rFonts w:ascii="Arial" w:hAnsi="Arial" w:cs="Arial"/>
          <w:u w:val="single"/>
        </w:rPr>
        <w:t>)</w:t>
      </w:r>
      <w:r w:rsidRPr="000B76E1">
        <w:rPr>
          <w:rFonts w:ascii="Arial" w:hAnsi="Arial" w:cs="Arial"/>
          <w:u w:val="single"/>
        </w:rPr>
        <w:t xml:space="preserve"> Building</w:t>
      </w:r>
      <w:r w:rsidRPr="000B76E1">
        <w:rPr>
          <w:rFonts w:ascii="Arial" w:hAnsi="Arial" w:cs="Arial"/>
        </w:rPr>
        <w:t xml:space="preserve">: </w:t>
      </w:r>
      <w:r>
        <w:rPr>
          <w:rFonts w:ascii="Arial" w:hAnsi="Arial" w:cs="Arial"/>
        </w:rPr>
        <w:t xml:space="preserve"> The downstairs Conference Room.</w:t>
      </w:r>
    </w:p>
    <w:p w:rsidR="001B0357" w:rsidRDefault="001B0357" w:rsidP="001B0357">
      <w:pPr>
        <w:ind w:left="720"/>
        <w:rPr>
          <w:rFonts w:ascii="Arial" w:hAnsi="Arial" w:cs="Arial"/>
        </w:rPr>
      </w:pPr>
    </w:p>
    <w:p w:rsidR="001B0357" w:rsidRPr="00692AE0" w:rsidRDefault="001B0357" w:rsidP="001B0357">
      <w:pPr>
        <w:rPr>
          <w:rFonts w:ascii="Arial" w:hAnsi="Arial" w:cs="Arial"/>
          <w:szCs w:val="24"/>
        </w:rPr>
      </w:pPr>
      <w:r w:rsidRPr="00692AE0">
        <w:rPr>
          <w:rFonts w:ascii="Arial" w:hAnsi="Arial" w:cs="Arial"/>
          <w:szCs w:val="24"/>
        </w:rPr>
        <w:t>Close the door (if applicable) when everyone has entered.</w:t>
      </w:r>
    </w:p>
    <w:p w:rsidR="001B0357" w:rsidRDefault="001B0357" w:rsidP="001B0357">
      <w:pPr>
        <w:rPr>
          <w:rFonts w:ascii="Arial" w:hAnsi="Arial" w:cs="Arial"/>
          <w:b/>
          <w:szCs w:val="24"/>
          <w:u w:val="single"/>
        </w:rPr>
      </w:pPr>
    </w:p>
    <w:p w:rsidR="001B0357" w:rsidRPr="00123632" w:rsidRDefault="001B0357" w:rsidP="001B0357">
      <w:pPr>
        <w:rPr>
          <w:rFonts w:ascii="Arial" w:hAnsi="Arial" w:cs="Arial"/>
          <w:b/>
          <w:szCs w:val="24"/>
        </w:rPr>
      </w:pPr>
      <w:r w:rsidRPr="00123632">
        <w:rPr>
          <w:rFonts w:ascii="Arial" w:hAnsi="Arial" w:cs="Arial"/>
          <w:b/>
          <w:szCs w:val="24"/>
        </w:rPr>
        <w:t>EARTHQUAKE PROCEDURES:</w:t>
      </w:r>
    </w:p>
    <w:p w:rsidR="001B0357" w:rsidRPr="00123632" w:rsidRDefault="001B0357" w:rsidP="001B0357">
      <w:pPr>
        <w:rPr>
          <w:rFonts w:ascii="Arial" w:hAnsi="Arial" w:cs="Arial"/>
          <w:szCs w:val="24"/>
        </w:rPr>
      </w:pPr>
    </w:p>
    <w:p w:rsidR="001B0357" w:rsidRPr="00123632" w:rsidRDefault="001B0357" w:rsidP="001B0357">
      <w:pPr>
        <w:rPr>
          <w:b/>
          <w:szCs w:val="24"/>
          <w:u w:val="single"/>
        </w:rPr>
      </w:pPr>
      <w:r w:rsidRPr="00123632">
        <w:rPr>
          <w:rFonts w:ascii="Arial" w:hAnsi="Arial" w:cs="Arial"/>
          <w:szCs w:val="24"/>
        </w:rPr>
        <w:t>In the event of an earthquake, DROP to the floor, try to COVER yourself under something heavy (a table or desk), use one arm to cover your head and one to HOLD onto the table/desk leg, if possible. If you are in an open area when the shaking begins and there is nothing heavy or safe to cover yourself with, then:</w:t>
      </w:r>
    </w:p>
    <w:p w:rsidR="001B0357" w:rsidRDefault="001B0357" w:rsidP="001B0357">
      <w:r w:rsidRPr="00FD2FE8">
        <w:rPr>
          <w:noProof/>
          <w:sz w:val="28"/>
          <w:szCs w:val="28"/>
        </w:rPr>
        <w:drawing>
          <wp:anchor distT="0" distB="0" distL="114300" distR="114300" simplePos="0" relativeHeight="251659264" behindDoc="0" locked="0" layoutInCell="1" allowOverlap="1" wp14:anchorId="63F393CF" wp14:editId="127A558B">
            <wp:simplePos x="0" y="0"/>
            <wp:positionH relativeFrom="margin">
              <wp:posOffset>4535170</wp:posOffset>
            </wp:positionH>
            <wp:positionV relativeFrom="paragraph">
              <wp:posOffset>3810</wp:posOffset>
            </wp:positionV>
            <wp:extent cx="1331595" cy="1000800"/>
            <wp:effectExtent l="0" t="0" r="1905" b="8890"/>
            <wp:wrapThrough wrapText="bothSides">
              <wp:wrapPolygon edited="0">
                <wp:start x="0" y="0"/>
                <wp:lineTo x="0" y="21381"/>
                <wp:lineTo x="21322" y="21381"/>
                <wp:lineTo x="21322" y="0"/>
                <wp:lineTo x="0" y="0"/>
              </wp:wrapPolygon>
            </wp:wrapThrough>
            <wp:docPr id="10" name="Picture 10" descr="WREMO — Drop, Cover and Ho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REMO — Drop, Cover and Hold"/>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1331595" cy="1000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7A306885" wp14:editId="2E26AAE8">
            <wp:simplePos x="0" y="0"/>
            <wp:positionH relativeFrom="margin">
              <wp:align>left</wp:align>
            </wp:positionH>
            <wp:positionV relativeFrom="paragraph">
              <wp:posOffset>14585</wp:posOffset>
            </wp:positionV>
            <wp:extent cx="2159635" cy="913765"/>
            <wp:effectExtent l="0" t="0" r="0" b="635"/>
            <wp:wrapThrough wrapText="bothSides">
              <wp:wrapPolygon edited="0">
                <wp:start x="0" y="0"/>
                <wp:lineTo x="0" y="21165"/>
                <wp:lineTo x="21340" y="21165"/>
                <wp:lineTo x="21340" y="0"/>
                <wp:lineTo x="0" y="0"/>
              </wp:wrapPolygon>
            </wp:wrapThrough>
            <wp:docPr id="11" name="Picture 11" descr="Drop Cover Hold Outside Procedure Earthquake Display Poster New Zealand K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rop Cover Hold Outside Procedure Earthquake Display Poster New Zealand KS2"/>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2159635" cy="9137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B0357" w:rsidRPr="003270E1" w:rsidRDefault="001B0357" w:rsidP="001B0357">
      <w:pPr>
        <w:rPr>
          <w:szCs w:val="24"/>
        </w:rPr>
      </w:pPr>
      <w:r w:rsidRPr="003270E1">
        <w:rPr>
          <w:szCs w:val="24"/>
        </w:rPr>
        <w:t>We will attempt to safely evacuate the building</w:t>
      </w:r>
      <w:r w:rsidRPr="003270E1">
        <w:rPr>
          <w:color w:val="1F497D"/>
          <w:szCs w:val="24"/>
        </w:rPr>
        <w:t xml:space="preserve"> after the earthquake</w:t>
      </w:r>
      <w:r w:rsidRPr="003270E1">
        <w:rPr>
          <w:szCs w:val="24"/>
        </w:rPr>
        <w:t xml:space="preserve"> in case of structural damage.</w:t>
      </w:r>
    </w:p>
    <w:p w:rsidR="001B0357" w:rsidRDefault="001B0357" w:rsidP="001B0357">
      <w:pPr>
        <w:rPr>
          <w:rFonts w:asciiTheme="minorHAnsi" w:eastAsiaTheme="minorEastAsia" w:hAnsi="Tw Cen MT" w:cstheme="minorBidi"/>
          <w:color w:val="000000" w:themeColor="text1"/>
          <w:kern w:val="24"/>
          <w:sz w:val="28"/>
          <w:szCs w:val="28"/>
        </w:rPr>
      </w:pPr>
    </w:p>
    <w:p w:rsidR="001B0357" w:rsidRPr="00123632" w:rsidRDefault="001B0357" w:rsidP="001B0357">
      <w:pPr>
        <w:rPr>
          <w:rFonts w:ascii="Arial" w:eastAsiaTheme="minorEastAsia" w:hAnsi="Arial" w:cs="Arial"/>
          <w:color w:val="000000" w:themeColor="text1"/>
          <w:kern w:val="24"/>
          <w:szCs w:val="24"/>
        </w:rPr>
      </w:pPr>
      <w:r w:rsidRPr="00123632">
        <w:rPr>
          <w:rFonts w:ascii="Arial" w:eastAsiaTheme="minorEastAsia" w:hAnsi="Arial" w:cs="Arial"/>
          <w:color w:val="000000" w:themeColor="text1"/>
          <w:kern w:val="24"/>
          <w:szCs w:val="24"/>
        </w:rPr>
        <w:lastRenderedPageBreak/>
        <w:t xml:space="preserve">The main goal is to be low on the floor or ground to keep from falling and getting hurt and to cover your head to protect from falling objects and to crouch over to protect your vital organs from falling objects. Unfortunately, there will </w:t>
      </w:r>
      <w:r>
        <w:rPr>
          <w:rFonts w:ascii="Arial" w:eastAsiaTheme="minorEastAsia" w:hAnsi="Arial" w:cs="Arial"/>
          <w:color w:val="000000" w:themeColor="text1"/>
          <w:kern w:val="24"/>
          <w:szCs w:val="24"/>
        </w:rPr>
        <w:t xml:space="preserve">probably </w:t>
      </w:r>
      <w:r w:rsidRPr="00123632">
        <w:rPr>
          <w:rFonts w:ascii="Arial" w:eastAsiaTheme="minorEastAsia" w:hAnsi="Arial" w:cs="Arial"/>
          <w:color w:val="000000" w:themeColor="text1"/>
          <w:kern w:val="24"/>
          <w:szCs w:val="24"/>
        </w:rPr>
        <w:t xml:space="preserve">be no warning, but should an earthquake happen and you are able to call a Code to warn others, please </w:t>
      </w:r>
      <w:r>
        <w:rPr>
          <w:rFonts w:ascii="Arial" w:eastAsiaTheme="minorEastAsia" w:hAnsi="Arial" w:cs="Arial"/>
          <w:color w:val="000000" w:themeColor="text1"/>
          <w:kern w:val="24"/>
          <w:szCs w:val="24"/>
        </w:rPr>
        <w:t>follow these guidelines</w:t>
      </w:r>
      <w:r w:rsidRPr="00123632">
        <w:rPr>
          <w:rFonts w:ascii="Arial" w:eastAsiaTheme="minorEastAsia" w:hAnsi="Arial" w:cs="Arial"/>
          <w:color w:val="000000" w:themeColor="text1"/>
          <w:kern w:val="24"/>
          <w:szCs w:val="24"/>
        </w:rPr>
        <w:t>:</w:t>
      </w:r>
    </w:p>
    <w:p w:rsidR="001B0357" w:rsidRPr="00123632" w:rsidRDefault="001B0357" w:rsidP="001B0357">
      <w:pPr>
        <w:rPr>
          <w:rFonts w:ascii="Arial" w:eastAsiaTheme="minorEastAsia" w:hAnsi="Arial" w:cs="Arial"/>
          <w:color w:val="000000" w:themeColor="text1"/>
          <w:kern w:val="24"/>
          <w:szCs w:val="24"/>
        </w:rPr>
      </w:pPr>
    </w:p>
    <w:p w:rsidR="001B0357" w:rsidRPr="003270E1" w:rsidRDefault="001B0357" w:rsidP="001B0357">
      <w:pPr>
        <w:pStyle w:val="ListParagraph"/>
        <w:numPr>
          <w:ilvl w:val="0"/>
          <w:numId w:val="41"/>
        </w:numPr>
        <w:rPr>
          <w:rFonts w:ascii="Arial" w:hAnsi="Arial" w:cs="Arial"/>
          <w:szCs w:val="24"/>
        </w:rPr>
      </w:pPr>
      <w:r>
        <w:rPr>
          <w:rFonts w:ascii="Arial" w:eastAsiaTheme="minorEastAsia" w:hAnsi="Arial" w:cs="Arial"/>
          <w:color w:val="000000" w:themeColor="text1"/>
          <w:kern w:val="24"/>
          <w:szCs w:val="24"/>
        </w:rPr>
        <w:t xml:space="preserve">Go to the nearest phone, press the </w:t>
      </w:r>
      <w:r w:rsidRPr="00123632">
        <w:rPr>
          <w:rFonts w:ascii="Arial" w:eastAsiaTheme="minorEastAsia" w:hAnsi="Arial" w:cs="Arial"/>
          <w:b/>
          <w:color w:val="000000" w:themeColor="text1"/>
          <w:kern w:val="24"/>
          <w:szCs w:val="24"/>
          <w:u w:val="single"/>
        </w:rPr>
        <w:t>ALL CALL</w:t>
      </w:r>
      <w:r>
        <w:rPr>
          <w:rFonts w:ascii="Arial" w:eastAsiaTheme="minorEastAsia" w:hAnsi="Arial" w:cs="Arial"/>
          <w:color w:val="000000" w:themeColor="text1"/>
          <w:kern w:val="24"/>
          <w:szCs w:val="24"/>
        </w:rPr>
        <w:t xml:space="preserve"> button and calmly announce twice: “Attention please </w:t>
      </w:r>
      <w:r w:rsidRPr="00123632">
        <w:rPr>
          <w:rFonts w:ascii="Arial" w:eastAsiaTheme="minorEastAsia" w:hAnsi="Arial" w:cs="Arial"/>
          <w:color w:val="000000" w:themeColor="text1"/>
          <w:kern w:val="24"/>
          <w:szCs w:val="24"/>
        </w:rPr>
        <w:t>Code Green Earthquake – Shelter in Place</w:t>
      </w:r>
      <w:r>
        <w:rPr>
          <w:rFonts w:ascii="Arial" w:eastAsiaTheme="minorEastAsia" w:hAnsi="Arial" w:cs="Arial"/>
          <w:color w:val="000000" w:themeColor="text1"/>
          <w:kern w:val="24"/>
          <w:szCs w:val="24"/>
        </w:rPr>
        <w:t>.”</w:t>
      </w:r>
    </w:p>
    <w:p w:rsidR="001B0357" w:rsidRPr="003270E1" w:rsidRDefault="001B0357" w:rsidP="001B0357">
      <w:pPr>
        <w:pStyle w:val="ListParagraph"/>
        <w:numPr>
          <w:ilvl w:val="0"/>
          <w:numId w:val="41"/>
        </w:numPr>
        <w:rPr>
          <w:rFonts w:ascii="Arial" w:hAnsi="Arial" w:cs="Arial"/>
          <w:szCs w:val="24"/>
        </w:rPr>
      </w:pPr>
      <w:r>
        <w:rPr>
          <w:rFonts w:ascii="Arial" w:eastAsiaTheme="minorEastAsia" w:hAnsi="Arial" w:cs="Arial"/>
          <w:color w:val="000000" w:themeColor="text1"/>
          <w:kern w:val="24"/>
          <w:szCs w:val="24"/>
        </w:rPr>
        <w:t>In case of an actual emergency, phone 911 and provide information on the nature of the emergency.</w:t>
      </w:r>
    </w:p>
    <w:p w:rsidR="001B0357" w:rsidRPr="003270E1" w:rsidRDefault="001B0357" w:rsidP="001B0357">
      <w:pPr>
        <w:pStyle w:val="ListParagraph"/>
        <w:numPr>
          <w:ilvl w:val="0"/>
          <w:numId w:val="41"/>
        </w:numPr>
        <w:rPr>
          <w:rFonts w:ascii="Arial" w:hAnsi="Arial" w:cs="Arial"/>
          <w:szCs w:val="24"/>
        </w:rPr>
      </w:pPr>
      <w:r>
        <w:rPr>
          <w:rFonts w:ascii="Arial" w:eastAsiaTheme="minorEastAsia" w:hAnsi="Arial" w:cs="Arial"/>
          <w:color w:val="000000" w:themeColor="text1"/>
          <w:kern w:val="24"/>
          <w:szCs w:val="24"/>
        </w:rPr>
        <w:t xml:space="preserve">After the shaking stops, go to the nearest phone, press the </w:t>
      </w:r>
      <w:r w:rsidRPr="003270E1">
        <w:rPr>
          <w:rFonts w:ascii="Arial" w:eastAsiaTheme="minorEastAsia" w:hAnsi="Arial" w:cs="Arial"/>
          <w:b/>
          <w:color w:val="000000" w:themeColor="text1"/>
          <w:kern w:val="24"/>
          <w:szCs w:val="24"/>
          <w:u w:val="single"/>
        </w:rPr>
        <w:t>ALL CALL</w:t>
      </w:r>
      <w:r>
        <w:rPr>
          <w:rFonts w:ascii="Arial" w:eastAsiaTheme="minorEastAsia" w:hAnsi="Arial" w:cs="Arial"/>
          <w:color w:val="000000" w:themeColor="text1"/>
          <w:kern w:val="24"/>
          <w:szCs w:val="24"/>
        </w:rPr>
        <w:t xml:space="preserve"> button again and calmly announce twice: “Attention please, evacuate the building.” </w:t>
      </w:r>
    </w:p>
    <w:p w:rsidR="001B0357" w:rsidRPr="003270E1" w:rsidRDefault="001B0357" w:rsidP="001B0357">
      <w:pPr>
        <w:pStyle w:val="ListParagraph"/>
        <w:numPr>
          <w:ilvl w:val="0"/>
          <w:numId w:val="41"/>
        </w:numPr>
        <w:rPr>
          <w:rFonts w:ascii="Arial" w:hAnsi="Arial" w:cs="Arial"/>
          <w:szCs w:val="24"/>
        </w:rPr>
      </w:pPr>
      <w:r>
        <w:rPr>
          <w:rFonts w:ascii="Arial" w:eastAsiaTheme="minorEastAsia" w:hAnsi="Arial" w:cs="Arial"/>
          <w:color w:val="000000" w:themeColor="text1"/>
          <w:kern w:val="24"/>
          <w:szCs w:val="24"/>
        </w:rPr>
        <w:t xml:space="preserve">Designated building sweepers should sweep their area to ensure that all </w:t>
      </w:r>
      <w:proofErr w:type="gramStart"/>
      <w:r>
        <w:rPr>
          <w:rFonts w:ascii="Arial" w:eastAsiaTheme="minorEastAsia" w:hAnsi="Arial" w:cs="Arial"/>
          <w:color w:val="000000" w:themeColor="text1"/>
          <w:kern w:val="24"/>
          <w:szCs w:val="24"/>
        </w:rPr>
        <w:t>persons</w:t>
      </w:r>
      <w:proofErr w:type="gramEnd"/>
      <w:r>
        <w:rPr>
          <w:rFonts w:ascii="Arial" w:eastAsiaTheme="minorEastAsia" w:hAnsi="Arial" w:cs="Arial"/>
          <w:color w:val="000000" w:themeColor="text1"/>
          <w:kern w:val="24"/>
          <w:szCs w:val="24"/>
        </w:rPr>
        <w:t xml:space="preserve"> present have safely exited the building.  Building sweepers should remain near or in sight of the door they used to exit the building to ensure that no persons enter the building until the Code Green Earthquake Retraction has been announced.</w:t>
      </w:r>
    </w:p>
    <w:p w:rsidR="001B0357" w:rsidRDefault="001B0357" w:rsidP="001B0357">
      <w:pPr>
        <w:numPr>
          <w:ilvl w:val="0"/>
          <w:numId w:val="41"/>
        </w:numPr>
        <w:rPr>
          <w:rFonts w:ascii="Arial" w:hAnsi="Arial" w:cs="Arial"/>
        </w:rPr>
      </w:pPr>
      <w:r>
        <w:rPr>
          <w:rFonts w:ascii="Arial" w:hAnsi="Arial" w:cs="Arial"/>
        </w:rPr>
        <w:t xml:space="preserve">All staff shall escort any clients under their direct supervision out of the building according to the posted evacuation plan.  Proceed to the designated evacuation meeting place.  </w:t>
      </w:r>
      <w:r>
        <w:rPr>
          <w:rFonts w:ascii="Arial" w:hAnsi="Arial" w:cs="Arial"/>
          <w:b/>
          <w:bCs/>
          <w:u w:val="single"/>
        </w:rPr>
        <w:t>Walk! Do Not Run</w:t>
      </w:r>
      <w:r>
        <w:rPr>
          <w:rFonts w:ascii="Arial" w:hAnsi="Arial" w:cs="Arial"/>
        </w:rPr>
        <w:t>!  Use a calm voice in directing clients, staff and visitors.  Do not leave the designated meeting place until the Health &amp; Safety Coordinator or Agency Director has signaled “All Clear.”  Do not re-enter the building until told to do so by the Health &amp; Safety Coordinator or Agency Director.  Health &amp; Safety Committee members or designated sweepers shall maintain a position that allows for observing that no one re-enters the building after an evacuation.</w:t>
      </w:r>
    </w:p>
    <w:p w:rsidR="001B0357" w:rsidRDefault="001B0357" w:rsidP="001B0357">
      <w:pPr>
        <w:numPr>
          <w:ilvl w:val="0"/>
          <w:numId w:val="41"/>
        </w:numPr>
        <w:rPr>
          <w:rFonts w:ascii="Arial" w:hAnsi="Arial" w:cs="Arial"/>
        </w:rPr>
      </w:pPr>
      <w:r>
        <w:rPr>
          <w:rFonts w:ascii="Arial" w:hAnsi="Arial" w:cs="Arial"/>
        </w:rPr>
        <w:t>During evening office hours and weekends, the staff members present shall evacuate clients first.  If there are two or more staff members present, one should escort the clients during evacuation and the other staff member should search the building to ensure everyone has evacuated.</w:t>
      </w:r>
    </w:p>
    <w:p w:rsidR="001B0357" w:rsidRDefault="001B0357" w:rsidP="001B0357">
      <w:pPr>
        <w:numPr>
          <w:ilvl w:val="0"/>
          <w:numId w:val="41"/>
        </w:numPr>
        <w:rPr>
          <w:rFonts w:ascii="Arial" w:hAnsi="Arial" w:cs="Arial"/>
        </w:rPr>
      </w:pPr>
      <w:r>
        <w:rPr>
          <w:rFonts w:ascii="Arial" w:hAnsi="Arial" w:cs="Arial"/>
        </w:rPr>
        <w:t>During any office hours the search should only be conducted if it poses no immediate danger to the designated staff.</w:t>
      </w:r>
    </w:p>
    <w:p w:rsidR="001B0357" w:rsidRPr="003270E1" w:rsidRDefault="001B0357" w:rsidP="001B0357">
      <w:pPr>
        <w:numPr>
          <w:ilvl w:val="0"/>
          <w:numId w:val="41"/>
        </w:numPr>
        <w:rPr>
          <w:rFonts w:ascii="Arial" w:hAnsi="Arial" w:cs="Arial"/>
          <w:szCs w:val="24"/>
        </w:rPr>
      </w:pPr>
      <w:r w:rsidRPr="003270E1">
        <w:rPr>
          <w:rFonts w:ascii="Arial" w:hAnsi="Arial" w:cs="Arial"/>
        </w:rPr>
        <w:t>Once the situation is resolved, alert staff by announcing "Code Green Earthquake Retraction" and complete an Incident Report to be submitted to the Health &amp; Safety Coordinator.</w:t>
      </w:r>
    </w:p>
    <w:p w:rsidR="00890C2B" w:rsidRDefault="00890C2B" w:rsidP="00890C2B">
      <w:pPr>
        <w:rPr>
          <w:rFonts w:ascii="Arial" w:hAnsi="Arial" w:cs="Arial"/>
          <w:b/>
          <w:u w:val="single"/>
        </w:rPr>
      </w:pPr>
      <w:r>
        <w:rPr>
          <w:rFonts w:ascii="Arial" w:hAnsi="Arial" w:cs="Arial"/>
        </w:rPr>
        <w:br w:type="page"/>
      </w:r>
    </w:p>
    <w:p w:rsidR="00890C2B" w:rsidRDefault="00890C2B" w:rsidP="00890C2B">
      <w:pPr>
        <w:pStyle w:val="Heading2"/>
        <w:rPr>
          <w:rFonts w:ascii="Arial" w:hAnsi="Arial" w:cs="Arial"/>
        </w:rPr>
        <w:sectPr w:rsidR="00890C2B" w:rsidSect="00A91FA4">
          <w:type w:val="continuous"/>
          <w:pgSz w:w="12240" w:h="15840" w:code="1"/>
          <w:pgMar w:top="1440" w:right="1440" w:bottom="1440" w:left="1440" w:header="720" w:footer="360" w:gutter="0"/>
          <w:pgNumType w:start="1"/>
          <w:cols w:space="720"/>
          <w:titlePg/>
          <w:docGrid w:linePitch="326"/>
        </w:sectPr>
      </w:pPr>
    </w:p>
    <w:p w:rsidR="00AE1255" w:rsidRDefault="000226C6">
      <w:pPr>
        <w:spacing w:after="200" w:line="276" w:lineRule="auto"/>
        <w:rPr>
          <w:b/>
          <w:bCs/>
          <w:snapToGrid w:val="0"/>
          <w:szCs w:val="24"/>
        </w:rPr>
      </w:pPr>
      <w:r w:rsidRPr="000226C6">
        <w:rPr>
          <w:noProof/>
        </w:rPr>
        <w:lastRenderedPageBreak/>
        <w:drawing>
          <wp:inline distT="0" distB="0" distL="0" distR="0">
            <wp:extent cx="5886450" cy="81724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86450" cy="8172450"/>
                    </a:xfrm>
                    <a:prstGeom prst="rect">
                      <a:avLst/>
                    </a:prstGeom>
                    <a:noFill/>
                    <a:ln>
                      <a:noFill/>
                    </a:ln>
                  </pic:spPr>
                </pic:pic>
              </a:graphicData>
            </a:graphic>
          </wp:inline>
        </w:drawing>
      </w:r>
    </w:p>
    <w:p w:rsidR="00505823" w:rsidRDefault="000226C6">
      <w:pPr>
        <w:spacing w:after="200" w:line="276" w:lineRule="auto"/>
        <w:rPr>
          <w:b/>
          <w:bCs/>
          <w:snapToGrid w:val="0"/>
          <w:szCs w:val="24"/>
        </w:rPr>
      </w:pPr>
      <w:r w:rsidRPr="000226C6">
        <w:rPr>
          <w:noProof/>
        </w:rPr>
        <w:lastRenderedPageBreak/>
        <w:drawing>
          <wp:inline distT="0" distB="0" distL="0" distR="0">
            <wp:extent cx="5895975" cy="810577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95975" cy="8105775"/>
                    </a:xfrm>
                    <a:prstGeom prst="rect">
                      <a:avLst/>
                    </a:prstGeom>
                    <a:noFill/>
                    <a:ln>
                      <a:noFill/>
                    </a:ln>
                  </pic:spPr>
                </pic:pic>
              </a:graphicData>
            </a:graphic>
          </wp:inline>
        </w:drawing>
      </w:r>
    </w:p>
    <w:p w:rsidR="000226C6" w:rsidRDefault="000226C6">
      <w:pPr>
        <w:spacing w:after="200" w:line="276" w:lineRule="auto"/>
        <w:rPr>
          <w:b/>
          <w:bCs/>
          <w:snapToGrid w:val="0"/>
          <w:szCs w:val="24"/>
        </w:rPr>
      </w:pPr>
      <w:r w:rsidRPr="000226C6">
        <w:rPr>
          <w:noProof/>
        </w:rPr>
        <w:lastRenderedPageBreak/>
        <w:drawing>
          <wp:inline distT="0" distB="0" distL="0" distR="0">
            <wp:extent cx="6038850" cy="804862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38850" cy="8048625"/>
                    </a:xfrm>
                    <a:prstGeom prst="rect">
                      <a:avLst/>
                    </a:prstGeom>
                    <a:noFill/>
                    <a:ln>
                      <a:noFill/>
                    </a:ln>
                  </pic:spPr>
                </pic:pic>
              </a:graphicData>
            </a:graphic>
          </wp:inline>
        </w:drawing>
      </w:r>
    </w:p>
    <w:p w:rsidR="000226C6" w:rsidRDefault="000226C6">
      <w:pPr>
        <w:spacing w:after="200" w:line="276" w:lineRule="auto"/>
        <w:rPr>
          <w:b/>
          <w:bCs/>
          <w:snapToGrid w:val="0"/>
          <w:szCs w:val="24"/>
        </w:rPr>
      </w:pPr>
      <w:r w:rsidRPr="000226C6">
        <w:rPr>
          <w:noProof/>
        </w:rPr>
        <w:lastRenderedPageBreak/>
        <w:drawing>
          <wp:inline distT="0" distB="0" distL="0" distR="0">
            <wp:extent cx="5905500" cy="81343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05500" cy="8134350"/>
                    </a:xfrm>
                    <a:prstGeom prst="rect">
                      <a:avLst/>
                    </a:prstGeom>
                    <a:noFill/>
                    <a:ln>
                      <a:noFill/>
                    </a:ln>
                  </pic:spPr>
                </pic:pic>
              </a:graphicData>
            </a:graphic>
          </wp:inline>
        </w:drawing>
      </w:r>
    </w:p>
    <w:p w:rsidR="00505823" w:rsidRDefault="00483896">
      <w:pPr>
        <w:spacing w:after="200" w:line="276" w:lineRule="auto"/>
        <w:rPr>
          <w:b/>
          <w:bCs/>
          <w:snapToGrid w:val="0"/>
          <w:szCs w:val="24"/>
        </w:rPr>
      </w:pPr>
      <w:r w:rsidRPr="00483896">
        <w:rPr>
          <w:noProof/>
        </w:rPr>
        <w:lastRenderedPageBreak/>
        <w:drawing>
          <wp:inline distT="0" distB="0" distL="0" distR="0">
            <wp:extent cx="5876925" cy="8229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76925" cy="8229600"/>
                    </a:xfrm>
                    <a:prstGeom prst="rect">
                      <a:avLst/>
                    </a:prstGeom>
                    <a:noFill/>
                    <a:ln>
                      <a:noFill/>
                    </a:ln>
                  </pic:spPr>
                </pic:pic>
              </a:graphicData>
            </a:graphic>
          </wp:inline>
        </w:drawing>
      </w:r>
    </w:p>
    <w:p w:rsidR="00505823" w:rsidRDefault="00483896">
      <w:pPr>
        <w:spacing w:after="200" w:line="276" w:lineRule="auto"/>
        <w:rPr>
          <w:b/>
          <w:bCs/>
          <w:snapToGrid w:val="0"/>
          <w:szCs w:val="24"/>
        </w:rPr>
      </w:pPr>
      <w:r w:rsidRPr="00483896">
        <w:rPr>
          <w:noProof/>
        </w:rPr>
        <w:lastRenderedPageBreak/>
        <w:drawing>
          <wp:inline distT="0" distB="0" distL="0" distR="0">
            <wp:extent cx="5495925" cy="70485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95925" cy="7048500"/>
                    </a:xfrm>
                    <a:prstGeom prst="rect">
                      <a:avLst/>
                    </a:prstGeom>
                    <a:noFill/>
                    <a:ln>
                      <a:noFill/>
                    </a:ln>
                  </pic:spPr>
                </pic:pic>
              </a:graphicData>
            </a:graphic>
          </wp:inline>
        </w:drawing>
      </w:r>
    </w:p>
    <w:p w:rsidR="00505823" w:rsidRDefault="00505823">
      <w:pPr>
        <w:spacing w:after="200" w:line="276" w:lineRule="auto"/>
        <w:rPr>
          <w:b/>
          <w:bCs/>
          <w:snapToGrid w:val="0"/>
          <w:szCs w:val="24"/>
        </w:rPr>
      </w:pPr>
    </w:p>
    <w:p w:rsidR="00AE1255" w:rsidRDefault="00AE1255">
      <w:pPr>
        <w:spacing w:after="200" w:line="276" w:lineRule="auto"/>
        <w:rPr>
          <w:b/>
          <w:bCs/>
          <w:snapToGrid w:val="0"/>
          <w:szCs w:val="24"/>
        </w:rPr>
      </w:pPr>
    </w:p>
    <w:p w:rsidR="00505823" w:rsidRDefault="00505823">
      <w:pPr>
        <w:spacing w:after="200" w:line="276" w:lineRule="auto"/>
        <w:rPr>
          <w:b/>
          <w:bCs/>
          <w:snapToGrid w:val="0"/>
          <w:szCs w:val="24"/>
        </w:rPr>
      </w:pPr>
    </w:p>
    <w:p w:rsidR="00B259F8" w:rsidRDefault="0073767D" w:rsidP="00B259F8">
      <w:pPr>
        <w:widowControl w:val="0"/>
        <w:jc w:val="center"/>
        <w:rPr>
          <w:b/>
          <w:bCs/>
          <w:snapToGrid w:val="0"/>
          <w:szCs w:val="24"/>
        </w:rPr>
      </w:pPr>
      <w:r>
        <w:rPr>
          <w:b/>
          <w:bCs/>
          <w:snapToGrid w:val="0"/>
          <w:szCs w:val="24"/>
        </w:rPr>
        <w:lastRenderedPageBreak/>
        <w:t xml:space="preserve">CRITICAL </w:t>
      </w:r>
      <w:r w:rsidR="00B259F8">
        <w:rPr>
          <w:b/>
          <w:bCs/>
          <w:snapToGrid w:val="0"/>
          <w:szCs w:val="24"/>
        </w:rPr>
        <w:t>INCIDENT REPORTING POLICY AND PROTOCOL</w:t>
      </w:r>
    </w:p>
    <w:p w:rsidR="00B259F8" w:rsidRDefault="00B259F8" w:rsidP="00B259F8">
      <w:pPr>
        <w:widowControl w:val="0"/>
        <w:jc w:val="center"/>
        <w:rPr>
          <w:b/>
          <w:bCs/>
          <w:snapToGrid w:val="0"/>
          <w:szCs w:val="24"/>
        </w:rPr>
      </w:pPr>
    </w:p>
    <w:p w:rsidR="00B259F8" w:rsidRDefault="00B259F8" w:rsidP="00B259F8">
      <w:pPr>
        <w:widowControl w:val="0"/>
        <w:rPr>
          <w:snapToGrid w:val="0"/>
          <w:szCs w:val="24"/>
        </w:rPr>
      </w:pPr>
    </w:p>
    <w:p w:rsidR="00B259F8" w:rsidRDefault="00B259F8" w:rsidP="00B259F8">
      <w:pPr>
        <w:widowControl w:val="0"/>
        <w:rPr>
          <w:snapToGrid w:val="0"/>
          <w:szCs w:val="24"/>
        </w:rPr>
      </w:pPr>
      <w:r>
        <w:rPr>
          <w:snapToGrid w:val="0"/>
          <w:szCs w:val="24"/>
        </w:rPr>
        <w:t>I.</w:t>
      </w:r>
      <w:r>
        <w:rPr>
          <w:snapToGrid w:val="0"/>
          <w:szCs w:val="24"/>
        </w:rPr>
        <w:tab/>
        <w:t>PURPOSE</w:t>
      </w:r>
    </w:p>
    <w:p w:rsidR="00B259F8" w:rsidRDefault="00B259F8" w:rsidP="00B259F8">
      <w:pPr>
        <w:widowControl w:val="0"/>
        <w:rPr>
          <w:snapToGrid w:val="0"/>
          <w:szCs w:val="24"/>
        </w:rPr>
      </w:pPr>
    </w:p>
    <w:p w:rsidR="00B259F8" w:rsidRDefault="00B259F8" w:rsidP="002E638A">
      <w:pPr>
        <w:widowControl w:val="0"/>
        <w:ind w:left="720"/>
        <w:rPr>
          <w:snapToGrid w:val="0"/>
          <w:szCs w:val="24"/>
        </w:rPr>
      </w:pPr>
      <w:r>
        <w:rPr>
          <w:snapToGrid w:val="0"/>
          <w:szCs w:val="24"/>
        </w:rPr>
        <w:t xml:space="preserve">The purpose of this policy is to establish a uniform protocol for reporting critical incidents that may occur within Behavioral Health Services of Pickens County </w:t>
      </w:r>
      <w:r w:rsidR="007824AB">
        <w:rPr>
          <w:snapToGrid w:val="0"/>
          <w:szCs w:val="24"/>
        </w:rPr>
        <w:t xml:space="preserve">(BHSPC) </w:t>
      </w:r>
      <w:r>
        <w:rPr>
          <w:snapToGrid w:val="0"/>
          <w:szCs w:val="24"/>
        </w:rPr>
        <w:t>to the Department of Alcohol and Other Drug Abuse Services</w:t>
      </w:r>
      <w:r w:rsidR="0073767D">
        <w:rPr>
          <w:snapToGrid w:val="0"/>
          <w:szCs w:val="24"/>
        </w:rPr>
        <w:t xml:space="preserve"> (DAODAS)</w:t>
      </w:r>
      <w:r w:rsidR="00FD3C7E">
        <w:rPr>
          <w:snapToGrid w:val="0"/>
          <w:szCs w:val="24"/>
        </w:rPr>
        <w:t xml:space="preserve">, </w:t>
      </w:r>
      <w:r>
        <w:rPr>
          <w:snapToGrid w:val="0"/>
          <w:szCs w:val="24"/>
        </w:rPr>
        <w:t>the South Carolina Department of Health and Environmental Control</w:t>
      </w:r>
      <w:r w:rsidR="0073767D">
        <w:rPr>
          <w:snapToGrid w:val="0"/>
          <w:szCs w:val="24"/>
        </w:rPr>
        <w:t xml:space="preserve"> (</w:t>
      </w:r>
      <w:proofErr w:type="spellStart"/>
      <w:r w:rsidR="0073767D">
        <w:rPr>
          <w:snapToGrid w:val="0"/>
          <w:szCs w:val="24"/>
        </w:rPr>
        <w:t>DHEC</w:t>
      </w:r>
      <w:proofErr w:type="spellEnd"/>
      <w:r w:rsidR="0073767D" w:rsidRPr="000416BE">
        <w:rPr>
          <w:snapToGrid w:val="0"/>
          <w:szCs w:val="24"/>
        </w:rPr>
        <w:t>)</w:t>
      </w:r>
      <w:r w:rsidR="00FD3C7E" w:rsidRPr="000416BE">
        <w:rPr>
          <w:snapToGrid w:val="0"/>
          <w:szCs w:val="24"/>
        </w:rPr>
        <w:t xml:space="preserve">, and other entities for which </w:t>
      </w:r>
      <w:r w:rsidR="0073767D" w:rsidRPr="000416BE">
        <w:rPr>
          <w:snapToGrid w:val="0"/>
          <w:szCs w:val="24"/>
        </w:rPr>
        <w:t xml:space="preserve">incident </w:t>
      </w:r>
      <w:r w:rsidR="00FD3C7E" w:rsidRPr="000416BE">
        <w:rPr>
          <w:snapToGrid w:val="0"/>
          <w:szCs w:val="24"/>
        </w:rPr>
        <w:t>reporting is required</w:t>
      </w:r>
      <w:r w:rsidRPr="000416BE">
        <w:rPr>
          <w:snapToGrid w:val="0"/>
          <w:szCs w:val="24"/>
        </w:rPr>
        <w:t>.</w:t>
      </w:r>
    </w:p>
    <w:p w:rsidR="00B259F8" w:rsidRDefault="00B259F8" w:rsidP="00B259F8">
      <w:pPr>
        <w:widowControl w:val="0"/>
        <w:rPr>
          <w:snapToGrid w:val="0"/>
          <w:szCs w:val="24"/>
        </w:rPr>
      </w:pPr>
    </w:p>
    <w:p w:rsidR="00B259F8" w:rsidRDefault="00B259F8" w:rsidP="00B259F8">
      <w:pPr>
        <w:widowControl w:val="0"/>
        <w:rPr>
          <w:snapToGrid w:val="0"/>
          <w:szCs w:val="24"/>
        </w:rPr>
      </w:pPr>
      <w:r>
        <w:rPr>
          <w:snapToGrid w:val="0"/>
          <w:szCs w:val="24"/>
        </w:rPr>
        <w:t xml:space="preserve">II.  </w:t>
      </w:r>
      <w:r>
        <w:rPr>
          <w:snapToGrid w:val="0"/>
          <w:szCs w:val="24"/>
        </w:rPr>
        <w:tab/>
        <w:t>POLICY</w:t>
      </w:r>
    </w:p>
    <w:p w:rsidR="00B259F8" w:rsidRDefault="00B259F8" w:rsidP="00B259F8">
      <w:pPr>
        <w:widowControl w:val="0"/>
        <w:rPr>
          <w:snapToGrid w:val="0"/>
          <w:szCs w:val="24"/>
        </w:rPr>
      </w:pPr>
    </w:p>
    <w:p w:rsidR="00B259F8" w:rsidRDefault="00B259F8" w:rsidP="002E638A">
      <w:pPr>
        <w:widowControl w:val="0"/>
        <w:ind w:left="720"/>
        <w:rPr>
          <w:snapToGrid w:val="0"/>
          <w:szCs w:val="24"/>
        </w:rPr>
      </w:pPr>
      <w:r>
        <w:rPr>
          <w:snapToGrid w:val="0"/>
          <w:szCs w:val="24"/>
        </w:rPr>
        <w:t>It is the policy of Behavioral Health Services of Pickens County to manage</w:t>
      </w:r>
      <w:r w:rsidR="000C477A">
        <w:rPr>
          <w:snapToGrid w:val="0"/>
          <w:szCs w:val="24"/>
        </w:rPr>
        <w:t xml:space="preserve"> and mitigate</w:t>
      </w:r>
      <w:r>
        <w:rPr>
          <w:snapToGrid w:val="0"/>
          <w:szCs w:val="24"/>
        </w:rPr>
        <w:t xml:space="preserve"> risk by making requiring entities aware of all critical incidents</w:t>
      </w:r>
      <w:r w:rsidR="007824AB">
        <w:rPr>
          <w:snapToGrid w:val="0"/>
          <w:szCs w:val="24"/>
        </w:rPr>
        <w:t xml:space="preserve"> in order for them to appropriately respond to public requests for information regarding sentinel events involving </w:t>
      </w:r>
      <w:proofErr w:type="spellStart"/>
      <w:r w:rsidR="007824AB">
        <w:rPr>
          <w:snapToGrid w:val="0"/>
          <w:szCs w:val="24"/>
        </w:rPr>
        <w:t>BHSPC</w:t>
      </w:r>
      <w:r w:rsidR="00B86B6E">
        <w:rPr>
          <w:snapToGrid w:val="0"/>
          <w:szCs w:val="24"/>
        </w:rPr>
        <w:t>’</w:t>
      </w:r>
      <w:r w:rsidR="007824AB">
        <w:rPr>
          <w:snapToGrid w:val="0"/>
          <w:szCs w:val="24"/>
        </w:rPr>
        <w:t>s</w:t>
      </w:r>
      <w:proofErr w:type="spellEnd"/>
      <w:r w:rsidR="007824AB">
        <w:rPr>
          <w:snapToGrid w:val="0"/>
          <w:szCs w:val="24"/>
        </w:rPr>
        <w:t xml:space="preserve"> clients, staff and/or visitors</w:t>
      </w:r>
      <w:r>
        <w:rPr>
          <w:snapToGrid w:val="0"/>
          <w:szCs w:val="24"/>
        </w:rPr>
        <w:t>.</w:t>
      </w:r>
    </w:p>
    <w:p w:rsidR="00B259F8" w:rsidRDefault="00B259F8" w:rsidP="00B259F8">
      <w:pPr>
        <w:widowControl w:val="0"/>
        <w:rPr>
          <w:snapToGrid w:val="0"/>
          <w:szCs w:val="24"/>
        </w:rPr>
      </w:pPr>
    </w:p>
    <w:p w:rsidR="00B259F8" w:rsidRDefault="00B259F8" w:rsidP="00B259F8">
      <w:pPr>
        <w:widowControl w:val="0"/>
        <w:rPr>
          <w:snapToGrid w:val="0"/>
          <w:szCs w:val="24"/>
        </w:rPr>
      </w:pPr>
      <w:r>
        <w:rPr>
          <w:snapToGrid w:val="0"/>
          <w:szCs w:val="24"/>
        </w:rPr>
        <w:t xml:space="preserve">III.  </w:t>
      </w:r>
      <w:r>
        <w:rPr>
          <w:snapToGrid w:val="0"/>
          <w:szCs w:val="24"/>
        </w:rPr>
        <w:tab/>
        <w:t>RE</w:t>
      </w:r>
      <w:r w:rsidR="00B86B6E">
        <w:rPr>
          <w:snapToGrid w:val="0"/>
          <w:szCs w:val="24"/>
        </w:rPr>
        <w:t>S</w:t>
      </w:r>
      <w:r>
        <w:rPr>
          <w:snapToGrid w:val="0"/>
          <w:szCs w:val="24"/>
        </w:rPr>
        <w:t>PONSIBILITY</w:t>
      </w:r>
    </w:p>
    <w:p w:rsidR="00B259F8" w:rsidRDefault="00B259F8" w:rsidP="00B259F8">
      <w:pPr>
        <w:widowControl w:val="0"/>
        <w:rPr>
          <w:snapToGrid w:val="0"/>
          <w:szCs w:val="24"/>
        </w:rPr>
      </w:pPr>
    </w:p>
    <w:p w:rsidR="00B259F8" w:rsidRPr="0073767D" w:rsidRDefault="00B259F8" w:rsidP="002E638A">
      <w:pPr>
        <w:pStyle w:val="BodyTextIndent"/>
        <w:widowControl w:val="0"/>
        <w:numPr>
          <w:ilvl w:val="0"/>
          <w:numId w:val="36"/>
        </w:numPr>
        <w:ind w:left="1080"/>
        <w:rPr>
          <w:snapToGrid w:val="0"/>
          <w:szCs w:val="24"/>
        </w:rPr>
      </w:pPr>
      <w:r>
        <w:t xml:space="preserve">It is the responsibility of the Executive Director of Behavioral Health Services of Pickens </w:t>
      </w:r>
      <w:r w:rsidR="0073767D">
        <w:t xml:space="preserve">County, or his or her designee, </w:t>
      </w:r>
      <w:r>
        <w:t xml:space="preserve">to establish an internal system for </w:t>
      </w:r>
      <w:r w:rsidR="000C477A">
        <w:t xml:space="preserve">investigating and </w:t>
      </w:r>
      <w:r>
        <w:t xml:space="preserve">collecting information on </w:t>
      </w:r>
      <w:r w:rsidR="00F02128">
        <w:t xml:space="preserve">all </w:t>
      </w:r>
      <w:r>
        <w:t>incidents (incident reports)</w:t>
      </w:r>
      <w:r w:rsidR="000C477A">
        <w:t>,</w:t>
      </w:r>
      <w:r>
        <w:t xml:space="preserve"> which affect quality of client care, employee welfare, safety and protection of assets, as well as other areas at the discretion of the Executive Director.  </w:t>
      </w:r>
    </w:p>
    <w:p w:rsidR="0073767D" w:rsidRPr="0073767D" w:rsidRDefault="0073767D" w:rsidP="002E638A">
      <w:pPr>
        <w:pStyle w:val="BodyTextIndent"/>
        <w:widowControl w:val="0"/>
        <w:ind w:left="1080"/>
        <w:rPr>
          <w:snapToGrid w:val="0"/>
          <w:szCs w:val="24"/>
        </w:rPr>
      </w:pPr>
    </w:p>
    <w:p w:rsidR="00B259F8" w:rsidRPr="0073767D" w:rsidRDefault="00B259F8" w:rsidP="002E638A">
      <w:pPr>
        <w:pStyle w:val="BodyTextIndent"/>
        <w:widowControl w:val="0"/>
        <w:numPr>
          <w:ilvl w:val="0"/>
          <w:numId w:val="36"/>
        </w:numPr>
        <w:ind w:left="1080"/>
        <w:rPr>
          <w:snapToGrid w:val="0"/>
          <w:szCs w:val="24"/>
        </w:rPr>
      </w:pPr>
      <w:r w:rsidRPr="0073767D">
        <w:rPr>
          <w:snapToGrid w:val="0"/>
        </w:rPr>
        <w:t>It is the responsibility of the Executive Director</w:t>
      </w:r>
      <w:r w:rsidR="00BB0A59" w:rsidRPr="0073767D">
        <w:rPr>
          <w:snapToGrid w:val="0"/>
        </w:rPr>
        <w:t xml:space="preserve">, </w:t>
      </w:r>
      <w:r w:rsidR="00BB0A59" w:rsidRPr="000416BE">
        <w:rPr>
          <w:snapToGrid w:val="0"/>
        </w:rPr>
        <w:t>or his or her designee</w:t>
      </w:r>
      <w:r w:rsidR="00BB0A59" w:rsidRPr="0073767D">
        <w:rPr>
          <w:snapToGrid w:val="0"/>
        </w:rPr>
        <w:t>,</w:t>
      </w:r>
      <w:r w:rsidRPr="0073767D">
        <w:rPr>
          <w:snapToGrid w:val="0"/>
        </w:rPr>
        <w:t xml:space="preserve"> to </w:t>
      </w:r>
      <w:r w:rsidR="00C93C27">
        <w:rPr>
          <w:snapToGrid w:val="0"/>
        </w:rPr>
        <w:t xml:space="preserve">immediately </w:t>
      </w:r>
      <w:r w:rsidRPr="0073767D">
        <w:rPr>
          <w:snapToGrid w:val="0"/>
        </w:rPr>
        <w:t xml:space="preserve">forward reports of defined critical incidents which are described in this protocol to </w:t>
      </w:r>
      <w:r w:rsidR="000C477A" w:rsidRPr="0073767D">
        <w:rPr>
          <w:snapToGrid w:val="0"/>
        </w:rPr>
        <w:t xml:space="preserve">the </w:t>
      </w:r>
      <w:r w:rsidR="00F02128">
        <w:rPr>
          <w:snapToGrid w:val="0"/>
        </w:rPr>
        <w:t xml:space="preserve">Directors of </w:t>
      </w:r>
      <w:r w:rsidRPr="0073767D">
        <w:rPr>
          <w:snapToGrid w:val="0"/>
        </w:rPr>
        <w:t>DAODAS</w:t>
      </w:r>
      <w:r w:rsidR="0073767D" w:rsidRPr="0073767D">
        <w:rPr>
          <w:snapToGrid w:val="0"/>
        </w:rPr>
        <w:t xml:space="preserve">, </w:t>
      </w:r>
      <w:proofErr w:type="spellStart"/>
      <w:r w:rsidR="0073767D" w:rsidRPr="0073767D">
        <w:rPr>
          <w:snapToGrid w:val="0"/>
        </w:rPr>
        <w:t>DHEC</w:t>
      </w:r>
      <w:proofErr w:type="spellEnd"/>
      <w:r w:rsidR="000C477A" w:rsidRPr="0073767D">
        <w:rPr>
          <w:snapToGrid w:val="0"/>
        </w:rPr>
        <w:t xml:space="preserve"> and/or other entities requiring reporting</w:t>
      </w:r>
      <w:r w:rsidRPr="0073767D">
        <w:rPr>
          <w:snapToGrid w:val="0"/>
        </w:rPr>
        <w:t xml:space="preserve">.  </w:t>
      </w:r>
    </w:p>
    <w:p w:rsidR="0073767D" w:rsidRPr="0073767D" w:rsidRDefault="0073767D" w:rsidP="002E638A">
      <w:pPr>
        <w:pStyle w:val="BodyTextIndent"/>
        <w:widowControl w:val="0"/>
        <w:ind w:left="1080"/>
        <w:rPr>
          <w:snapToGrid w:val="0"/>
          <w:szCs w:val="24"/>
        </w:rPr>
      </w:pPr>
    </w:p>
    <w:p w:rsidR="00B259F8" w:rsidRPr="000416BE" w:rsidRDefault="00B259F8" w:rsidP="002E638A">
      <w:pPr>
        <w:pStyle w:val="BodyTextIndent"/>
        <w:numPr>
          <w:ilvl w:val="0"/>
          <w:numId w:val="36"/>
        </w:numPr>
        <w:ind w:left="1080"/>
      </w:pPr>
      <w:r>
        <w:t xml:space="preserve">It is the responsibility of the </w:t>
      </w:r>
      <w:r w:rsidR="000C477A" w:rsidRPr="000416BE">
        <w:t>Executive Director</w:t>
      </w:r>
      <w:r w:rsidR="0073767D" w:rsidRPr="000416BE">
        <w:t>, or his or her designee,</w:t>
      </w:r>
      <w:r w:rsidR="000C477A" w:rsidRPr="000416BE">
        <w:t xml:space="preserve"> </w:t>
      </w:r>
      <w:r w:rsidRPr="000416BE">
        <w:t>to monitor</w:t>
      </w:r>
      <w:r w:rsidR="00454E6D" w:rsidRPr="000416BE">
        <w:t>, analyze</w:t>
      </w:r>
      <w:r w:rsidR="000C477A" w:rsidRPr="000416BE">
        <w:t xml:space="preserve"> </w:t>
      </w:r>
      <w:r w:rsidRPr="000416BE">
        <w:t>and evaluate incidents</w:t>
      </w:r>
      <w:r w:rsidR="00BB0A59" w:rsidRPr="000416BE">
        <w:t xml:space="preserve">, and </w:t>
      </w:r>
      <w:r w:rsidRPr="000416BE">
        <w:t>implement a</w:t>
      </w:r>
      <w:r w:rsidR="000C477A" w:rsidRPr="000416BE">
        <w:t>n analysis</w:t>
      </w:r>
      <w:r w:rsidRPr="000416BE">
        <w:t xml:space="preserve"> system to </w:t>
      </w:r>
      <w:r w:rsidR="000C477A" w:rsidRPr="000416BE">
        <w:t xml:space="preserve">determine causes, trends, areas needing improvement, actions to address the improvements needed, implementation of the actions, whether the actions taken accomplished the intended results, necessary education and training of personnel, prevention of recurrence and external reporting requirements of critical incidents.  </w:t>
      </w:r>
    </w:p>
    <w:p w:rsidR="00B259F8" w:rsidRDefault="00B259F8" w:rsidP="002E638A">
      <w:pPr>
        <w:widowControl w:val="0"/>
        <w:ind w:left="1080"/>
        <w:rPr>
          <w:snapToGrid w:val="0"/>
          <w:szCs w:val="24"/>
        </w:rPr>
      </w:pPr>
    </w:p>
    <w:p w:rsidR="0073767D" w:rsidRPr="0073767D" w:rsidRDefault="0073767D" w:rsidP="002E638A">
      <w:pPr>
        <w:pStyle w:val="BodyTextIndent"/>
        <w:numPr>
          <w:ilvl w:val="0"/>
          <w:numId w:val="36"/>
        </w:numPr>
        <w:ind w:left="1080"/>
        <w:rPr>
          <w:snapToGrid w:val="0"/>
        </w:rPr>
      </w:pPr>
      <w:r>
        <w:t xml:space="preserve">The Executive Director may designate the responsibility of </w:t>
      </w:r>
      <w:r w:rsidR="00454E6D">
        <w:t xml:space="preserve">investigating, analyzing </w:t>
      </w:r>
      <w:r>
        <w:t xml:space="preserve">and </w:t>
      </w:r>
      <w:r w:rsidR="00F02128">
        <w:t xml:space="preserve">external </w:t>
      </w:r>
      <w:r>
        <w:t>reporting</w:t>
      </w:r>
      <w:r w:rsidR="00454E6D">
        <w:t xml:space="preserve"> of</w:t>
      </w:r>
      <w:r>
        <w:t xml:space="preserve"> critical incidents to the Health and Safety Committee</w:t>
      </w:r>
      <w:r w:rsidR="00454E6D">
        <w:t>, with assistance of the Director of Human Resources, if the incident involves an employee</w:t>
      </w:r>
      <w:r>
        <w:t>.</w:t>
      </w:r>
    </w:p>
    <w:p w:rsidR="00B259F8" w:rsidRDefault="00B259F8" w:rsidP="00B259F8">
      <w:pPr>
        <w:widowControl w:val="0"/>
        <w:rPr>
          <w:snapToGrid w:val="0"/>
          <w:szCs w:val="24"/>
        </w:rPr>
      </w:pPr>
    </w:p>
    <w:p w:rsidR="00B259F8" w:rsidRDefault="00B259F8" w:rsidP="00B259F8">
      <w:pPr>
        <w:widowControl w:val="0"/>
        <w:rPr>
          <w:snapToGrid w:val="0"/>
          <w:szCs w:val="24"/>
        </w:rPr>
      </w:pPr>
      <w:r>
        <w:rPr>
          <w:snapToGrid w:val="0"/>
          <w:szCs w:val="24"/>
        </w:rPr>
        <w:t xml:space="preserve">IV.  </w:t>
      </w:r>
      <w:r w:rsidR="002E638A">
        <w:rPr>
          <w:snapToGrid w:val="0"/>
          <w:szCs w:val="24"/>
        </w:rPr>
        <w:tab/>
      </w:r>
      <w:r>
        <w:rPr>
          <w:snapToGrid w:val="0"/>
          <w:szCs w:val="24"/>
        </w:rPr>
        <w:t>PROTOCOL</w:t>
      </w:r>
    </w:p>
    <w:p w:rsidR="00B259F8" w:rsidRDefault="00B259F8" w:rsidP="00B259F8">
      <w:pPr>
        <w:widowControl w:val="0"/>
        <w:rPr>
          <w:snapToGrid w:val="0"/>
          <w:szCs w:val="24"/>
        </w:rPr>
      </w:pPr>
    </w:p>
    <w:p w:rsidR="00B259F8" w:rsidRDefault="00B259F8" w:rsidP="00B259F8">
      <w:pPr>
        <w:widowControl w:val="0"/>
        <w:ind w:left="720"/>
        <w:rPr>
          <w:snapToGrid w:val="0"/>
          <w:szCs w:val="24"/>
        </w:rPr>
      </w:pPr>
      <w:r>
        <w:rPr>
          <w:snapToGrid w:val="0"/>
          <w:szCs w:val="24"/>
        </w:rPr>
        <w:t xml:space="preserve">A.  Definition of </w:t>
      </w:r>
      <w:r w:rsidR="00454E6D">
        <w:rPr>
          <w:snapToGrid w:val="0"/>
          <w:szCs w:val="24"/>
        </w:rPr>
        <w:t xml:space="preserve">Critical </w:t>
      </w:r>
      <w:r>
        <w:rPr>
          <w:snapToGrid w:val="0"/>
          <w:szCs w:val="24"/>
        </w:rPr>
        <w:t>Incidents.</w:t>
      </w:r>
    </w:p>
    <w:p w:rsidR="00B259F8" w:rsidRDefault="00B259F8" w:rsidP="00B259F8">
      <w:pPr>
        <w:widowControl w:val="0"/>
        <w:ind w:left="720"/>
        <w:rPr>
          <w:snapToGrid w:val="0"/>
          <w:szCs w:val="24"/>
        </w:rPr>
      </w:pPr>
    </w:p>
    <w:p w:rsidR="002E638A" w:rsidRDefault="00B259F8" w:rsidP="002455FC">
      <w:pPr>
        <w:pStyle w:val="BodyTextIndent2"/>
        <w:spacing w:line="240" w:lineRule="auto"/>
        <w:ind w:left="1080"/>
      </w:pPr>
      <w:r>
        <w:lastRenderedPageBreak/>
        <w:t>Critical incidents are those occurrences which affect quality of care, employee welfare, safety and protection of assets, as well as other areas at the discretion of the Director.</w:t>
      </w:r>
      <w:r w:rsidR="00C93C27">
        <w:t xml:space="preserve">  Critical Incidents can include, but are not limited to:</w:t>
      </w:r>
    </w:p>
    <w:p w:rsidR="00C93C27" w:rsidRPr="000416BE" w:rsidRDefault="00C93C27" w:rsidP="00C93C27">
      <w:pPr>
        <w:widowControl w:val="0"/>
        <w:numPr>
          <w:ilvl w:val="0"/>
          <w:numId w:val="30"/>
        </w:numPr>
        <w:tabs>
          <w:tab w:val="clear" w:pos="2880"/>
          <w:tab w:val="num" w:pos="1800"/>
        </w:tabs>
        <w:autoSpaceDE w:val="0"/>
        <w:autoSpaceDN w:val="0"/>
        <w:ind w:left="1800"/>
        <w:rPr>
          <w:snapToGrid w:val="0"/>
          <w:szCs w:val="24"/>
        </w:rPr>
      </w:pPr>
      <w:r w:rsidRPr="000C3E67">
        <w:rPr>
          <w:snapToGrid w:val="0"/>
          <w:szCs w:val="24"/>
        </w:rPr>
        <w:t>Homicide</w:t>
      </w:r>
      <w:r>
        <w:rPr>
          <w:snapToGrid w:val="0"/>
          <w:szCs w:val="24"/>
        </w:rPr>
        <w:t xml:space="preserve">, </w:t>
      </w:r>
      <w:r w:rsidRPr="000416BE">
        <w:rPr>
          <w:snapToGrid w:val="0"/>
          <w:szCs w:val="24"/>
        </w:rPr>
        <w:t>murder or other death involving current or former clients</w:t>
      </w:r>
      <w:r w:rsidR="00EC5EB6">
        <w:rPr>
          <w:snapToGrid w:val="0"/>
          <w:szCs w:val="24"/>
        </w:rPr>
        <w:t xml:space="preserve"> </w:t>
      </w:r>
      <w:r w:rsidR="0083334D">
        <w:rPr>
          <w:snapToGrid w:val="0"/>
          <w:szCs w:val="24"/>
        </w:rPr>
        <w:t>(up to 12- month post case closure)</w:t>
      </w:r>
      <w:r w:rsidRPr="000416BE">
        <w:rPr>
          <w:snapToGrid w:val="0"/>
          <w:szCs w:val="24"/>
        </w:rPr>
        <w:t xml:space="preserve">, </w:t>
      </w:r>
      <w:r w:rsidR="0083334D">
        <w:rPr>
          <w:snapToGrid w:val="0"/>
          <w:szCs w:val="24"/>
        </w:rPr>
        <w:t xml:space="preserve">current </w:t>
      </w:r>
      <w:r w:rsidRPr="000416BE">
        <w:rPr>
          <w:snapToGrid w:val="0"/>
          <w:szCs w:val="24"/>
        </w:rPr>
        <w:t>staff</w:t>
      </w:r>
      <w:r w:rsidR="0083334D">
        <w:rPr>
          <w:snapToGrid w:val="0"/>
          <w:szCs w:val="24"/>
        </w:rPr>
        <w:t>,</w:t>
      </w:r>
      <w:r w:rsidRPr="000416BE">
        <w:rPr>
          <w:snapToGrid w:val="0"/>
          <w:szCs w:val="24"/>
        </w:rPr>
        <w:t xml:space="preserve"> or visitors</w:t>
      </w:r>
      <w:r w:rsidR="0083334D">
        <w:rPr>
          <w:snapToGrid w:val="0"/>
          <w:szCs w:val="24"/>
        </w:rPr>
        <w:t xml:space="preserve"> while on agency premises</w:t>
      </w:r>
    </w:p>
    <w:p w:rsidR="00C93C27" w:rsidRPr="000416BE" w:rsidRDefault="00C93C27" w:rsidP="00C93C27">
      <w:pPr>
        <w:widowControl w:val="0"/>
        <w:numPr>
          <w:ilvl w:val="0"/>
          <w:numId w:val="30"/>
        </w:numPr>
        <w:tabs>
          <w:tab w:val="clear" w:pos="2880"/>
          <w:tab w:val="left" w:pos="1800"/>
        </w:tabs>
        <w:autoSpaceDE w:val="0"/>
        <w:autoSpaceDN w:val="0"/>
        <w:ind w:left="1800"/>
        <w:rPr>
          <w:snapToGrid w:val="0"/>
          <w:szCs w:val="24"/>
        </w:rPr>
      </w:pPr>
      <w:r w:rsidRPr="000416BE">
        <w:rPr>
          <w:snapToGrid w:val="0"/>
          <w:szCs w:val="24"/>
        </w:rPr>
        <w:t>Any escape, unauthorized absence, wandering or elopement from a correctional treatment facility or substance treatment facility</w:t>
      </w:r>
    </w:p>
    <w:p w:rsidR="00C93C27" w:rsidRPr="000416BE" w:rsidRDefault="00C93C27" w:rsidP="00C93C27">
      <w:pPr>
        <w:widowControl w:val="0"/>
        <w:numPr>
          <w:ilvl w:val="0"/>
          <w:numId w:val="30"/>
        </w:numPr>
        <w:tabs>
          <w:tab w:val="clear" w:pos="2880"/>
          <w:tab w:val="left" w:pos="1800"/>
        </w:tabs>
        <w:autoSpaceDE w:val="0"/>
        <w:autoSpaceDN w:val="0"/>
        <w:ind w:left="1800"/>
        <w:rPr>
          <w:snapToGrid w:val="0"/>
          <w:szCs w:val="24"/>
        </w:rPr>
      </w:pPr>
      <w:r w:rsidRPr="000416BE">
        <w:rPr>
          <w:snapToGrid w:val="0"/>
          <w:szCs w:val="24"/>
        </w:rPr>
        <w:t xml:space="preserve">Suicide or attempted suicide of active client or </w:t>
      </w:r>
      <w:r w:rsidR="0083334D">
        <w:rPr>
          <w:snapToGrid w:val="0"/>
          <w:szCs w:val="24"/>
        </w:rPr>
        <w:t xml:space="preserve">current </w:t>
      </w:r>
      <w:r w:rsidRPr="000416BE">
        <w:rPr>
          <w:snapToGrid w:val="0"/>
          <w:szCs w:val="24"/>
        </w:rPr>
        <w:t>staff member, including overdose or attempted overdose.</w:t>
      </w:r>
    </w:p>
    <w:p w:rsidR="00C93C27" w:rsidRPr="000416BE" w:rsidRDefault="00C93C27" w:rsidP="00C93C27">
      <w:pPr>
        <w:widowControl w:val="0"/>
        <w:numPr>
          <w:ilvl w:val="0"/>
          <w:numId w:val="30"/>
        </w:numPr>
        <w:tabs>
          <w:tab w:val="clear" w:pos="2880"/>
          <w:tab w:val="left" w:pos="1800"/>
        </w:tabs>
        <w:autoSpaceDE w:val="0"/>
        <w:autoSpaceDN w:val="0"/>
        <w:ind w:left="1800"/>
        <w:rPr>
          <w:snapToGrid w:val="0"/>
          <w:szCs w:val="24"/>
        </w:rPr>
      </w:pPr>
      <w:r w:rsidRPr="000416BE">
        <w:rPr>
          <w:snapToGrid w:val="0"/>
          <w:szCs w:val="24"/>
        </w:rPr>
        <w:t xml:space="preserve">Major injuries to clients or visitors, including </w:t>
      </w:r>
      <w:r w:rsidR="00802622">
        <w:rPr>
          <w:snapToGrid w:val="0"/>
          <w:szCs w:val="24"/>
        </w:rPr>
        <w:t xml:space="preserve">vehicular and </w:t>
      </w:r>
      <w:r w:rsidRPr="000416BE">
        <w:rPr>
          <w:snapToGrid w:val="0"/>
          <w:szCs w:val="24"/>
        </w:rPr>
        <w:t>biohazardous accidents</w:t>
      </w:r>
    </w:p>
    <w:p w:rsidR="00C93C27" w:rsidRPr="000416BE" w:rsidRDefault="00C93C27" w:rsidP="00C93C27">
      <w:pPr>
        <w:widowControl w:val="0"/>
        <w:numPr>
          <w:ilvl w:val="0"/>
          <w:numId w:val="30"/>
        </w:numPr>
        <w:tabs>
          <w:tab w:val="clear" w:pos="2880"/>
          <w:tab w:val="left" w:pos="1800"/>
        </w:tabs>
        <w:autoSpaceDE w:val="0"/>
        <w:autoSpaceDN w:val="0"/>
        <w:ind w:left="1800"/>
        <w:rPr>
          <w:snapToGrid w:val="0"/>
          <w:szCs w:val="24"/>
        </w:rPr>
      </w:pPr>
      <w:r w:rsidRPr="000416BE">
        <w:rPr>
          <w:snapToGrid w:val="0"/>
          <w:szCs w:val="24"/>
        </w:rPr>
        <w:t xml:space="preserve">Arrest, criminal violation, aggression, violence or unauthorized possession </w:t>
      </w:r>
      <w:r w:rsidR="007824AB" w:rsidRPr="000416BE">
        <w:rPr>
          <w:snapToGrid w:val="0"/>
          <w:szCs w:val="24"/>
        </w:rPr>
        <w:t xml:space="preserve">or use </w:t>
      </w:r>
      <w:r w:rsidRPr="000416BE">
        <w:rPr>
          <w:snapToGrid w:val="0"/>
          <w:szCs w:val="24"/>
        </w:rPr>
        <w:t>of a weapon, which allegedly occurs on agency premises or involving agency staff or clients</w:t>
      </w:r>
    </w:p>
    <w:p w:rsidR="00C93C27" w:rsidRPr="000416BE" w:rsidRDefault="00C93C27" w:rsidP="00C93C27">
      <w:pPr>
        <w:widowControl w:val="0"/>
        <w:numPr>
          <w:ilvl w:val="0"/>
          <w:numId w:val="30"/>
        </w:numPr>
        <w:tabs>
          <w:tab w:val="clear" w:pos="2880"/>
          <w:tab w:val="left" w:pos="1800"/>
        </w:tabs>
        <w:autoSpaceDE w:val="0"/>
        <w:autoSpaceDN w:val="0"/>
        <w:ind w:left="1800"/>
        <w:rPr>
          <w:snapToGrid w:val="0"/>
          <w:szCs w:val="24"/>
        </w:rPr>
      </w:pPr>
      <w:r w:rsidRPr="000416BE">
        <w:rPr>
          <w:snapToGrid w:val="0"/>
          <w:szCs w:val="24"/>
        </w:rPr>
        <w:t>Any disaster or event (fire, tornado, etc.) that substantially interferes with service delivery</w:t>
      </w:r>
    </w:p>
    <w:p w:rsidR="00C93C27" w:rsidRPr="000416BE" w:rsidRDefault="00C93C27" w:rsidP="00C93C27">
      <w:pPr>
        <w:widowControl w:val="0"/>
        <w:numPr>
          <w:ilvl w:val="0"/>
          <w:numId w:val="30"/>
        </w:numPr>
        <w:tabs>
          <w:tab w:val="clear" w:pos="2880"/>
          <w:tab w:val="left" w:pos="1800"/>
        </w:tabs>
        <w:autoSpaceDE w:val="0"/>
        <w:autoSpaceDN w:val="0"/>
        <w:ind w:left="1800"/>
        <w:rPr>
          <w:snapToGrid w:val="0"/>
          <w:szCs w:val="24"/>
        </w:rPr>
      </w:pPr>
      <w:r w:rsidRPr="000416BE">
        <w:rPr>
          <w:snapToGrid w:val="0"/>
          <w:szCs w:val="24"/>
        </w:rPr>
        <w:t>Medication errors</w:t>
      </w:r>
    </w:p>
    <w:p w:rsidR="00C93C27" w:rsidRPr="000416BE" w:rsidRDefault="00C93C27" w:rsidP="00C93C27">
      <w:pPr>
        <w:widowControl w:val="0"/>
        <w:numPr>
          <w:ilvl w:val="0"/>
          <w:numId w:val="30"/>
        </w:numPr>
        <w:tabs>
          <w:tab w:val="clear" w:pos="2880"/>
          <w:tab w:val="left" w:pos="1800"/>
        </w:tabs>
        <w:autoSpaceDE w:val="0"/>
        <w:autoSpaceDN w:val="0"/>
        <w:ind w:left="1800"/>
        <w:rPr>
          <w:snapToGrid w:val="0"/>
          <w:szCs w:val="24"/>
        </w:rPr>
      </w:pPr>
      <w:r w:rsidRPr="000416BE">
        <w:rPr>
          <w:snapToGrid w:val="0"/>
          <w:szCs w:val="24"/>
        </w:rPr>
        <w:t>Unauthorized use and/or possession of legal or illegal substances</w:t>
      </w:r>
    </w:p>
    <w:p w:rsidR="00C93C27" w:rsidRPr="000416BE" w:rsidRDefault="00C93C27" w:rsidP="00C93C27">
      <w:pPr>
        <w:widowControl w:val="0"/>
        <w:numPr>
          <w:ilvl w:val="0"/>
          <w:numId w:val="30"/>
        </w:numPr>
        <w:tabs>
          <w:tab w:val="clear" w:pos="2880"/>
          <w:tab w:val="left" w:pos="1800"/>
        </w:tabs>
        <w:autoSpaceDE w:val="0"/>
        <w:autoSpaceDN w:val="0"/>
        <w:ind w:left="1800"/>
        <w:rPr>
          <w:snapToGrid w:val="0"/>
          <w:szCs w:val="24"/>
        </w:rPr>
      </w:pPr>
      <w:r w:rsidRPr="000416BE">
        <w:rPr>
          <w:snapToGrid w:val="0"/>
          <w:szCs w:val="24"/>
        </w:rPr>
        <w:t>Use of seclusion or restraint</w:t>
      </w:r>
    </w:p>
    <w:p w:rsidR="00C93C27" w:rsidRPr="000416BE" w:rsidRDefault="00C93C27" w:rsidP="00C93C27">
      <w:pPr>
        <w:widowControl w:val="0"/>
        <w:numPr>
          <w:ilvl w:val="0"/>
          <w:numId w:val="30"/>
        </w:numPr>
        <w:tabs>
          <w:tab w:val="clear" w:pos="2880"/>
          <w:tab w:val="left" w:pos="1800"/>
        </w:tabs>
        <w:autoSpaceDE w:val="0"/>
        <w:autoSpaceDN w:val="0"/>
        <w:ind w:left="1800"/>
        <w:rPr>
          <w:snapToGrid w:val="0"/>
          <w:szCs w:val="24"/>
        </w:rPr>
      </w:pPr>
      <w:r w:rsidRPr="000416BE">
        <w:rPr>
          <w:snapToGrid w:val="0"/>
          <w:szCs w:val="24"/>
        </w:rPr>
        <w:t>Abuse, neglect or sexual assault</w:t>
      </w:r>
    </w:p>
    <w:p w:rsidR="00C93C27" w:rsidRPr="000416BE" w:rsidRDefault="00C93C27" w:rsidP="00C93C27">
      <w:pPr>
        <w:widowControl w:val="0"/>
        <w:numPr>
          <w:ilvl w:val="0"/>
          <w:numId w:val="30"/>
        </w:numPr>
        <w:tabs>
          <w:tab w:val="clear" w:pos="2880"/>
          <w:tab w:val="left" w:pos="1800"/>
        </w:tabs>
        <w:autoSpaceDE w:val="0"/>
        <w:autoSpaceDN w:val="0"/>
        <w:ind w:left="1800"/>
        <w:rPr>
          <w:snapToGrid w:val="0"/>
          <w:szCs w:val="24"/>
        </w:rPr>
      </w:pPr>
      <w:r w:rsidRPr="000416BE">
        <w:rPr>
          <w:snapToGrid w:val="0"/>
          <w:szCs w:val="24"/>
        </w:rPr>
        <w:t>Suspected or confirmed communicable disease or contagious infections involving current clients, staff or visitors</w:t>
      </w:r>
    </w:p>
    <w:p w:rsidR="00C93C27" w:rsidRPr="000416BE" w:rsidRDefault="00C93C27" w:rsidP="00C93C27">
      <w:pPr>
        <w:widowControl w:val="0"/>
        <w:numPr>
          <w:ilvl w:val="0"/>
          <w:numId w:val="30"/>
        </w:numPr>
        <w:tabs>
          <w:tab w:val="clear" w:pos="2880"/>
          <w:tab w:val="left" w:pos="1800"/>
        </w:tabs>
        <w:autoSpaceDE w:val="0"/>
        <w:autoSpaceDN w:val="0"/>
        <w:ind w:left="1800"/>
        <w:rPr>
          <w:snapToGrid w:val="0"/>
          <w:szCs w:val="24"/>
        </w:rPr>
      </w:pPr>
      <w:r w:rsidRPr="000416BE">
        <w:rPr>
          <w:snapToGrid w:val="0"/>
          <w:szCs w:val="24"/>
        </w:rPr>
        <w:t xml:space="preserve">Any other major occurrence, tragic or sentinel event at the discretion of the </w:t>
      </w:r>
      <w:r w:rsidR="002E638A" w:rsidRPr="000416BE">
        <w:rPr>
          <w:snapToGrid w:val="0"/>
          <w:szCs w:val="24"/>
        </w:rPr>
        <w:t xml:space="preserve">Executive </w:t>
      </w:r>
      <w:r w:rsidRPr="000416BE">
        <w:rPr>
          <w:snapToGrid w:val="0"/>
          <w:szCs w:val="24"/>
        </w:rPr>
        <w:t>Director.</w:t>
      </w:r>
    </w:p>
    <w:p w:rsidR="00C93C27" w:rsidRDefault="00C93C27" w:rsidP="002455FC">
      <w:pPr>
        <w:pStyle w:val="BodyTextIndent2"/>
        <w:spacing w:line="240" w:lineRule="auto"/>
        <w:ind w:left="1080"/>
      </w:pPr>
    </w:p>
    <w:p w:rsidR="00B259F8" w:rsidRDefault="00B259F8" w:rsidP="00B259F8">
      <w:pPr>
        <w:widowControl w:val="0"/>
        <w:ind w:left="720"/>
        <w:rPr>
          <w:snapToGrid w:val="0"/>
          <w:szCs w:val="24"/>
        </w:rPr>
      </w:pPr>
      <w:r>
        <w:rPr>
          <w:snapToGrid w:val="0"/>
          <w:szCs w:val="24"/>
        </w:rPr>
        <w:t>B.  Reporting Critical Incidents</w:t>
      </w:r>
    </w:p>
    <w:p w:rsidR="00B259F8" w:rsidRDefault="00B259F8" w:rsidP="00B259F8">
      <w:pPr>
        <w:widowControl w:val="0"/>
        <w:ind w:left="720"/>
        <w:rPr>
          <w:snapToGrid w:val="0"/>
          <w:szCs w:val="24"/>
        </w:rPr>
      </w:pPr>
    </w:p>
    <w:p w:rsidR="00B259F8" w:rsidRDefault="00B259F8" w:rsidP="002E638A">
      <w:pPr>
        <w:pStyle w:val="BodyTextIndent2"/>
        <w:spacing w:line="240" w:lineRule="auto"/>
        <w:ind w:left="1080"/>
        <w:contextualSpacing/>
        <w:rPr>
          <w:snapToGrid w:val="0"/>
          <w:szCs w:val="24"/>
        </w:rPr>
      </w:pPr>
      <w:r>
        <w:t>The Executive Director</w:t>
      </w:r>
      <w:r w:rsidR="00454E6D">
        <w:t>, or his or her designee,</w:t>
      </w:r>
      <w:r>
        <w:t xml:space="preserve"> will </w:t>
      </w:r>
      <w:r w:rsidR="00C93C27">
        <w:t xml:space="preserve">notify the Directors of DAODAS, </w:t>
      </w:r>
      <w:proofErr w:type="spellStart"/>
      <w:r w:rsidR="00C93C27">
        <w:t>DHEC</w:t>
      </w:r>
      <w:proofErr w:type="spellEnd"/>
      <w:r w:rsidR="00C93C27">
        <w:t xml:space="preserve"> or other entity requiring reporting, via telephone </w:t>
      </w:r>
      <w:r w:rsidR="001E0374">
        <w:t xml:space="preserve">immediately </w:t>
      </w:r>
      <w:r w:rsidR="00C93C27">
        <w:t xml:space="preserve">of an occurrence of a critical incident in order for the entities to appropriately respond to external requests for information.  In addition to immediate telephone notification, </w:t>
      </w:r>
      <w:r w:rsidR="00454E6D">
        <w:t xml:space="preserve">a copy of the Incident Report </w:t>
      </w:r>
      <w:r w:rsidR="00C93C27">
        <w:t xml:space="preserve">will be submitted </w:t>
      </w:r>
      <w:r w:rsidR="00454E6D">
        <w:t>electronically, by</w:t>
      </w:r>
      <w:r w:rsidR="00BB0A59">
        <w:t xml:space="preserve"> </w:t>
      </w:r>
      <w:r>
        <w:t>fax or mail (if no fax is available)</w:t>
      </w:r>
      <w:r w:rsidR="00454E6D">
        <w:t xml:space="preserve"> to </w:t>
      </w:r>
      <w:r>
        <w:t>DAODAS</w:t>
      </w:r>
      <w:r w:rsidR="00454E6D">
        <w:t xml:space="preserve">, </w:t>
      </w:r>
      <w:proofErr w:type="spellStart"/>
      <w:r w:rsidR="00454E6D">
        <w:t>DHEC</w:t>
      </w:r>
      <w:proofErr w:type="spellEnd"/>
      <w:r w:rsidR="00454E6D">
        <w:t xml:space="preserve"> or other entity requiring reporting</w:t>
      </w:r>
      <w:r w:rsidR="00F02128">
        <w:t>,</w:t>
      </w:r>
      <w:r w:rsidR="00454E6D">
        <w:t xml:space="preserve"> </w:t>
      </w:r>
      <w:r>
        <w:t>by the close of business</w:t>
      </w:r>
      <w:r w:rsidR="00454E6D">
        <w:t xml:space="preserve"> on the day of the incident</w:t>
      </w:r>
      <w:r>
        <w:t xml:space="preserve"> if possible, or, no later than 24 hours</w:t>
      </w:r>
      <w:r w:rsidR="00BB0A59">
        <w:t xml:space="preserve"> following a critical incident</w:t>
      </w:r>
      <w:r>
        <w:t>.  If the incident occurs on a weekend, notification should occur by the next working day.</w:t>
      </w:r>
      <w:r w:rsidR="002E638A">
        <w:t xml:space="preserve">  </w:t>
      </w:r>
      <w:r w:rsidR="00F02128">
        <w:rPr>
          <w:snapToGrid w:val="0"/>
          <w:szCs w:val="24"/>
        </w:rPr>
        <w:t xml:space="preserve">BHSPC shall comply with any requests from DAODAS, </w:t>
      </w:r>
      <w:proofErr w:type="spellStart"/>
      <w:r w:rsidR="00F02128">
        <w:rPr>
          <w:snapToGrid w:val="0"/>
          <w:szCs w:val="24"/>
        </w:rPr>
        <w:t>DHEC</w:t>
      </w:r>
      <w:proofErr w:type="spellEnd"/>
      <w:r w:rsidR="00F02128">
        <w:rPr>
          <w:snapToGrid w:val="0"/>
          <w:szCs w:val="24"/>
        </w:rPr>
        <w:t xml:space="preserve">, or other entities requiring reporting, for additional information or performance of an on-site investigation or further evaluation of critical incidents.  </w:t>
      </w:r>
    </w:p>
    <w:p w:rsidR="00B259F8" w:rsidRDefault="00B259F8" w:rsidP="00B259F8">
      <w:pPr>
        <w:widowControl w:val="0"/>
        <w:ind w:left="1440"/>
        <w:rPr>
          <w:snapToGrid w:val="0"/>
          <w:szCs w:val="24"/>
        </w:rPr>
      </w:pPr>
    </w:p>
    <w:p w:rsidR="00B259F8" w:rsidRDefault="00B259F8" w:rsidP="00B259F8">
      <w:pPr>
        <w:widowControl w:val="0"/>
        <w:rPr>
          <w:snapToGrid w:val="0"/>
          <w:szCs w:val="24"/>
        </w:rPr>
      </w:pPr>
      <w:r>
        <w:rPr>
          <w:snapToGrid w:val="0"/>
          <w:szCs w:val="24"/>
        </w:rPr>
        <w:t xml:space="preserve">V.  </w:t>
      </w:r>
      <w:r w:rsidR="002E638A">
        <w:rPr>
          <w:snapToGrid w:val="0"/>
          <w:szCs w:val="24"/>
        </w:rPr>
        <w:tab/>
      </w:r>
      <w:r>
        <w:rPr>
          <w:snapToGrid w:val="0"/>
          <w:szCs w:val="24"/>
        </w:rPr>
        <w:t>CONFIDENTIALITY</w:t>
      </w:r>
    </w:p>
    <w:p w:rsidR="00B259F8" w:rsidRDefault="00B259F8" w:rsidP="00B259F8">
      <w:pPr>
        <w:widowControl w:val="0"/>
        <w:rPr>
          <w:snapToGrid w:val="0"/>
          <w:szCs w:val="24"/>
        </w:rPr>
      </w:pPr>
    </w:p>
    <w:p w:rsidR="00B259F8" w:rsidRDefault="00B259F8" w:rsidP="002E638A">
      <w:pPr>
        <w:widowControl w:val="0"/>
        <w:ind w:left="720"/>
        <w:rPr>
          <w:snapToGrid w:val="0"/>
          <w:szCs w:val="24"/>
        </w:rPr>
      </w:pPr>
      <w:r>
        <w:rPr>
          <w:snapToGrid w:val="0"/>
          <w:szCs w:val="24"/>
        </w:rPr>
        <w:t xml:space="preserve">All proceedings to implementation of this protocol and all information and documents generated, shall be considered the work of professional committees under </w:t>
      </w:r>
      <w:r w:rsidR="002E638A">
        <w:rPr>
          <w:snapToGrid w:val="0"/>
          <w:szCs w:val="24"/>
        </w:rPr>
        <w:t xml:space="preserve">the </w:t>
      </w:r>
      <w:r>
        <w:rPr>
          <w:snapToGrid w:val="0"/>
          <w:szCs w:val="24"/>
        </w:rPr>
        <w:t>South Carolina Law (Section 40-71-20) and shall be maintained in a confidential manner, unless a respondent in such a proceeding requests in writing that they be made public.</w:t>
      </w:r>
    </w:p>
    <w:p w:rsidR="0001584B" w:rsidRPr="0001584B" w:rsidRDefault="0001584B" w:rsidP="0001584B">
      <w:pPr>
        <w:jc w:val="center"/>
        <w:rPr>
          <w:rFonts w:ascii="Times New Roman Bold" w:hAnsi="Times New Roman Bold"/>
          <w:caps/>
          <w:szCs w:val="24"/>
        </w:rPr>
      </w:pPr>
      <w:r w:rsidRPr="0001584B">
        <w:rPr>
          <w:rFonts w:ascii="Times New Roman Bold" w:hAnsi="Times New Roman Bold"/>
          <w:b/>
          <w:caps/>
          <w:szCs w:val="24"/>
        </w:rPr>
        <w:lastRenderedPageBreak/>
        <w:t>Critical Incident Report</w:t>
      </w:r>
      <w:r>
        <w:rPr>
          <w:rFonts w:ascii="Times New Roman Bold" w:hAnsi="Times New Roman Bold"/>
          <w:b/>
          <w:caps/>
          <w:szCs w:val="24"/>
        </w:rPr>
        <w:t>ING PROCEDURE</w:t>
      </w:r>
      <w:r w:rsidRPr="0001584B">
        <w:rPr>
          <w:rFonts w:ascii="Times New Roman Bold" w:hAnsi="Times New Roman Bold"/>
          <w:b/>
          <w:caps/>
          <w:szCs w:val="24"/>
        </w:rPr>
        <w:t>s</w:t>
      </w:r>
    </w:p>
    <w:p w:rsidR="0001584B" w:rsidRDefault="0001584B" w:rsidP="0001584B">
      <w:pPr>
        <w:rPr>
          <w:szCs w:val="24"/>
        </w:rPr>
      </w:pPr>
    </w:p>
    <w:p w:rsidR="0001584B" w:rsidRDefault="0001584B" w:rsidP="0001584B">
      <w:pPr>
        <w:rPr>
          <w:szCs w:val="24"/>
        </w:rPr>
      </w:pPr>
      <w:r w:rsidRPr="00BB34A0">
        <w:rPr>
          <w:szCs w:val="24"/>
        </w:rPr>
        <w:t xml:space="preserve">The Coordinator of the Health and Safety Committee, or any other designated committee members in the absence of the Coordinator, will review all incident reports and identify Critical Incidents that require reporting to external entities.  </w:t>
      </w:r>
    </w:p>
    <w:p w:rsidR="0001584B" w:rsidRPr="00BB34A0" w:rsidRDefault="0001584B" w:rsidP="0001584B">
      <w:pPr>
        <w:rPr>
          <w:szCs w:val="24"/>
        </w:rPr>
      </w:pPr>
    </w:p>
    <w:p w:rsidR="0001584B" w:rsidRDefault="0001584B" w:rsidP="0001584B">
      <w:pPr>
        <w:rPr>
          <w:szCs w:val="24"/>
        </w:rPr>
      </w:pPr>
      <w:r w:rsidRPr="00BB34A0">
        <w:rPr>
          <w:szCs w:val="24"/>
        </w:rPr>
        <w:t xml:space="preserve">The Executive Director or the Director of Operations will be notified of the need to report any Critical Incidents to DAODAS, </w:t>
      </w:r>
      <w:proofErr w:type="spellStart"/>
      <w:r w:rsidRPr="00BB34A0">
        <w:rPr>
          <w:szCs w:val="24"/>
        </w:rPr>
        <w:t>DHEC</w:t>
      </w:r>
      <w:proofErr w:type="spellEnd"/>
      <w:r w:rsidRPr="00BB34A0">
        <w:rPr>
          <w:szCs w:val="24"/>
        </w:rPr>
        <w:t xml:space="preserve">, or other external entity requiring reporting, prior to the reporting, preferably by collecting the Director of Operations’ signature on the Incident Report.  In the event both the Executive Director and the Director of Operations are out of the office, verbal notification and acknowledgement prior to external reporting is acceptable. </w:t>
      </w:r>
    </w:p>
    <w:p w:rsidR="0001584B" w:rsidRPr="00BB34A0" w:rsidRDefault="0001584B" w:rsidP="0001584B">
      <w:pPr>
        <w:rPr>
          <w:szCs w:val="24"/>
        </w:rPr>
      </w:pPr>
    </w:p>
    <w:p w:rsidR="0001584B" w:rsidRPr="0001584B" w:rsidRDefault="0001584B" w:rsidP="0001584B">
      <w:pPr>
        <w:rPr>
          <w:szCs w:val="24"/>
        </w:rPr>
      </w:pPr>
      <w:r w:rsidRPr="0001584B">
        <w:rPr>
          <w:szCs w:val="24"/>
        </w:rPr>
        <w:t>CRITICAL INCIDENT REPORTING TO DAODAS:</w:t>
      </w:r>
    </w:p>
    <w:p w:rsidR="0001584B" w:rsidRPr="00BB34A0" w:rsidRDefault="0001584B" w:rsidP="0001584B">
      <w:pPr>
        <w:rPr>
          <w:b/>
          <w:szCs w:val="24"/>
          <w:u w:val="single"/>
        </w:rPr>
      </w:pPr>
    </w:p>
    <w:p w:rsidR="0001584B" w:rsidRDefault="0001584B" w:rsidP="0001584B">
      <w:pPr>
        <w:rPr>
          <w:szCs w:val="24"/>
        </w:rPr>
      </w:pPr>
      <w:r w:rsidRPr="00BB34A0">
        <w:rPr>
          <w:szCs w:val="24"/>
        </w:rPr>
        <w:t xml:space="preserve">The Executive Director, or his or her designee, will notify the Directors of DAODAS via telephone immediately or within 24-hours (24) hours of an occurrence of a critical incident in order for the entities to appropriately respond to public inquiries that might arise from these incidents.  The responsibility for reporting to DAODAS is normally delegated to the Coordinator of the Health and Safety Committee. </w:t>
      </w:r>
    </w:p>
    <w:p w:rsidR="0001584B" w:rsidRPr="00BB34A0" w:rsidRDefault="0001584B" w:rsidP="0001584B">
      <w:pPr>
        <w:rPr>
          <w:szCs w:val="24"/>
        </w:rPr>
      </w:pPr>
    </w:p>
    <w:p w:rsidR="0001584B" w:rsidRPr="00BB34A0" w:rsidRDefault="0001584B" w:rsidP="0001584B">
      <w:pPr>
        <w:rPr>
          <w:szCs w:val="24"/>
        </w:rPr>
      </w:pPr>
      <w:r w:rsidRPr="00BB34A0">
        <w:rPr>
          <w:szCs w:val="24"/>
        </w:rPr>
        <w:t xml:space="preserve">In addition to an immediate telephone notification, a copy of the Incident Report will be submitted by scanning to emails: sldutton@daodas.sc.gov (Lee Dutton) and to </w:t>
      </w:r>
      <w:proofErr w:type="spellStart"/>
      <w:r w:rsidRPr="00BB34A0">
        <w:rPr>
          <w:szCs w:val="24"/>
        </w:rPr>
        <w:t>sgoldsby</w:t>
      </w:r>
      <w:proofErr w:type="spellEnd"/>
      <w:r w:rsidRPr="00BB34A0">
        <w:rPr>
          <w:szCs w:val="24"/>
        </w:rPr>
        <w:t xml:space="preserve"> @daodas.sc.gov (Sara Goldsby) by the close of business on the day of the incident if possible, or, no later than 24 hours following a critical incident. If the incident occurs on a weekend, notification should occur by the next working day. BHSPC shall comply with any request from DAODAS, </w:t>
      </w:r>
      <w:proofErr w:type="spellStart"/>
      <w:r w:rsidRPr="00BB34A0">
        <w:rPr>
          <w:szCs w:val="24"/>
        </w:rPr>
        <w:t>DHEC</w:t>
      </w:r>
      <w:proofErr w:type="spellEnd"/>
      <w:r w:rsidRPr="00BB34A0">
        <w:rPr>
          <w:szCs w:val="24"/>
        </w:rPr>
        <w:t>, or other entities requiring reporting, for additional information of performance of an on-site investigation or further evaluation of critical incidents.</w:t>
      </w:r>
    </w:p>
    <w:p w:rsidR="0001584B" w:rsidRDefault="0001584B" w:rsidP="0001584B">
      <w:pPr>
        <w:rPr>
          <w:szCs w:val="24"/>
        </w:rPr>
      </w:pPr>
      <w:r w:rsidRPr="00BB34A0">
        <w:rPr>
          <w:szCs w:val="24"/>
        </w:rPr>
        <w:t>DAODAS requires that the following incidents be reported to them:</w:t>
      </w:r>
    </w:p>
    <w:p w:rsidR="0001584B" w:rsidRPr="00BB34A0" w:rsidRDefault="0001584B" w:rsidP="0001584B">
      <w:pPr>
        <w:rPr>
          <w:szCs w:val="24"/>
        </w:rPr>
      </w:pPr>
    </w:p>
    <w:p w:rsidR="0001584B" w:rsidRPr="00BB34A0" w:rsidRDefault="0001584B" w:rsidP="0001584B">
      <w:pPr>
        <w:pStyle w:val="ListParagraph"/>
        <w:numPr>
          <w:ilvl w:val="0"/>
          <w:numId w:val="38"/>
        </w:numPr>
        <w:spacing w:after="160" w:line="259" w:lineRule="auto"/>
        <w:rPr>
          <w:szCs w:val="24"/>
        </w:rPr>
      </w:pPr>
      <w:r w:rsidRPr="00BB34A0">
        <w:rPr>
          <w:szCs w:val="24"/>
        </w:rPr>
        <w:t>homicide involving clients, staff or visitors;</w:t>
      </w:r>
    </w:p>
    <w:p w:rsidR="0001584B" w:rsidRPr="00BB34A0" w:rsidRDefault="0001584B" w:rsidP="0001584B">
      <w:pPr>
        <w:pStyle w:val="ListParagraph"/>
        <w:numPr>
          <w:ilvl w:val="0"/>
          <w:numId w:val="38"/>
        </w:numPr>
        <w:spacing w:after="160" w:line="259" w:lineRule="auto"/>
        <w:rPr>
          <w:szCs w:val="24"/>
        </w:rPr>
      </w:pPr>
      <w:r w:rsidRPr="00BB34A0">
        <w:rPr>
          <w:szCs w:val="24"/>
        </w:rPr>
        <w:t>any escape or unauthorized absence from a correctional treatment facility;</w:t>
      </w:r>
    </w:p>
    <w:p w:rsidR="0001584B" w:rsidRPr="00BB34A0" w:rsidRDefault="0001584B" w:rsidP="0001584B">
      <w:pPr>
        <w:pStyle w:val="ListParagraph"/>
        <w:numPr>
          <w:ilvl w:val="0"/>
          <w:numId w:val="38"/>
        </w:numPr>
        <w:spacing w:after="160" w:line="259" w:lineRule="auto"/>
        <w:rPr>
          <w:szCs w:val="24"/>
        </w:rPr>
      </w:pPr>
      <w:r w:rsidRPr="00BB34A0">
        <w:rPr>
          <w:szCs w:val="24"/>
        </w:rPr>
        <w:t>suicide of active client or staff member;</w:t>
      </w:r>
    </w:p>
    <w:p w:rsidR="0001584B" w:rsidRPr="00BB34A0" w:rsidRDefault="0001584B" w:rsidP="0001584B">
      <w:pPr>
        <w:pStyle w:val="ListParagraph"/>
        <w:numPr>
          <w:ilvl w:val="0"/>
          <w:numId w:val="38"/>
        </w:numPr>
        <w:spacing w:after="160" w:line="259" w:lineRule="auto"/>
        <w:rPr>
          <w:szCs w:val="24"/>
        </w:rPr>
      </w:pPr>
      <w:r w:rsidRPr="00BB34A0">
        <w:rPr>
          <w:szCs w:val="24"/>
        </w:rPr>
        <w:t>death of a client;</w:t>
      </w:r>
    </w:p>
    <w:p w:rsidR="0001584B" w:rsidRPr="00BB34A0" w:rsidRDefault="0001584B" w:rsidP="0001584B">
      <w:pPr>
        <w:pStyle w:val="ListParagraph"/>
        <w:numPr>
          <w:ilvl w:val="0"/>
          <w:numId w:val="38"/>
        </w:numPr>
        <w:spacing w:after="160" w:line="259" w:lineRule="auto"/>
        <w:rPr>
          <w:szCs w:val="24"/>
        </w:rPr>
      </w:pPr>
      <w:r w:rsidRPr="00BB34A0">
        <w:rPr>
          <w:szCs w:val="24"/>
        </w:rPr>
        <w:t>major injuries to clients or visitors;</w:t>
      </w:r>
    </w:p>
    <w:p w:rsidR="0001584B" w:rsidRPr="00BB34A0" w:rsidRDefault="0001584B" w:rsidP="0001584B">
      <w:pPr>
        <w:pStyle w:val="ListParagraph"/>
        <w:numPr>
          <w:ilvl w:val="0"/>
          <w:numId w:val="38"/>
        </w:numPr>
        <w:spacing w:after="160" w:line="259" w:lineRule="auto"/>
        <w:rPr>
          <w:szCs w:val="24"/>
        </w:rPr>
      </w:pPr>
      <w:r w:rsidRPr="00BB34A0">
        <w:rPr>
          <w:szCs w:val="24"/>
        </w:rPr>
        <w:t>arrest or criminal violation that allegedly occurs on agency premises or involving agency staff;</w:t>
      </w:r>
    </w:p>
    <w:p w:rsidR="0001584B" w:rsidRPr="00BB34A0" w:rsidRDefault="0001584B" w:rsidP="0001584B">
      <w:pPr>
        <w:pStyle w:val="ListParagraph"/>
        <w:numPr>
          <w:ilvl w:val="0"/>
          <w:numId w:val="38"/>
        </w:numPr>
        <w:spacing w:after="160" w:line="259" w:lineRule="auto"/>
        <w:rPr>
          <w:szCs w:val="24"/>
        </w:rPr>
      </w:pPr>
      <w:r w:rsidRPr="00BB34A0">
        <w:rPr>
          <w:szCs w:val="24"/>
        </w:rPr>
        <w:t>any disaster or event (e.g., fire, tornado) that substantially interferes with service delivery;</w:t>
      </w:r>
    </w:p>
    <w:p w:rsidR="0001584B" w:rsidRPr="00BB34A0" w:rsidRDefault="0001584B" w:rsidP="0001584B">
      <w:pPr>
        <w:pStyle w:val="ListParagraph"/>
        <w:numPr>
          <w:ilvl w:val="0"/>
          <w:numId w:val="38"/>
        </w:numPr>
        <w:spacing w:after="160" w:line="259" w:lineRule="auto"/>
        <w:rPr>
          <w:szCs w:val="24"/>
        </w:rPr>
      </w:pPr>
      <w:r w:rsidRPr="00BB34A0">
        <w:rPr>
          <w:szCs w:val="24"/>
        </w:rPr>
        <w:t>any other major occurrence or tragic event that the director of the county authority feels should be reported; and</w:t>
      </w:r>
    </w:p>
    <w:p w:rsidR="0001584B" w:rsidRPr="00BB34A0" w:rsidRDefault="0001584B" w:rsidP="0001584B">
      <w:pPr>
        <w:pStyle w:val="ListParagraph"/>
        <w:numPr>
          <w:ilvl w:val="0"/>
          <w:numId w:val="38"/>
        </w:numPr>
        <w:spacing w:after="160" w:line="259" w:lineRule="auto"/>
        <w:rPr>
          <w:szCs w:val="24"/>
        </w:rPr>
      </w:pPr>
      <w:r w:rsidRPr="00BB34A0">
        <w:rPr>
          <w:szCs w:val="24"/>
        </w:rPr>
        <w:t>any sudden change in the local provider’s ability to provide services.</w:t>
      </w:r>
    </w:p>
    <w:p w:rsidR="0001584B" w:rsidRPr="00BB34A0" w:rsidRDefault="0001584B" w:rsidP="0001584B">
      <w:pPr>
        <w:pStyle w:val="ListParagraph"/>
        <w:ind w:left="0"/>
        <w:rPr>
          <w:szCs w:val="24"/>
        </w:rPr>
      </w:pPr>
    </w:p>
    <w:p w:rsidR="0001584B" w:rsidRPr="00BB34A0" w:rsidRDefault="0001584B" w:rsidP="0001584B">
      <w:pPr>
        <w:pStyle w:val="ListParagraph"/>
        <w:ind w:left="0"/>
        <w:rPr>
          <w:szCs w:val="24"/>
        </w:rPr>
      </w:pPr>
      <w:r w:rsidRPr="00BB34A0">
        <w:rPr>
          <w:szCs w:val="24"/>
        </w:rPr>
        <w:t xml:space="preserve">The reporter should date and sign the Incident Report in the space provided for DAODAS reporting and pass to the Health and Safety Coordinator for filing.  </w:t>
      </w:r>
    </w:p>
    <w:p w:rsidR="0001584B" w:rsidRDefault="0001584B" w:rsidP="0001584B">
      <w:pPr>
        <w:rPr>
          <w:b/>
          <w:szCs w:val="24"/>
          <w:u w:val="single"/>
        </w:rPr>
      </w:pPr>
      <w:r>
        <w:rPr>
          <w:b/>
          <w:szCs w:val="24"/>
          <w:u w:val="single"/>
        </w:rPr>
        <w:br w:type="page"/>
      </w:r>
    </w:p>
    <w:p w:rsidR="0001584B" w:rsidRPr="0001584B" w:rsidRDefault="0001584B" w:rsidP="0001584B">
      <w:pPr>
        <w:rPr>
          <w:caps/>
          <w:szCs w:val="24"/>
        </w:rPr>
      </w:pPr>
      <w:r w:rsidRPr="0001584B">
        <w:rPr>
          <w:caps/>
          <w:szCs w:val="24"/>
        </w:rPr>
        <w:lastRenderedPageBreak/>
        <w:t>Critical Incident reporting</w:t>
      </w:r>
      <w:r>
        <w:rPr>
          <w:caps/>
          <w:szCs w:val="24"/>
        </w:rPr>
        <w:t xml:space="preserve"> TO </w:t>
      </w:r>
      <w:proofErr w:type="spellStart"/>
      <w:r>
        <w:rPr>
          <w:caps/>
          <w:szCs w:val="24"/>
        </w:rPr>
        <w:t>Dhec</w:t>
      </w:r>
      <w:proofErr w:type="spellEnd"/>
      <w:r w:rsidRPr="0001584B">
        <w:rPr>
          <w:caps/>
          <w:szCs w:val="24"/>
        </w:rPr>
        <w:t>:</w:t>
      </w:r>
    </w:p>
    <w:p w:rsidR="0001584B" w:rsidRPr="00BB34A0" w:rsidRDefault="0001584B" w:rsidP="0001584B">
      <w:pPr>
        <w:rPr>
          <w:szCs w:val="24"/>
        </w:rPr>
      </w:pPr>
    </w:p>
    <w:p w:rsidR="0001584B" w:rsidRDefault="0001584B" w:rsidP="0001584B">
      <w:pPr>
        <w:rPr>
          <w:szCs w:val="24"/>
        </w:rPr>
      </w:pPr>
      <w:r w:rsidRPr="00BB34A0">
        <w:rPr>
          <w:szCs w:val="24"/>
        </w:rPr>
        <w:t xml:space="preserve">To report a Critical Incident to </w:t>
      </w:r>
      <w:proofErr w:type="spellStart"/>
      <w:r w:rsidRPr="00BB34A0">
        <w:rPr>
          <w:szCs w:val="24"/>
        </w:rPr>
        <w:t>DHEC</w:t>
      </w:r>
      <w:proofErr w:type="spellEnd"/>
      <w:r w:rsidRPr="00BB34A0">
        <w:rPr>
          <w:szCs w:val="24"/>
        </w:rPr>
        <w:t>, go to the Google search and type in “</w:t>
      </w:r>
      <w:proofErr w:type="spellStart"/>
      <w:r w:rsidRPr="00BB34A0">
        <w:rPr>
          <w:szCs w:val="24"/>
        </w:rPr>
        <w:t>DHEC</w:t>
      </w:r>
      <w:proofErr w:type="spellEnd"/>
      <w:r w:rsidRPr="00BB34A0">
        <w:rPr>
          <w:szCs w:val="24"/>
        </w:rPr>
        <w:t xml:space="preserve"> Critical Incident Report” or type the link below:</w:t>
      </w:r>
    </w:p>
    <w:p w:rsidR="0001584B" w:rsidRPr="00BB34A0" w:rsidRDefault="0001584B" w:rsidP="0001584B">
      <w:pPr>
        <w:rPr>
          <w:szCs w:val="24"/>
        </w:rPr>
      </w:pPr>
    </w:p>
    <w:p w:rsidR="0001584B" w:rsidRDefault="00A91FA4" w:rsidP="0001584B">
      <w:pPr>
        <w:rPr>
          <w:color w:val="0000FF"/>
          <w:szCs w:val="24"/>
          <w:u w:val="single"/>
        </w:rPr>
      </w:pPr>
      <w:hyperlink r:id="rId23" w:history="1">
        <w:r w:rsidR="0001584B" w:rsidRPr="00BB34A0">
          <w:rPr>
            <w:color w:val="0000FF"/>
            <w:szCs w:val="24"/>
            <w:u w:val="single"/>
          </w:rPr>
          <w:t>https://apps.dhec.sc.gov/health/AIReports/DefaultAIPublic.aspx?AspxAutoDetectCookieSupport=1</w:t>
        </w:r>
      </w:hyperlink>
    </w:p>
    <w:p w:rsidR="0001584B" w:rsidRPr="00BB34A0" w:rsidRDefault="0001584B" w:rsidP="0001584B">
      <w:pPr>
        <w:rPr>
          <w:szCs w:val="24"/>
        </w:rPr>
      </w:pPr>
    </w:p>
    <w:p w:rsidR="0001584B" w:rsidRDefault="0001584B" w:rsidP="0001584B">
      <w:pPr>
        <w:rPr>
          <w:szCs w:val="24"/>
        </w:rPr>
      </w:pPr>
      <w:r w:rsidRPr="00BB34A0">
        <w:rPr>
          <w:szCs w:val="24"/>
        </w:rPr>
        <w:t xml:space="preserve">Select type of report based on the date of the incident and the actual report date, re: 24-hour report, 5-day report or 10-day report; the BHSPC </w:t>
      </w:r>
      <w:proofErr w:type="spellStart"/>
      <w:r w:rsidRPr="00BB34A0">
        <w:rPr>
          <w:szCs w:val="24"/>
        </w:rPr>
        <w:t>DHEC</w:t>
      </w:r>
      <w:proofErr w:type="spellEnd"/>
      <w:r w:rsidRPr="00BB34A0">
        <w:rPr>
          <w:szCs w:val="24"/>
        </w:rPr>
        <w:t xml:space="preserve"> License # is OPF-0056; enter </w:t>
      </w:r>
      <w:proofErr w:type="spellStart"/>
      <w:r w:rsidRPr="00BB34A0">
        <w:rPr>
          <w:szCs w:val="24"/>
        </w:rPr>
        <w:t>Captche</w:t>
      </w:r>
      <w:proofErr w:type="spellEnd"/>
      <w:r w:rsidRPr="00BB34A0">
        <w:rPr>
          <w:szCs w:val="24"/>
        </w:rPr>
        <w:t xml:space="preserve"> code; and then hit Create C/I report. Fill in all information. </w:t>
      </w:r>
    </w:p>
    <w:p w:rsidR="0001584B" w:rsidRPr="00BB34A0" w:rsidRDefault="0001584B" w:rsidP="0001584B">
      <w:pPr>
        <w:rPr>
          <w:szCs w:val="24"/>
        </w:rPr>
      </w:pPr>
    </w:p>
    <w:p w:rsidR="0001584B" w:rsidRPr="00BB34A0" w:rsidRDefault="0001584B" w:rsidP="0001584B">
      <w:pPr>
        <w:rPr>
          <w:szCs w:val="24"/>
        </w:rPr>
      </w:pPr>
      <w:r w:rsidRPr="00BB34A0">
        <w:rPr>
          <w:szCs w:val="24"/>
        </w:rPr>
        <w:t xml:space="preserve">Once completed, hit Submit and print out a copy of this report and attach it to the actual Incident Report. </w:t>
      </w:r>
    </w:p>
    <w:p w:rsidR="0001584B" w:rsidRPr="00BB34A0" w:rsidRDefault="0001584B" w:rsidP="0001584B">
      <w:pPr>
        <w:rPr>
          <w:szCs w:val="24"/>
        </w:rPr>
      </w:pPr>
    </w:p>
    <w:p w:rsidR="0001584B" w:rsidRPr="00BB34A0" w:rsidRDefault="0001584B" w:rsidP="0001584B">
      <w:pPr>
        <w:rPr>
          <w:szCs w:val="24"/>
        </w:rPr>
      </w:pPr>
      <w:proofErr w:type="spellStart"/>
      <w:r w:rsidRPr="00BB34A0">
        <w:rPr>
          <w:szCs w:val="24"/>
        </w:rPr>
        <w:t>DHEC</w:t>
      </w:r>
      <w:proofErr w:type="spellEnd"/>
      <w:r w:rsidRPr="00BB34A0">
        <w:rPr>
          <w:szCs w:val="24"/>
        </w:rPr>
        <w:t xml:space="preserve"> requires that the following incidents be reported to them:</w:t>
      </w:r>
    </w:p>
    <w:p w:rsidR="0001584B" w:rsidRPr="00BB34A0" w:rsidRDefault="0001584B" w:rsidP="0001584B">
      <w:pPr>
        <w:pStyle w:val="ListParagraph"/>
        <w:numPr>
          <w:ilvl w:val="0"/>
          <w:numId w:val="39"/>
        </w:numPr>
        <w:spacing w:after="160" w:line="259" w:lineRule="auto"/>
        <w:rPr>
          <w:szCs w:val="24"/>
        </w:rPr>
      </w:pPr>
      <w:r w:rsidRPr="00BB34A0">
        <w:rPr>
          <w:szCs w:val="24"/>
        </w:rPr>
        <w:t>Confirmed or Suspected Abuse, Neglect or Exploitation against a Patient by Facility Staff;</w:t>
      </w:r>
    </w:p>
    <w:p w:rsidR="0001584B" w:rsidRPr="00BB34A0" w:rsidRDefault="0001584B" w:rsidP="0001584B">
      <w:pPr>
        <w:pStyle w:val="ListParagraph"/>
        <w:numPr>
          <w:ilvl w:val="0"/>
          <w:numId w:val="39"/>
        </w:numPr>
        <w:spacing w:after="160" w:line="259" w:lineRule="auto"/>
        <w:rPr>
          <w:szCs w:val="24"/>
        </w:rPr>
      </w:pPr>
      <w:r w:rsidRPr="00BB34A0">
        <w:rPr>
          <w:szCs w:val="24"/>
        </w:rPr>
        <w:t>Crimes committed against Patients;</w:t>
      </w:r>
    </w:p>
    <w:p w:rsidR="0001584B" w:rsidRPr="00BB34A0" w:rsidRDefault="0001584B" w:rsidP="0001584B">
      <w:pPr>
        <w:pStyle w:val="ListParagraph"/>
        <w:numPr>
          <w:ilvl w:val="0"/>
          <w:numId w:val="39"/>
        </w:numPr>
        <w:spacing w:after="160" w:line="259" w:lineRule="auto"/>
        <w:rPr>
          <w:szCs w:val="24"/>
        </w:rPr>
      </w:pPr>
      <w:r w:rsidRPr="00BB34A0">
        <w:rPr>
          <w:szCs w:val="24"/>
        </w:rPr>
        <w:t>Death:  For Residential Facilities, any Patient’s death in the Facility or on the Facility grounds; for Opioid Treatment Programs, any Patient’s death regardless of location;</w:t>
      </w:r>
    </w:p>
    <w:p w:rsidR="0001584B" w:rsidRPr="00BB34A0" w:rsidRDefault="0001584B" w:rsidP="0001584B">
      <w:pPr>
        <w:pStyle w:val="ListParagraph"/>
        <w:numPr>
          <w:ilvl w:val="0"/>
          <w:numId w:val="39"/>
        </w:numPr>
        <w:spacing w:after="160" w:line="259" w:lineRule="auto"/>
        <w:rPr>
          <w:szCs w:val="24"/>
        </w:rPr>
      </w:pPr>
      <w:r w:rsidRPr="00BB34A0">
        <w:rPr>
          <w:szCs w:val="24"/>
        </w:rPr>
        <w:t>Overdose reversal (naloxone) or N</w:t>
      </w:r>
      <w:r w:rsidR="0083334D">
        <w:rPr>
          <w:szCs w:val="24"/>
        </w:rPr>
        <w:t>arcan®</w:t>
      </w:r>
      <w:r w:rsidRPr="00BB34A0">
        <w:rPr>
          <w:szCs w:val="24"/>
        </w:rPr>
        <w:t>;</w:t>
      </w:r>
    </w:p>
    <w:p w:rsidR="0001584B" w:rsidRPr="00BB34A0" w:rsidRDefault="0001584B" w:rsidP="0001584B">
      <w:pPr>
        <w:pStyle w:val="ListParagraph"/>
        <w:numPr>
          <w:ilvl w:val="0"/>
          <w:numId w:val="39"/>
        </w:numPr>
        <w:spacing w:after="160" w:line="259" w:lineRule="auto"/>
        <w:rPr>
          <w:szCs w:val="24"/>
        </w:rPr>
      </w:pPr>
      <w:r w:rsidRPr="00BB34A0">
        <w:rPr>
          <w:szCs w:val="24"/>
        </w:rPr>
        <w:t>Bone fracture or joint fracture;</w:t>
      </w:r>
    </w:p>
    <w:p w:rsidR="0001584B" w:rsidRPr="00BB34A0" w:rsidRDefault="0001584B" w:rsidP="0001584B">
      <w:pPr>
        <w:pStyle w:val="ListParagraph"/>
        <w:numPr>
          <w:ilvl w:val="0"/>
          <w:numId w:val="39"/>
        </w:numPr>
        <w:spacing w:after="160" w:line="259" w:lineRule="auto"/>
        <w:rPr>
          <w:szCs w:val="24"/>
        </w:rPr>
      </w:pPr>
      <w:r w:rsidRPr="00BB34A0">
        <w:rPr>
          <w:szCs w:val="24"/>
        </w:rPr>
        <w:t>Hospitalization as a result of accident and/or incident;</w:t>
      </w:r>
    </w:p>
    <w:p w:rsidR="0001584B" w:rsidRPr="00BB34A0" w:rsidRDefault="0001584B" w:rsidP="0001584B">
      <w:pPr>
        <w:pStyle w:val="ListParagraph"/>
        <w:numPr>
          <w:ilvl w:val="0"/>
          <w:numId w:val="39"/>
        </w:numPr>
        <w:spacing w:after="160" w:line="259" w:lineRule="auto"/>
        <w:rPr>
          <w:szCs w:val="24"/>
        </w:rPr>
      </w:pPr>
      <w:r w:rsidRPr="00BB34A0">
        <w:rPr>
          <w:szCs w:val="24"/>
        </w:rPr>
        <w:t>Medication Error;</w:t>
      </w:r>
    </w:p>
    <w:p w:rsidR="0001584B" w:rsidRPr="00BB34A0" w:rsidRDefault="0001584B" w:rsidP="0001584B">
      <w:pPr>
        <w:pStyle w:val="ListParagraph"/>
        <w:numPr>
          <w:ilvl w:val="0"/>
          <w:numId w:val="39"/>
        </w:numPr>
        <w:spacing w:after="160" w:line="259" w:lineRule="auto"/>
        <w:rPr>
          <w:szCs w:val="24"/>
        </w:rPr>
      </w:pPr>
      <w:r w:rsidRPr="00BB34A0">
        <w:rPr>
          <w:szCs w:val="24"/>
        </w:rPr>
        <w:t>Attempted Suicide; and</w:t>
      </w:r>
    </w:p>
    <w:p w:rsidR="0001584B" w:rsidRPr="00BB34A0" w:rsidRDefault="0001584B" w:rsidP="0001584B">
      <w:pPr>
        <w:pStyle w:val="ListParagraph"/>
        <w:numPr>
          <w:ilvl w:val="0"/>
          <w:numId w:val="39"/>
        </w:numPr>
        <w:spacing w:after="160" w:line="259" w:lineRule="auto"/>
        <w:rPr>
          <w:szCs w:val="24"/>
        </w:rPr>
      </w:pPr>
      <w:r w:rsidRPr="00BB34A0">
        <w:rPr>
          <w:szCs w:val="24"/>
        </w:rPr>
        <w:t>Severe injury involving use of restraint.</w:t>
      </w:r>
    </w:p>
    <w:p w:rsidR="0001584B" w:rsidRPr="00BB34A0" w:rsidRDefault="0001584B" w:rsidP="0001584B">
      <w:pPr>
        <w:rPr>
          <w:szCs w:val="24"/>
        </w:rPr>
      </w:pPr>
      <w:r w:rsidRPr="00BB34A0">
        <w:rPr>
          <w:szCs w:val="24"/>
        </w:rPr>
        <w:t xml:space="preserve">The reporter should date and sign the Incident Report in the space provided for </w:t>
      </w:r>
      <w:proofErr w:type="spellStart"/>
      <w:r w:rsidRPr="00BB34A0">
        <w:rPr>
          <w:szCs w:val="24"/>
        </w:rPr>
        <w:t>DHEC</w:t>
      </w:r>
      <w:proofErr w:type="spellEnd"/>
      <w:r w:rsidRPr="00BB34A0">
        <w:rPr>
          <w:szCs w:val="24"/>
        </w:rPr>
        <w:t xml:space="preserve"> and pass to the Health and Safety Coordinator for filing.  </w:t>
      </w:r>
    </w:p>
    <w:p w:rsidR="0001584B" w:rsidRDefault="0001584B">
      <w:pPr>
        <w:spacing w:after="200" w:line="276" w:lineRule="auto"/>
        <w:rPr>
          <w:rFonts w:eastAsiaTheme="minorHAnsi"/>
          <w:b/>
          <w:bCs/>
          <w:caps/>
          <w:color w:val="000000" w:themeColor="text1"/>
          <w:sz w:val="36"/>
          <w:szCs w:val="36"/>
        </w:rPr>
      </w:pPr>
      <w:r>
        <w:rPr>
          <w:rFonts w:eastAsiaTheme="minorHAnsi"/>
          <w:b/>
          <w:bCs/>
          <w:caps/>
          <w:color w:val="000000" w:themeColor="text1"/>
          <w:sz w:val="36"/>
          <w:szCs w:val="36"/>
        </w:rPr>
        <w:br w:type="page"/>
      </w:r>
    </w:p>
    <w:p w:rsidR="00524FAC" w:rsidRPr="00524FAC" w:rsidRDefault="00524FAC" w:rsidP="00524FAC">
      <w:pPr>
        <w:autoSpaceDE w:val="0"/>
        <w:autoSpaceDN w:val="0"/>
        <w:adjustRightInd w:val="0"/>
        <w:jc w:val="center"/>
        <w:rPr>
          <w:rFonts w:eastAsiaTheme="minorHAnsi"/>
          <w:b/>
          <w:bCs/>
          <w:caps/>
          <w:color w:val="000000" w:themeColor="text1"/>
          <w:sz w:val="36"/>
          <w:szCs w:val="36"/>
        </w:rPr>
      </w:pPr>
      <w:r w:rsidRPr="00524FAC">
        <w:rPr>
          <w:rFonts w:eastAsiaTheme="minorHAnsi"/>
          <w:b/>
          <w:bCs/>
          <w:caps/>
          <w:color w:val="000000" w:themeColor="text1"/>
          <w:sz w:val="36"/>
          <w:szCs w:val="36"/>
        </w:rPr>
        <w:lastRenderedPageBreak/>
        <w:t xml:space="preserve">Exposure </w:t>
      </w:r>
      <w:r w:rsidRPr="000416BE">
        <w:rPr>
          <w:rFonts w:eastAsiaTheme="minorHAnsi"/>
          <w:b/>
          <w:bCs/>
          <w:caps/>
          <w:color w:val="000000" w:themeColor="text1"/>
          <w:sz w:val="36"/>
          <w:szCs w:val="36"/>
        </w:rPr>
        <w:t>PREVENTION AND Control</w:t>
      </w:r>
      <w:r w:rsidRPr="00524FAC">
        <w:rPr>
          <w:rFonts w:eastAsiaTheme="minorHAnsi"/>
          <w:b/>
          <w:bCs/>
          <w:caps/>
          <w:color w:val="000000" w:themeColor="text1"/>
          <w:sz w:val="36"/>
          <w:szCs w:val="36"/>
        </w:rPr>
        <w:t xml:space="preserve"> Plan</w:t>
      </w:r>
    </w:p>
    <w:p w:rsidR="00524FAC" w:rsidRPr="00524FAC" w:rsidRDefault="00524FAC" w:rsidP="00524FAC">
      <w:pPr>
        <w:autoSpaceDE w:val="0"/>
        <w:autoSpaceDN w:val="0"/>
        <w:adjustRightInd w:val="0"/>
        <w:jc w:val="center"/>
        <w:rPr>
          <w:rFonts w:eastAsiaTheme="minorHAnsi"/>
          <w:b/>
          <w:bCs/>
          <w:caps/>
          <w:color w:val="000000" w:themeColor="text1"/>
          <w:szCs w:val="24"/>
        </w:rPr>
      </w:pPr>
    </w:p>
    <w:p w:rsidR="00524FAC" w:rsidRPr="00524FAC" w:rsidRDefault="00524FAC" w:rsidP="00524FAC">
      <w:pPr>
        <w:autoSpaceDE w:val="0"/>
        <w:autoSpaceDN w:val="0"/>
        <w:adjustRightInd w:val="0"/>
        <w:rPr>
          <w:rFonts w:eastAsiaTheme="minorHAnsi"/>
          <w:b/>
          <w:bCs/>
          <w:color w:val="000000" w:themeColor="text1"/>
          <w:szCs w:val="24"/>
        </w:rPr>
      </w:pPr>
      <w:r w:rsidRPr="00524FAC">
        <w:rPr>
          <w:rFonts w:eastAsiaTheme="minorHAnsi"/>
          <w:b/>
          <w:bCs/>
          <w:color w:val="000000" w:themeColor="text1"/>
          <w:szCs w:val="24"/>
        </w:rPr>
        <w:t>POLICY</w:t>
      </w:r>
    </w:p>
    <w:p w:rsidR="00524FAC" w:rsidRPr="00524FAC" w:rsidRDefault="00524FAC" w:rsidP="00524FAC">
      <w:pPr>
        <w:autoSpaceDE w:val="0"/>
        <w:autoSpaceDN w:val="0"/>
        <w:adjustRightInd w:val="0"/>
        <w:rPr>
          <w:rFonts w:eastAsiaTheme="minorHAnsi"/>
          <w:b/>
          <w:bCs/>
          <w:color w:val="000000" w:themeColor="text1"/>
          <w:szCs w:val="24"/>
        </w:rPr>
      </w:pPr>
    </w:p>
    <w:p w:rsidR="00524FAC" w:rsidRPr="000416BE" w:rsidRDefault="00524FAC" w:rsidP="00524FAC">
      <w:pPr>
        <w:autoSpaceDE w:val="0"/>
        <w:autoSpaceDN w:val="0"/>
        <w:adjustRightInd w:val="0"/>
        <w:rPr>
          <w:rFonts w:eastAsiaTheme="minorHAnsi"/>
          <w:color w:val="000000" w:themeColor="text1"/>
          <w:szCs w:val="24"/>
        </w:rPr>
      </w:pPr>
      <w:r w:rsidRPr="00524FAC">
        <w:rPr>
          <w:rFonts w:eastAsiaTheme="minorHAnsi"/>
          <w:color w:val="000000" w:themeColor="text1"/>
          <w:szCs w:val="24"/>
        </w:rPr>
        <w:t xml:space="preserve">Behavioral Health Services of Pickens County is committed to providing a safe and healthful environment for </w:t>
      </w:r>
      <w:r>
        <w:rPr>
          <w:rFonts w:eastAsiaTheme="minorHAnsi"/>
          <w:color w:val="000000" w:themeColor="text1"/>
          <w:szCs w:val="24"/>
        </w:rPr>
        <w:t>all</w:t>
      </w:r>
      <w:r w:rsidRPr="00524FAC">
        <w:rPr>
          <w:rFonts w:eastAsiaTheme="minorHAnsi"/>
          <w:color w:val="000000" w:themeColor="text1"/>
          <w:szCs w:val="24"/>
        </w:rPr>
        <w:t xml:space="preserve"> staff, clients and visitors.  In pursuit of this goal, the following exposure</w:t>
      </w:r>
      <w:r>
        <w:rPr>
          <w:rFonts w:eastAsiaTheme="minorHAnsi"/>
          <w:color w:val="000000" w:themeColor="text1"/>
          <w:szCs w:val="24"/>
        </w:rPr>
        <w:t xml:space="preserve"> </w:t>
      </w:r>
      <w:r w:rsidRPr="000416BE">
        <w:rPr>
          <w:rFonts w:eastAsiaTheme="minorHAnsi"/>
          <w:color w:val="000000" w:themeColor="text1"/>
          <w:szCs w:val="24"/>
        </w:rPr>
        <w:t>prevention and control plan (</w:t>
      </w:r>
      <w:proofErr w:type="spellStart"/>
      <w:r w:rsidRPr="000416BE">
        <w:rPr>
          <w:rFonts w:eastAsiaTheme="minorHAnsi"/>
          <w:color w:val="000000" w:themeColor="text1"/>
          <w:szCs w:val="24"/>
        </w:rPr>
        <w:t>EPCP</w:t>
      </w:r>
      <w:proofErr w:type="spellEnd"/>
      <w:r w:rsidRPr="000416BE">
        <w:rPr>
          <w:rFonts w:eastAsiaTheme="minorHAnsi"/>
          <w:color w:val="000000" w:themeColor="text1"/>
          <w:szCs w:val="24"/>
        </w:rPr>
        <w:t xml:space="preserve">) is provided to prevent, eliminate or minimize occupational exposure to bloodborne pathogens in accordance with OSHA standard 29 </w:t>
      </w:r>
      <w:r w:rsidRPr="000416BE">
        <w:rPr>
          <w:rFonts w:eastAsiaTheme="minorHAnsi"/>
          <w:i/>
          <w:iCs/>
          <w:color w:val="000000" w:themeColor="text1"/>
          <w:szCs w:val="24"/>
        </w:rPr>
        <w:t xml:space="preserve">CFR </w:t>
      </w:r>
      <w:r w:rsidRPr="000416BE">
        <w:rPr>
          <w:rFonts w:eastAsiaTheme="minorHAnsi"/>
          <w:color w:val="000000" w:themeColor="text1"/>
          <w:szCs w:val="24"/>
        </w:rPr>
        <w:t xml:space="preserve">1910.1030, “Occupational Exposure to Bloodborne Pathogens.”  The </w:t>
      </w:r>
      <w:proofErr w:type="spellStart"/>
      <w:r w:rsidRPr="000416BE">
        <w:rPr>
          <w:rFonts w:eastAsiaTheme="minorHAnsi"/>
          <w:color w:val="000000" w:themeColor="text1"/>
          <w:szCs w:val="24"/>
        </w:rPr>
        <w:t>EPCP</w:t>
      </w:r>
      <w:proofErr w:type="spellEnd"/>
      <w:r w:rsidRPr="000416BE">
        <w:rPr>
          <w:rFonts w:eastAsiaTheme="minorHAnsi"/>
          <w:color w:val="000000" w:themeColor="text1"/>
          <w:szCs w:val="24"/>
        </w:rPr>
        <w:t xml:space="preserve"> is a key document to assist our organization in implementing and ensuring compliance with the standard, thereby protecting our employees, clients and visitors. </w:t>
      </w:r>
    </w:p>
    <w:p w:rsidR="00524FAC" w:rsidRPr="000416BE" w:rsidRDefault="00524FAC" w:rsidP="00524FAC">
      <w:pPr>
        <w:autoSpaceDE w:val="0"/>
        <w:autoSpaceDN w:val="0"/>
        <w:adjustRightInd w:val="0"/>
        <w:rPr>
          <w:rFonts w:eastAsiaTheme="minorHAnsi"/>
          <w:color w:val="000000" w:themeColor="text1"/>
          <w:szCs w:val="24"/>
        </w:rPr>
      </w:pPr>
    </w:p>
    <w:p w:rsidR="00524FAC" w:rsidRPr="000416BE" w:rsidRDefault="00524FAC" w:rsidP="00524FAC">
      <w:pPr>
        <w:autoSpaceDE w:val="0"/>
        <w:autoSpaceDN w:val="0"/>
        <w:adjustRightInd w:val="0"/>
        <w:rPr>
          <w:rFonts w:eastAsiaTheme="minorHAnsi"/>
          <w:color w:val="000000" w:themeColor="text1"/>
          <w:szCs w:val="24"/>
        </w:rPr>
      </w:pPr>
      <w:r w:rsidRPr="000416BE">
        <w:rPr>
          <w:rFonts w:eastAsiaTheme="minorHAnsi"/>
          <w:color w:val="000000" w:themeColor="text1"/>
          <w:szCs w:val="24"/>
        </w:rPr>
        <w:t xml:space="preserve">This </w:t>
      </w:r>
      <w:proofErr w:type="spellStart"/>
      <w:r w:rsidRPr="000416BE">
        <w:rPr>
          <w:rFonts w:eastAsiaTheme="minorHAnsi"/>
          <w:color w:val="000000" w:themeColor="text1"/>
          <w:szCs w:val="24"/>
        </w:rPr>
        <w:t>EPCP</w:t>
      </w:r>
      <w:proofErr w:type="spellEnd"/>
      <w:r w:rsidRPr="000416BE">
        <w:rPr>
          <w:rFonts w:eastAsiaTheme="minorHAnsi"/>
          <w:color w:val="000000" w:themeColor="text1"/>
          <w:szCs w:val="24"/>
        </w:rPr>
        <w:t xml:space="preserve"> includes:</w:t>
      </w:r>
    </w:p>
    <w:p w:rsidR="00524FAC" w:rsidRPr="000416BE" w:rsidRDefault="00524FAC" w:rsidP="00524FAC">
      <w:pPr>
        <w:autoSpaceDE w:val="0"/>
        <w:autoSpaceDN w:val="0"/>
        <w:adjustRightInd w:val="0"/>
        <w:rPr>
          <w:rFonts w:eastAsiaTheme="minorHAnsi"/>
          <w:color w:val="000000" w:themeColor="text1"/>
          <w:szCs w:val="24"/>
        </w:rPr>
      </w:pPr>
    </w:p>
    <w:p w:rsidR="00524FAC" w:rsidRPr="000416BE" w:rsidRDefault="00524FAC" w:rsidP="00524FAC">
      <w:pPr>
        <w:numPr>
          <w:ilvl w:val="0"/>
          <w:numId w:val="13"/>
        </w:numPr>
        <w:autoSpaceDE w:val="0"/>
        <w:autoSpaceDN w:val="0"/>
        <w:adjustRightInd w:val="0"/>
        <w:spacing w:after="200" w:line="276" w:lineRule="auto"/>
        <w:contextualSpacing/>
        <w:rPr>
          <w:rFonts w:eastAsiaTheme="minorHAnsi"/>
          <w:color w:val="000000" w:themeColor="text1"/>
          <w:szCs w:val="24"/>
        </w:rPr>
      </w:pPr>
      <w:r w:rsidRPr="000416BE">
        <w:rPr>
          <w:rFonts w:eastAsiaTheme="minorHAnsi"/>
          <w:color w:val="000000" w:themeColor="text1"/>
          <w:szCs w:val="24"/>
        </w:rPr>
        <w:t>Determination of employee exposure potential</w:t>
      </w:r>
    </w:p>
    <w:p w:rsidR="00524FAC" w:rsidRPr="00524FAC" w:rsidRDefault="00524FAC" w:rsidP="00524FAC">
      <w:pPr>
        <w:numPr>
          <w:ilvl w:val="0"/>
          <w:numId w:val="13"/>
        </w:numPr>
        <w:autoSpaceDE w:val="0"/>
        <w:autoSpaceDN w:val="0"/>
        <w:adjustRightInd w:val="0"/>
        <w:spacing w:after="200" w:line="276" w:lineRule="auto"/>
        <w:contextualSpacing/>
        <w:rPr>
          <w:rFonts w:eastAsiaTheme="minorHAnsi"/>
          <w:color w:val="000000" w:themeColor="text1"/>
          <w:szCs w:val="24"/>
        </w:rPr>
      </w:pPr>
      <w:r w:rsidRPr="000416BE">
        <w:rPr>
          <w:rFonts w:eastAsiaTheme="minorHAnsi"/>
          <w:color w:val="000000" w:themeColor="text1"/>
          <w:szCs w:val="24"/>
        </w:rPr>
        <w:t>Implementation of various methods of exposure prevention</w:t>
      </w:r>
      <w:r>
        <w:rPr>
          <w:rFonts w:eastAsiaTheme="minorHAnsi"/>
          <w:color w:val="000000" w:themeColor="text1"/>
          <w:szCs w:val="24"/>
        </w:rPr>
        <w:t xml:space="preserve"> and </w:t>
      </w:r>
      <w:r w:rsidRPr="00524FAC">
        <w:rPr>
          <w:rFonts w:eastAsiaTheme="minorHAnsi"/>
          <w:color w:val="000000" w:themeColor="text1"/>
          <w:szCs w:val="24"/>
        </w:rPr>
        <w:t>control, including:</w:t>
      </w:r>
    </w:p>
    <w:p w:rsidR="00524FAC" w:rsidRDefault="00524FAC" w:rsidP="00524FAC">
      <w:pPr>
        <w:numPr>
          <w:ilvl w:val="0"/>
          <w:numId w:val="14"/>
        </w:numPr>
        <w:autoSpaceDE w:val="0"/>
        <w:autoSpaceDN w:val="0"/>
        <w:adjustRightInd w:val="0"/>
        <w:spacing w:after="200" w:line="276" w:lineRule="auto"/>
        <w:ind w:left="1080"/>
        <w:contextualSpacing/>
        <w:rPr>
          <w:rFonts w:eastAsiaTheme="minorHAnsi"/>
          <w:color w:val="000000" w:themeColor="text1"/>
          <w:szCs w:val="24"/>
        </w:rPr>
      </w:pPr>
      <w:r>
        <w:rPr>
          <w:rFonts w:eastAsiaTheme="minorHAnsi"/>
          <w:color w:val="000000" w:themeColor="text1"/>
          <w:szCs w:val="24"/>
        </w:rPr>
        <w:t>Exposure prevention</w:t>
      </w:r>
    </w:p>
    <w:p w:rsidR="00524FAC" w:rsidRPr="00524FAC" w:rsidRDefault="00524FAC" w:rsidP="00524FAC">
      <w:pPr>
        <w:numPr>
          <w:ilvl w:val="0"/>
          <w:numId w:val="14"/>
        </w:numPr>
        <w:autoSpaceDE w:val="0"/>
        <w:autoSpaceDN w:val="0"/>
        <w:adjustRightInd w:val="0"/>
        <w:spacing w:after="200" w:line="276" w:lineRule="auto"/>
        <w:ind w:left="1080"/>
        <w:contextualSpacing/>
        <w:rPr>
          <w:rFonts w:eastAsiaTheme="minorHAnsi"/>
          <w:color w:val="000000" w:themeColor="text1"/>
          <w:szCs w:val="24"/>
        </w:rPr>
      </w:pPr>
      <w:r w:rsidRPr="00524FAC">
        <w:rPr>
          <w:rFonts w:eastAsiaTheme="minorHAnsi"/>
          <w:color w:val="000000" w:themeColor="text1"/>
          <w:szCs w:val="24"/>
        </w:rPr>
        <w:t>Universal precautions</w:t>
      </w:r>
    </w:p>
    <w:p w:rsidR="00524FAC" w:rsidRPr="00524FAC" w:rsidRDefault="00524FAC" w:rsidP="00524FAC">
      <w:pPr>
        <w:numPr>
          <w:ilvl w:val="0"/>
          <w:numId w:val="14"/>
        </w:numPr>
        <w:autoSpaceDE w:val="0"/>
        <w:autoSpaceDN w:val="0"/>
        <w:adjustRightInd w:val="0"/>
        <w:spacing w:after="200" w:line="276" w:lineRule="auto"/>
        <w:ind w:left="1080"/>
        <w:contextualSpacing/>
        <w:rPr>
          <w:rFonts w:eastAsiaTheme="minorHAnsi"/>
          <w:color w:val="000000" w:themeColor="text1"/>
          <w:szCs w:val="24"/>
        </w:rPr>
      </w:pPr>
      <w:r w:rsidRPr="00524FAC">
        <w:rPr>
          <w:rFonts w:eastAsiaTheme="minorHAnsi"/>
          <w:color w:val="000000" w:themeColor="text1"/>
          <w:szCs w:val="24"/>
        </w:rPr>
        <w:t>Engineering and work practice controls</w:t>
      </w:r>
    </w:p>
    <w:p w:rsidR="00524FAC" w:rsidRPr="00524FAC" w:rsidRDefault="00524FAC" w:rsidP="00524FAC">
      <w:pPr>
        <w:numPr>
          <w:ilvl w:val="0"/>
          <w:numId w:val="14"/>
        </w:numPr>
        <w:autoSpaceDE w:val="0"/>
        <w:autoSpaceDN w:val="0"/>
        <w:adjustRightInd w:val="0"/>
        <w:spacing w:after="200" w:line="276" w:lineRule="auto"/>
        <w:ind w:left="1080"/>
        <w:contextualSpacing/>
        <w:rPr>
          <w:rFonts w:eastAsiaTheme="minorHAnsi"/>
          <w:color w:val="000000" w:themeColor="text1"/>
          <w:szCs w:val="24"/>
        </w:rPr>
      </w:pPr>
      <w:r w:rsidRPr="00524FAC">
        <w:rPr>
          <w:rFonts w:eastAsiaTheme="minorHAnsi"/>
          <w:color w:val="000000" w:themeColor="text1"/>
          <w:szCs w:val="24"/>
        </w:rPr>
        <w:t>Personal protective equipment</w:t>
      </w:r>
    </w:p>
    <w:p w:rsidR="00524FAC" w:rsidRPr="00674057" w:rsidRDefault="00524FAC" w:rsidP="0083334D">
      <w:pPr>
        <w:numPr>
          <w:ilvl w:val="0"/>
          <w:numId w:val="14"/>
        </w:numPr>
        <w:autoSpaceDE w:val="0"/>
        <w:autoSpaceDN w:val="0"/>
        <w:adjustRightInd w:val="0"/>
        <w:spacing w:after="200" w:line="276" w:lineRule="auto"/>
        <w:ind w:left="1080"/>
        <w:contextualSpacing/>
        <w:rPr>
          <w:rFonts w:eastAsiaTheme="minorHAnsi"/>
          <w:color w:val="000000" w:themeColor="text1"/>
          <w:szCs w:val="24"/>
        </w:rPr>
      </w:pPr>
      <w:r w:rsidRPr="00674057">
        <w:rPr>
          <w:rFonts w:eastAsiaTheme="minorHAnsi"/>
          <w:color w:val="000000" w:themeColor="text1"/>
          <w:szCs w:val="24"/>
        </w:rPr>
        <w:t>Housekeeping</w:t>
      </w:r>
    </w:p>
    <w:p w:rsidR="00524FAC" w:rsidRPr="00524FAC" w:rsidRDefault="00524FAC" w:rsidP="00524FAC">
      <w:pPr>
        <w:numPr>
          <w:ilvl w:val="0"/>
          <w:numId w:val="14"/>
        </w:numPr>
        <w:autoSpaceDE w:val="0"/>
        <w:autoSpaceDN w:val="0"/>
        <w:adjustRightInd w:val="0"/>
        <w:spacing w:after="200" w:line="276" w:lineRule="auto"/>
        <w:ind w:left="1080"/>
        <w:contextualSpacing/>
        <w:rPr>
          <w:rFonts w:eastAsiaTheme="minorHAnsi"/>
          <w:color w:val="000000" w:themeColor="text1"/>
          <w:szCs w:val="24"/>
        </w:rPr>
      </w:pPr>
      <w:r w:rsidRPr="00524FAC">
        <w:rPr>
          <w:rFonts w:eastAsiaTheme="minorHAnsi"/>
          <w:color w:val="000000" w:themeColor="text1"/>
          <w:szCs w:val="24"/>
        </w:rPr>
        <w:t>Labels</w:t>
      </w:r>
    </w:p>
    <w:p w:rsidR="00524FAC" w:rsidRPr="00524FAC" w:rsidRDefault="00524FAC" w:rsidP="00524FAC">
      <w:pPr>
        <w:numPr>
          <w:ilvl w:val="0"/>
          <w:numId w:val="28"/>
        </w:numPr>
        <w:autoSpaceDE w:val="0"/>
        <w:autoSpaceDN w:val="0"/>
        <w:adjustRightInd w:val="0"/>
        <w:spacing w:after="200" w:line="276" w:lineRule="auto"/>
        <w:contextualSpacing/>
        <w:rPr>
          <w:rFonts w:eastAsiaTheme="minorHAnsi"/>
          <w:color w:val="000000" w:themeColor="text1"/>
          <w:szCs w:val="24"/>
        </w:rPr>
      </w:pPr>
      <w:r w:rsidRPr="00524FAC">
        <w:rPr>
          <w:rFonts w:eastAsiaTheme="minorHAnsi"/>
          <w:color w:val="000000" w:themeColor="text1"/>
          <w:szCs w:val="24"/>
        </w:rPr>
        <w:t>Post-exposure evaluation and follow-up</w:t>
      </w:r>
    </w:p>
    <w:p w:rsidR="00524FAC" w:rsidRPr="00524FAC" w:rsidRDefault="00524FAC" w:rsidP="00524FAC">
      <w:pPr>
        <w:numPr>
          <w:ilvl w:val="0"/>
          <w:numId w:val="13"/>
        </w:numPr>
        <w:autoSpaceDE w:val="0"/>
        <w:autoSpaceDN w:val="0"/>
        <w:adjustRightInd w:val="0"/>
        <w:spacing w:after="200" w:line="276" w:lineRule="auto"/>
        <w:contextualSpacing/>
        <w:rPr>
          <w:rFonts w:eastAsiaTheme="minorHAnsi"/>
          <w:color w:val="000000" w:themeColor="text1"/>
          <w:szCs w:val="24"/>
        </w:rPr>
      </w:pPr>
      <w:r w:rsidRPr="00524FAC">
        <w:rPr>
          <w:rFonts w:eastAsiaTheme="minorHAnsi"/>
          <w:color w:val="000000" w:themeColor="text1"/>
          <w:szCs w:val="24"/>
        </w:rPr>
        <w:t>Procedures for evaluating circumstances surrounding exposure incidents</w:t>
      </w:r>
    </w:p>
    <w:p w:rsidR="00524FAC" w:rsidRPr="00524FAC" w:rsidRDefault="00524FAC" w:rsidP="00524FAC">
      <w:pPr>
        <w:numPr>
          <w:ilvl w:val="0"/>
          <w:numId w:val="13"/>
        </w:numPr>
        <w:autoSpaceDE w:val="0"/>
        <w:autoSpaceDN w:val="0"/>
        <w:adjustRightInd w:val="0"/>
        <w:spacing w:after="200" w:line="276" w:lineRule="auto"/>
        <w:contextualSpacing/>
        <w:rPr>
          <w:rFonts w:eastAsiaTheme="minorHAnsi"/>
          <w:color w:val="000000" w:themeColor="text1"/>
          <w:szCs w:val="24"/>
        </w:rPr>
      </w:pPr>
      <w:r w:rsidRPr="00524FAC">
        <w:rPr>
          <w:rFonts w:eastAsiaTheme="minorHAnsi"/>
          <w:color w:val="000000" w:themeColor="text1"/>
          <w:szCs w:val="24"/>
        </w:rPr>
        <w:t>Employee Training</w:t>
      </w:r>
    </w:p>
    <w:p w:rsidR="00524FAC" w:rsidRPr="00524FAC" w:rsidRDefault="00524FAC" w:rsidP="00524FAC">
      <w:pPr>
        <w:numPr>
          <w:ilvl w:val="0"/>
          <w:numId w:val="13"/>
        </w:numPr>
        <w:autoSpaceDE w:val="0"/>
        <w:autoSpaceDN w:val="0"/>
        <w:adjustRightInd w:val="0"/>
        <w:spacing w:after="200" w:line="276" w:lineRule="auto"/>
        <w:contextualSpacing/>
        <w:rPr>
          <w:rFonts w:eastAsiaTheme="minorHAnsi"/>
          <w:color w:val="000000" w:themeColor="text1"/>
          <w:szCs w:val="24"/>
        </w:rPr>
      </w:pPr>
      <w:r w:rsidRPr="00524FAC">
        <w:rPr>
          <w:rFonts w:eastAsiaTheme="minorHAnsi"/>
          <w:color w:val="000000" w:themeColor="text1"/>
          <w:szCs w:val="24"/>
        </w:rPr>
        <w:t>Recordkeeping</w:t>
      </w:r>
    </w:p>
    <w:p w:rsidR="00524FAC" w:rsidRPr="00524FAC" w:rsidRDefault="00524FAC" w:rsidP="00524FAC">
      <w:pPr>
        <w:numPr>
          <w:ilvl w:val="0"/>
          <w:numId w:val="13"/>
        </w:numPr>
        <w:autoSpaceDE w:val="0"/>
        <w:autoSpaceDN w:val="0"/>
        <w:adjustRightInd w:val="0"/>
        <w:spacing w:after="200" w:line="276" w:lineRule="auto"/>
        <w:contextualSpacing/>
        <w:rPr>
          <w:rFonts w:eastAsiaTheme="minorHAnsi"/>
          <w:color w:val="000000" w:themeColor="text1"/>
          <w:szCs w:val="24"/>
        </w:rPr>
      </w:pPr>
      <w:r w:rsidRPr="00524FAC">
        <w:rPr>
          <w:rFonts w:eastAsiaTheme="minorHAnsi"/>
          <w:color w:val="000000" w:themeColor="text1"/>
          <w:szCs w:val="24"/>
        </w:rPr>
        <w:t>Hepatitis B vaccination</w:t>
      </w:r>
    </w:p>
    <w:p w:rsidR="00524FAC" w:rsidRPr="00524FAC" w:rsidRDefault="00524FAC" w:rsidP="00524FAC">
      <w:pPr>
        <w:numPr>
          <w:ilvl w:val="0"/>
          <w:numId w:val="13"/>
        </w:numPr>
        <w:autoSpaceDE w:val="0"/>
        <w:autoSpaceDN w:val="0"/>
        <w:adjustRightInd w:val="0"/>
        <w:spacing w:after="200" w:line="276" w:lineRule="auto"/>
        <w:contextualSpacing/>
        <w:rPr>
          <w:rFonts w:eastAsiaTheme="minorHAnsi"/>
          <w:color w:val="000000" w:themeColor="text1"/>
          <w:szCs w:val="24"/>
        </w:rPr>
      </w:pPr>
      <w:r w:rsidRPr="00524FAC">
        <w:rPr>
          <w:rFonts w:eastAsiaTheme="minorHAnsi"/>
          <w:color w:val="000000" w:themeColor="text1"/>
          <w:szCs w:val="24"/>
        </w:rPr>
        <w:t>Hazard</w:t>
      </w:r>
      <w:r w:rsidR="00007C67">
        <w:rPr>
          <w:rFonts w:eastAsiaTheme="minorHAnsi"/>
          <w:color w:val="000000" w:themeColor="text1"/>
          <w:szCs w:val="24"/>
        </w:rPr>
        <w:t>ous</w:t>
      </w:r>
      <w:r w:rsidRPr="00524FAC">
        <w:rPr>
          <w:rFonts w:eastAsiaTheme="minorHAnsi"/>
          <w:color w:val="000000" w:themeColor="text1"/>
          <w:szCs w:val="24"/>
        </w:rPr>
        <w:t xml:space="preserve"> Communication Program</w:t>
      </w:r>
    </w:p>
    <w:p w:rsidR="00524FAC" w:rsidRPr="00524FAC" w:rsidRDefault="00524FAC" w:rsidP="00524FAC">
      <w:pPr>
        <w:autoSpaceDE w:val="0"/>
        <w:autoSpaceDN w:val="0"/>
        <w:adjustRightInd w:val="0"/>
        <w:ind w:left="720"/>
        <w:contextualSpacing/>
        <w:rPr>
          <w:rFonts w:eastAsiaTheme="minorHAnsi"/>
          <w:color w:val="000000" w:themeColor="text1"/>
          <w:szCs w:val="24"/>
        </w:rPr>
      </w:pPr>
    </w:p>
    <w:p w:rsidR="00524FAC" w:rsidRPr="00524FAC" w:rsidRDefault="00524FAC" w:rsidP="00524FAC">
      <w:pPr>
        <w:autoSpaceDE w:val="0"/>
        <w:autoSpaceDN w:val="0"/>
        <w:adjustRightInd w:val="0"/>
        <w:rPr>
          <w:rFonts w:eastAsiaTheme="minorHAnsi"/>
          <w:b/>
          <w:bCs/>
          <w:color w:val="000000" w:themeColor="text1"/>
          <w:szCs w:val="24"/>
        </w:rPr>
      </w:pPr>
      <w:r w:rsidRPr="00524FAC">
        <w:rPr>
          <w:rFonts w:eastAsiaTheme="minorHAnsi"/>
          <w:b/>
          <w:bCs/>
          <w:color w:val="000000" w:themeColor="text1"/>
          <w:szCs w:val="24"/>
        </w:rPr>
        <w:t>PROGRAM ADMINISTRATION</w:t>
      </w:r>
    </w:p>
    <w:p w:rsidR="00524FAC" w:rsidRPr="00524FAC" w:rsidRDefault="00524FAC" w:rsidP="00524FAC">
      <w:pPr>
        <w:autoSpaceDE w:val="0"/>
        <w:autoSpaceDN w:val="0"/>
        <w:adjustRightInd w:val="0"/>
        <w:rPr>
          <w:rFonts w:eastAsiaTheme="minorHAnsi"/>
          <w:b/>
          <w:bCs/>
          <w:color w:val="000000" w:themeColor="text1"/>
          <w:szCs w:val="24"/>
        </w:rPr>
      </w:pPr>
    </w:p>
    <w:p w:rsidR="00524FAC" w:rsidRPr="000416BE" w:rsidRDefault="00524FAC" w:rsidP="00524FAC">
      <w:pPr>
        <w:autoSpaceDE w:val="0"/>
        <w:autoSpaceDN w:val="0"/>
        <w:adjustRightInd w:val="0"/>
        <w:rPr>
          <w:rFonts w:eastAsiaTheme="minorHAnsi"/>
          <w:color w:val="000000" w:themeColor="text1"/>
          <w:szCs w:val="24"/>
        </w:rPr>
      </w:pPr>
      <w:r w:rsidRPr="00524FAC">
        <w:rPr>
          <w:rFonts w:eastAsiaTheme="minorHAnsi"/>
          <w:color w:val="000000" w:themeColor="text1"/>
          <w:szCs w:val="24"/>
        </w:rPr>
        <w:t xml:space="preserve">The Executive Director, or his or her designee, in conjunction with </w:t>
      </w:r>
      <w:r w:rsidRPr="000416BE">
        <w:rPr>
          <w:rFonts w:eastAsiaTheme="minorHAnsi"/>
          <w:color w:val="000000" w:themeColor="text1"/>
          <w:szCs w:val="24"/>
        </w:rPr>
        <w:t xml:space="preserve">The Health &amp; Safety Chairman and Committee, is responsible for implementation of the </w:t>
      </w:r>
      <w:proofErr w:type="spellStart"/>
      <w:r w:rsidR="002B5558" w:rsidRPr="000416BE">
        <w:rPr>
          <w:rFonts w:eastAsiaTheme="minorHAnsi"/>
          <w:color w:val="000000" w:themeColor="text1"/>
          <w:szCs w:val="24"/>
        </w:rPr>
        <w:t>EPCP</w:t>
      </w:r>
      <w:proofErr w:type="spellEnd"/>
      <w:r w:rsidRPr="000416BE">
        <w:rPr>
          <w:rFonts w:eastAsiaTheme="minorHAnsi"/>
          <w:color w:val="000000" w:themeColor="text1"/>
          <w:szCs w:val="24"/>
        </w:rPr>
        <w:t xml:space="preserve">.  The Executive Director, or his or her designee, will maintain, review, and update the </w:t>
      </w:r>
      <w:proofErr w:type="spellStart"/>
      <w:r w:rsidR="002B5558" w:rsidRPr="000416BE">
        <w:rPr>
          <w:rFonts w:eastAsiaTheme="minorHAnsi"/>
          <w:color w:val="000000" w:themeColor="text1"/>
          <w:szCs w:val="24"/>
        </w:rPr>
        <w:t>EPCP</w:t>
      </w:r>
      <w:proofErr w:type="spellEnd"/>
      <w:r w:rsidRPr="000416BE">
        <w:rPr>
          <w:rFonts w:eastAsiaTheme="minorHAnsi"/>
          <w:color w:val="000000" w:themeColor="text1"/>
          <w:szCs w:val="24"/>
        </w:rPr>
        <w:t xml:space="preserve"> at least annually, and whenever necessary to include new or modified tasks and procedures. </w:t>
      </w:r>
    </w:p>
    <w:p w:rsidR="00524FAC" w:rsidRPr="000416BE" w:rsidRDefault="00524FAC" w:rsidP="00524FAC">
      <w:pPr>
        <w:autoSpaceDE w:val="0"/>
        <w:autoSpaceDN w:val="0"/>
        <w:adjustRightInd w:val="0"/>
        <w:rPr>
          <w:rFonts w:eastAsiaTheme="minorHAnsi"/>
          <w:color w:val="000000" w:themeColor="text1"/>
          <w:szCs w:val="24"/>
        </w:rPr>
      </w:pPr>
    </w:p>
    <w:p w:rsidR="00524FAC" w:rsidRPr="00524FAC" w:rsidRDefault="00524FAC" w:rsidP="00524FAC">
      <w:pPr>
        <w:autoSpaceDE w:val="0"/>
        <w:autoSpaceDN w:val="0"/>
        <w:adjustRightInd w:val="0"/>
        <w:rPr>
          <w:rFonts w:eastAsiaTheme="minorHAnsi"/>
          <w:color w:val="000000" w:themeColor="text1"/>
          <w:szCs w:val="24"/>
        </w:rPr>
      </w:pPr>
      <w:r w:rsidRPr="000416BE">
        <w:rPr>
          <w:rFonts w:eastAsiaTheme="minorHAnsi"/>
          <w:color w:val="000000" w:themeColor="text1"/>
          <w:szCs w:val="24"/>
        </w:rPr>
        <w:t>Those employees who are determined to have potential occupational exposure to blood or other potentially infectious materials (</w:t>
      </w:r>
      <w:proofErr w:type="spellStart"/>
      <w:r w:rsidRPr="000416BE">
        <w:rPr>
          <w:rFonts w:eastAsiaTheme="minorHAnsi"/>
          <w:color w:val="000000" w:themeColor="text1"/>
          <w:szCs w:val="24"/>
        </w:rPr>
        <w:t>OPIM</w:t>
      </w:r>
      <w:proofErr w:type="spellEnd"/>
      <w:r w:rsidRPr="000416BE">
        <w:rPr>
          <w:rFonts w:eastAsiaTheme="minorHAnsi"/>
          <w:color w:val="000000" w:themeColor="text1"/>
          <w:szCs w:val="24"/>
        </w:rPr>
        <w:t xml:space="preserve">) must comply with the procedures and work practices outlined in this </w:t>
      </w:r>
      <w:proofErr w:type="spellStart"/>
      <w:r w:rsidR="002B5558" w:rsidRPr="000416BE">
        <w:rPr>
          <w:rFonts w:eastAsiaTheme="minorHAnsi"/>
          <w:color w:val="000000" w:themeColor="text1"/>
          <w:szCs w:val="24"/>
        </w:rPr>
        <w:t>EPCP</w:t>
      </w:r>
      <w:proofErr w:type="spellEnd"/>
      <w:r w:rsidRPr="000416BE">
        <w:rPr>
          <w:rFonts w:eastAsiaTheme="minorHAnsi"/>
          <w:color w:val="000000" w:themeColor="text1"/>
          <w:szCs w:val="24"/>
        </w:rPr>
        <w:t>.</w:t>
      </w:r>
    </w:p>
    <w:p w:rsidR="00524FAC" w:rsidRPr="00524FAC" w:rsidRDefault="00524FAC" w:rsidP="00524FAC">
      <w:pPr>
        <w:autoSpaceDE w:val="0"/>
        <w:autoSpaceDN w:val="0"/>
        <w:adjustRightInd w:val="0"/>
        <w:rPr>
          <w:rFonts w:eastAsiaTheme="minorHAnsi"/>
          <w:color w:val="000000" w:themeColor="text1"/>
          <w:szCs w:val="24"/>
        </w:rPr>
      </w:pPr>
    </w:p>
    <w:p w:rsidR="00524FAC" w:rsidRPr="00524FAC" w:rsidRDefault="00524FAC" w:rsidP="00524FAC">
      <w:pPr>
        <w:autoSpaceDE w:val="0"/>
        <w:autoSpaceDN w:val="0"/>
        <w:adjustRightInd w:val="0"/>
        <w:rPr>
          <w:rFonts w:eastAsiaTheme="minorHAnsi"/>
          <w:color w:val="000000" w:themeColor="text1"/>
          <w:szCs w:val="24"/>
        </w:rPr>
      </w:pPr>
      <w:r w:rsidRPr="00524FAC">
        <w:rPr>
          <w:rFonts w:eastAsiaTheme="minorHAnsi"/>
          <w:color w:val="000000" w:themeColor="text1"/>
          <w:szCs w:val="24"/>
        </w:rPr>
        <w:t>The Health and Safety Chairperson, will provide and maintain all necessary personal protective equipment (PPE), engineering controls (e.g., sharps containers), labels, and red bags</w:t>
      </w:r>
    </w:p>
    <w:p w:rsidR="00524FAC" w:rsidRPr="00524FAC" w:rsidRDefault="00524FAC" w:rsidP="00524FAC">
      <w:pPr>
        <w:autoSpaceDE w:val="0"/>
        <w:autoSpaceDN w:val="0"/>
        <w:adjustRightInd w:val="0"/>
        <w:rPr>
          <w:rFonts w:eastAsiaTheme="minorHAnsi"/>
          <w:color w:val="000000" w:themeColor="text1"/>
          <w:szCs w:val="24"/>
        </w:rPr>
      </w:pPr>
      <w:r w:rsidRPr="00524FAC">
        <w:rPr>
          <w:rFonts w:eastAsiaTheme="minorHAnsi"/>
          <w:color w:val="000000" w:themeColor="text1"/>
          <w:szCs w:val="24"/>
        </w:rPr>
        <w:lastRenderedPageBreak/>
        <w:t xml:space="preserve">as required by the standard.  The Health and Safety Chairperson will ensure that adequate supplies of the aforementioned equipment are available in the appropriate sizes.  </w:t>
      </w:r>
    </w:p>
    <w:p w:rsidR="00524FAC" w:rsidRPr="00524FAC" w:rsidRDefault="00524FAC" w:rsidP="00524FAC">
      <w:pPr>
        <w:autoSpaceDE w:val="0"/>
        <w:autoSpaceDN w:val="0"/>
        <w:adjustRightInd w:val="0"/>
        <w:rPr>
          <w:rFonts w:eastAsiaTheme="minorHAnsi"/>
          <w:color w:val="000000" w:themeColor="text1"/>
          <w:szCs w:val="24"/>
        </w:rPr>
      </w:pPr>
    </w:p>
    <w:p w:rsidR="00524FAC" w:rsidRPr="00524FAC" w:rsidRDefault="00524FAC" w:rsidP="00524FAC">
      <w:pPr>
        <w:autoSpaceDE w:val="0"/>
        <w:autoSpaceDN w:val="0"/>
        <w:adjustRightInd w:val="0"/>
        <w:rPr>
          <w:rFonts w:eastAsiaTheme="minorHAnsi"/>
          <w:color w:val="000000" w:themeColor="text1"/>
          <w:szCs w:val="24"/>
        </w:rPr>
      </w:pPr>
      <w:r w:rsidRPr="00524FAC">
        <w:rPr>
          <w:rFonts w:eastAsiaTheme="minorHAnsi"/>
          <w:color w:val="000000" w:themeColor="text1"/>
          <w:szCs w:val="24"/>
        </w:rPr>
        <w:t xml:space="preserve">The Director of Human Resources will be responsible for ensuring that all medical actions required by the standard are performed and that appropriate employee health and OSHA records are maintained. </w:t>
      </w:r>
    </w:p>
    <w:p w:rsidR="00524FAC" w:rsidRPr="00524FAC" w:rsidRDefault="00524FAC" w:rsidP="00524FAC">
      <w:pPr>
        <w:autoSpaceDE w:val="0"/>
        <w:autoSpaceDN w:val="0"/>
        <w:adjustRightInd w:val="0"/>
        <w:rPr>
          <w:rFonts w:eastAsiaTheme="minorHAnsi"/>
          <w:color w:val="000000" w:themeColor="text1"/>
          <w:szCs w:val="24"/>
        </w:rPr>
      </w:pPr>
    </w:p>
    <w:p w:rsidR="00524FAC" w:rsidRPr="000416BE" w:rsidRDefault="00524FAC" w:rsidP="00524FAC">
      <w:pPr>
        <w:autoSpaceDE w:val="0"/>
        <w:autoSpaceDN w:val="0"/>
        <w:adjustRightInd w:val="0"/>
        <w:rPr>
          <w:rFonts w:eastAsiaTheme="minorHAnsi"/>
          <w:color w:val="000000" w:themeColor="text1"/>
          <w:szCs w:val="24"/>
        </w:rPr>
      </w:pPr>
      <w:r w:rsidRPr="00524FAC">
        <w:rPr>
          <w:rFonts w:eastAsiaTheme="minorHAnsi"/>
          <w:color w:val="000000" w:themeColor="text1"/>
          <w:szCs w:val="24"/>
        </w:rPr>
        <w:t xml:space="preserve">The Director of Human Resources will be responsible for training, documentation of training, and making the written </w:t>
      </w:r>
      <w:proofErr w:type="spellStart"/>
      <w:r w:rsidR="002B5558" w:rsidRPr="000416BE">
        <w:rPr>
          <w:rFonts w:eastAsiaTheme="minorHAnsi"/>
          <w:color w:val="000000" w:themeColor="text1"/>
          <w:szCs w:val="24"/>
        </w:rPr>
        <w:t>EPCP</w:t>
      </w:r>
      <w:proofErr w:type="spellEnd"/>
      <w:r w:rsidRPr="000416BE">
        <w:rPr>
          <w:rFonts w:eastAsiaTheme="minorHAnsi"/>
          <w:color w:val="000000" w:themeColor="text1"/>
          <w:szCs w:val="24"/>
        </w:rPr>
        <w:t xml:space="preserve"> available to employees, </w:t>
      </w:r>
      <w:proofErr w:type="spellStart"/>
      <w:r w:rsidR="00007C67" w:rsidRPr="000416BE">
        <w:rPr>
          <w:rFonts w:eastAsiaTheme="minorHAnsi"/>
          <w:color w:val="000000" w:themeColor="text1"/>
          <w:szCs w:val="24"/>
        </w:rPr>
        <w:t>DHEC</w:t>
      </w:r>
      <w:proofErr w:type="spellEnd"/>
      <w:r w:rsidR="00007C67" w:rsidRPr="000416BE">
        <w:rPr>
          <w:rFonts w:eastAsiaTheme="minorHAnsi"/>
          <w:color w:val="000000" w:themeColor="text1"/>
          <w:szCs w:val="24"/>
        </w:rPr>
        <w:t xml:space="preserve"> (Department of Health and Environmental Control), CARF (Commission on Accreditation of Rehabilitation Facilities), </w:t>
      </w:r>
      <w:r w:rsidRPr="000416BE">
        <w:rPr>
          <w:rFonts w:eastAsiaTheme="minorHAnsi"/>
          <w:color w:val="000000" w:themeColor="text1"/>
          <w:szCs w:val="24"/>
        </w:rPr>
        <w:t>OSHA</w:t>
      </w:r>
      <w:r w:rsidR="00007C67" w:rsidRPr="000416BE">
        <w:rPr>
          <w:rFonts w:eastAsiaTheme="minorHAnsi"/>
          <w:color w:val="000000" w:themeColor="text1"/>
          <w:szCs w:val="24"/>
        </w:rPr>
        <w:t xml:space="preserve"> (Occupational Safety and Health Administration)</w:t>
      </w:r>
      <w:r w:rsidRPr="000416BE">
        <w:rPr>
          <w:rFonts w:eastAsiaTheme="minorHAnsi"/>
          <w:color w:val="000000" w:themeColor="text1"/>
          <w:szCs w:val="24"/>
        </w:rPr>
        <w:t xml:space="preserve">, and NIOSH </w:t>
      </w:r>
      <w:r w:rsidR="00007C67" w:rsidRPr="000416BE">
        <w:rPr>
          <w:rFonts w:eastAsiaTheme="minorHAnsi"/>
          <w:color w:val="000000" w:themeColor="text1"/>
          <w:szCs w:val="24"/>
        </w:rPr>
        <w:t xml:space="preserve">(National Institute for Occupational Safety and Health) </w:t>
      </w:r>
      <w:r w:rsidRPr="000416BE">
        <w:rPr>
          <w:rFonts w:eastAsiaTheme="minorHAnsi"/>
          <w:color w:val="000000" w:themeColor="text1"/>
          <w:szCs w:val="24"/>
        </w:rPr>
        <w:t>representatives.</w:t>
      </w:r>
    </w:p>
    <w:p w:rsidR="00524FAC" w:rsidRPr="000416BE" w:rsidRDefault="00524FAC" w:rsidP="00524FAC">
      <w:pPr>
        <w:autoSpaceDE w:val="0"/>
        <w:autoSpaceDN w:val="0"/>
        <w:adjustRightInd w:val="0"/>
        <w:rPr>
          <w:rFonts w:eastAsiaTheme="minorHAnsi"/>
          <w:color w:val="000000" w:themeColor="text1"/>
          <w:szCs w:val="24"/>
        </w:rPr>
      </w:pPr>
    </w:p>
    <w:p w:rsidR="00524FAC" w:rsidRPr="000416BE" w:rsidRDefault="00524FAC" w:rsidP="00524FAC">
      <w:pPr>
        <w:autoSpaceDE w:val="0"/>
        <w:autoSpaceDN w:val="0"/>
        <w:adjustRightInd w:val="0"/>
        <w:rPr>
          <w:rFonts w:eastAsiaTheme="minorHAnsi"/>
          <w:b/>
          <w:bCs/>
          <w:color w:val="000000" w:themeColor="text1"/>
          <w:szCs w:val="24"/>
        </w:rPr>
      </w:pPr>
      <w:r w:rsidRPr="000416BE">
        <w:rPr>
          <w:rFonts w:eastAsiaTheme="minorHAnsi"/>
          <w:b/>
          <w:bCs/>
          <w:color w:val="000000" w:themeColor="text1"/>
          <w:szCs w:val="24"/>
        </w:rPr>
        <w:t>EMPLOYEE EXPOSURE DETERMINATION</w:t>
      </w:r>
    </w:p>
    <w:p w:rsidR="00524FAC" w:rsidRPr="000416BE" w:rsidRDefault="00524FAC" w:rsidP="00524FAC">
      <w:pPr>
        <w:autoSpaceDE w:val="0"/>
        <w:autoSpaceDN w:val="0"/>
        <w:adjustRightInd w:val="0"/>
        <w:rPr>
          <w:rFonts w:eastAsiaTheme="minorHAnsi"/>
          <w:b/>
          <w:bCs/>
          <w:color w:val="000000" w:themeColor="text1"/>
          <w:szCs w:val="24"/>
        </w:rPr>
      </w:pPr>
    </w:p>
    <w:p w:rsidR="00524FAC" w:rsidRPr="000416BE" w:rsidRDefault="00524FAC" w:rsidP="00524FAC">
      <w:pPr>
        <w:autoSpaceDE w:val="0"/>
        <w:autoSpaceDN w:val="0"/>
        <w:adjustRightInd w:val="0"/>
        <w:rPr>
          <w:rFonts w:eastAsiaTheme="minorHAnsi"/>
          <w:color w:val="000000" w:themeColor="text1"/>
          <w:szCs w:val="24"/>
        </w:rPr>
      </w:pPr>
      <w:r w:rsidRPr="000416BE">
        <w:rPr>
          <w:rFonts w:eastAsiaTheme="minorHAnsi"/>
          <w:color w:val="000000" w:themeColor="text1"/>
          <w:szCs w:val="24"/>
        </w:rPr>
        <w:t>The following is a list of all job classifications at our agency in which employees have elevated potential occupational exposure:</w:t>
      </w:r>
    </w:p>
    <w:p w:rsidR="00524FAC" w:rsidRPr="000416BE" w:rsidRDefault="00524FAC" w:rsidP="00524FAC">
      <w:pPr>
        <w:autoSpaceDE w:val="0"/>
        <w:autoSpaceDN w:val="0"/>
        <w:adjustRightInd w:val="0"/>
        <w:rPr>
          <w:rFonts w:eastAsiaTheme="minorHAnsi"/>
          <w:i/>
          <w:iCs/>
          <w:color w:val="000000" w:themeColor="text1"/>
          <w:szCs w:val="24"/>
        </w:rPr>
      </w:pPr>
    </w:p>
    <w:p w:rsidR="00524FAC" w:rsidRPr="00674057" w:rsidRDefault="00524FAC" w:rsidP="00674057">
      <w:pPr>
        <w:pStyle w:val="ListParagraph"/>
        <w:numPr>
          <w:ilvl w:val="0"/>
          <w:numId w:val="42"/>
        </w:numPr>
        <w:autoSpaceDE w:val="0"/>
        <w:autoSpaceDN w:val="0"/>
        <w:adjustRightInd w:val="0"/>
        <w:rPr>
          <w:rFonts w:eastAsiaTheme="minorHAnsi"/>
          <w:iCs/>
          <w:color w:val="000000" w:themeColor="text1"/>
          <w:szCs w:val="24"/>
        </w:rPr>
      </w:pPr>
      <w:r w:rsidRPr="00674057">
        <w:rPr>
          <w:rFonts w:eastAsiaTheme="minorHAnsi"/>
          <w:iCs/>
          <w:color w:val="000000" w:themeColor="text1"/>
          <w:szCs w:val="24"/>
        </w:rPr>
        <w:t>Physician</w:t>
      </w:r>
    </w:p>
    <w:p w:rsidR="00674057" w:rsidRDefault="00674057" w:rsidP="00674057">
      <w:pPr>
        <w:pStyle w:val="ListParagraph"/>
        <w:numPr>
          <w:ilvl w:val="0"/>
          <w:numId w:val="42"/>
        </w:numPr>
        <w:autoSpaceDE w:val="0"/>
        <w:autoSpaceDN w:val="0"/>
        <w:adjustRightInd w:val="0"/>
        <w:rPr>
          <w:rFonts w:eastAsiaTheme="minorHAnsi"/>
          <w:iCs/>
          <w:color w:val="000000" w:themeColor="text1"/>
          <w:szCs w:val="24"/>
        </w:rPr>
      </w:pPr>
      <w:r>
        <w:rPr>
          <w:rFonts w:eastAsiaTheme="minorHAnsi"/>
          <w:iCs/>
          <w:color w:val="000000" w:themeColor="text1"/>
          <w:szCs w:val="24"/>
        </w:rPr>
        <w:t>Physician</w:t>
      </w:r>
    </w:p>
    <w:p w:rsidR="00524FAC" w:rsidRPr="00674057" w:rsidRDefault="00524FAC" w:rsidP="00674057">
      <w:pPr>
        <w:pStyle w:val="ListParagraph"/>
        <w:numPr>
          <w:ilvl w:val="0"/>
          <w:numId w:val="42"/>
        </w:numPr>
        <w:autoSpaceDE w:val="0"/>
        <w:autoSpaceDN w:val="0"/>
        <w:adjustRightInd w:val="0"/>
        <w:rPr>
          <w:rFonts w:eastAsiaTheme="minorHAnsi"/>
          <w:iCs/>
          <w:color w:val="000000" w:themeColor="text1"/>
          <w:szCs w:val="24"/>
        </w:rPr>
      </w:pPr>
      <w:r w:rsidRPr="00674057">
        <w:rPr>
          <w:rFonts w:eastAsiaTheme="minorHAnsi"/>
          <w:iCs/>
          <w:color w:val="000000" w:themeColor="text1"/>
          <w:szCs w:val="24"/>
        </w:rPr>
        <w:t>Nurse Practi</w:t>
      </w:r>
      <w:r w:rsidR="00007C67" w:rsidRPr="00674057">
        <w:rPr>
          <w:rFonts w:eastAsiaTheme="minorHAnsi"/>
          <w:iCs/>
          <w:color w:val="000000" w:themeColor="text1"/>
          <w:szCs w:val="24"/>
        </w:rPr>
        <w:t>ti</w:t>
      </w:r>
      <w:r w:rsidRPr="00674057">
        <w:rPr>
          <w:rFonts w:eastAsiaTheme="minorHAnsi"/>
          <w:iCs/>
          <w:color w:val="000000" w:themeColor="text1"/>
          <w:szCs w:val="24"/>
        </w:rPr>
        <w:t>oner</w:t>
      </w:r>
    </w:p>
    <w:p w:rsidR="00524FAC" w:rsidRPr="00674057" w:rsidRDefault="00524FAC" w:rsidP="00674057">
      <w:pPr>
        <w:pStyle w:val="ListParagraph"/>
        <w:numPr>
          <w:ilvl w:val="0"/>
          <w:numId w:val="42"/>
        </w:numPr>
        <w:autoSpaceDE w:val="0"/>
        <w:autoSpaceDN w:val="0"/>
        <w:adjustRightInd w:val="0"/>
        <w:rPr>
          <w:rFonts w:eastAsiaTheme="minorHAnsi"/>
          <w:iCs/>
          <w:color w:val="000000" w:themeColor="text1"/>
          <w:szCs w:val="24"/>
        </w:rPr>
      </w:pPr>
      <w:r w:rsidRPr="00674057">
        <w:rPr>
          <w:rFonts w:eastAsiaTheme="minorHAnsi"/>
          <w:iCs/>
          <w:color w:val="000000" w:themeColor="text1"/>
          <w:szCs w:val="24"/>
        </w:rPr>
        <w:t>Director of Medication Assisted Treatment</w:t>
      </w:r>
    </w:p>
    <w:p w:rsidR="00524FAC" w:rsidRPr="00674057" w:rsidRDefault="00524FAC" w:rsidP="00674057">
      <w:pPr>
        <w:pStyle w:val="ListParagraph"/>
        <w:numPr>
          <w:ilvl w:val="0"/>
          <w:numId w:val="42"/>
        </w:numPr>
        <w:autoSpaceDE w:val="0"/>
        <w:autoSpaceDN w:val="0"/>
        <w:adjustRightInd w:val="0"/>
        <w:rPr>
          <w:rFonts w:eastAsiaTheme="minorHAnsi"/>
          <w:iCs/>
          <w:color w:val="000000" w:themeColor="text1"/>
          <w:szCs w:val="24"/>
        </w:rPr>
      </w:pPr>
      <w:r w:rsidRPr="00674057">
        <w:rPr>
          <w:rFonts w:eastAsiaTheme="minorHAnsi"/>
          <w:iCs/>
          <w:color w:val="000000" w:themeColor="text1"/>
          <w:szCs w:val="24"/>
        </w:rPr>
        <w:t>Medical Assistant</w:t>
      </w:r>
    </w:p>
    <w:p w:rsidR="00524FAC" w:rsidRPr="00674057" w:rsidRDefault="00524FAC" w:rsidP="00674057">
      <w:pPr>
        <w:pStyle w:val="ListParagraph"/>
        <w:numPr>
          <w:ilvl w:val="0"/>
          <w:numId w:val="42"/>
        </w:numPr>
        <w:autoSpaceDE w:val="0"/>
        <w:autoSpaceDN w:val="0"/>
        <w:adjustRightInd w:val="0"/>
        <w:rPr>
          <w:rFonts w:eastAsiaTheme="minorHAnsi"/>
          <w:iCs/>
          <w:color w:val="000000" w:themeColor="text1"/>
          <w:szCs w:val="24"/>
        </w:rPr>
      </w:pPr>
      <w:r w:rsidRPr="00674057">
        <w:rPr>
          <w:rFonts w:eastAsiaTheme="minorHAnsi"/>
          <w:iCs/>
          <w:color w:val="000000" w:themeColor="text1"/>
          <w:szCs w:val="24"/>
        </w:rPr>
        <w:t>Director of Research or Project Manager</w:t>
      </w:r>
    </w:p>
    <w:p w:rsidR="00524FAC" w:rsidRPr="00674057" w:rsidRDefault="00524FAC" w:rsidP="00674057">
      <w:pPr>
        <w:pStyle w:val="ListParagraph"/>
        <w:numPr>
          <w:ilvl w:val="0"/>
          <w:numId w:val="42"/>
        </w:numPr>
        <w:autoSpaceDE w:val="0"/>
        <w:autoSpaceDN w:val="0"/>
        <w:adjustRightInd w:val="0"/>
        <w:rPr>
          <w:rFonts w:eastAsiaTheme="minorHAnsi"/>
          <w:iCs/>
          <w:color w:val="000000" w:themeColor="text1"/>
          <w:szCs w:val="24"/>
        </w:rPr>
      </w:pPr>
      <w:r w:rsidRPr="00674057">
        <w:rPr>
          <w:rFonts w:eastAsiaTheme="minorHAnsi"/>
          <w:iCs/>
          <w:color w:val="000000" w:themeColor="text1"/>
          <w:szCs w:val="24"/>
        </w:rPr>
        <w:t>Research Assistant</w:t>
      </w:r>
    </w:p>
    <w:p w:rsidR="00524FAC" w:rsidRPr="00674057" w:rsidRDefault="00524FAC" w:rsidP="00674057">
      <w:pPr>
        <w:pStyle w:val="ListParagraph"/>
        <w:numPr>
          <w:ilvl w:val="0"/>
          <w:numId w:val="42"/>
        </w:numPr>
        <w:autoSpaceDE w:val="0"/>
        <w:autoSpaceDN w:val="0"/>
        <w:adjustRightInd w:val="0"/>
        <w:rPr>
          <w:rFonts w:eastAsiaTheme="minorHAnsi"/>
          <w:iCs/>
          <w:color w:val="000000" w:themeColor="text1"/>
          <w:szCs w:val="24"/>
        </w:rPr>
      </w:pPr>
      <w:r w:rsidRPr="00674057">
        <w:rPr>
          <w:rFonts w:eastAsiaTheme="minorHAnsi"/>
          <w:iCs/>
          <w:color w:val="000000" w:themeColor="text1"/>
          <w:szCs w:val="24"/>
        </w:rPr>
        <w:t>Administrative Specialist providing drug screen activities</w:t>
      </w:r>
    </w:p>
    <w:p w:rsidR="00524FAC" w:rsidRPr="00674057" w:rsidRDefault="00524FAC" w:rsidP="00674057">
      <w:pPr>
        <w:pStyle w:val="ListParagraph"/>
        <w:numPr>
          <w:ilvl w:val="0"/>
          <w:numId w:val="42"/>
        </w:numPr>
        <w:autoSpaceDE w:val="0"/>
        <w:autoSpaceDN w:val="0"/>
        <w:adjustRightInd w:val="0"/>
        <w:rPr>
          <w:rFonts w:eastAsiaTheme="minorHAnsi"/>
          <w:iCs/>
          <w:color w:val="000000" w:themeColor="text1"/>
          <w:szCs w:val="24"/>
        </w:rPr>
      </w:pPr>
      <w:r w:rsidRPr="00674057">
        <w:rPr>
          <w:rFonts w:eastAsiaTheme="minorHAnsi"/>
          <w:iCs/>
          <w:color w:val="000000" w:themeColor="text1"/>
          <w:szCs w:val="24"/>
        </w:rPr>
        <w:t>Administrative Specialist in reception areas</w:t>
      </w:r>
    </w:p>
    <w:p w:rsidR="00524FAC" w:rsidRPr="00524FAC" w:rsidRDefault="00524FAC" w:rsidP="00524FAC">
      <w:pPr>
        <w:autoSpaceDE w:val="0"/>
        <w:autoSpaceDN w:val="0"/>
        <w:adjustRightInd w:val="0"/>
        <w:rPr>
          <w:rFonts w:eastAsiaTheme="minorHAnsi"/>
          <w:i/>
          <w:iCs/>
          <w:color w:val="FF0000"/>
          <w:szCs w:val="24"/>
        </w:rPr>
      </w:pPr>
    </w:p>
    <w:p w:rsidR="00524FAC" w:rsidRPr="00524FAC" w:rsidRDefault="00007C67" w:rsidP="00524FAC">
      <w:pPr>
        <w:autoSpaceDE w:val="0"/>
        <w:autoSpaceDN w:val="0"/>
        <w:adjustRightInd w:val="0"/>
        <w:rPr>
          <w:rFonts w:eastAsiaTheme="minorHAnsi"/>
          <w:color w:val="000000" w:themeColor="text1"/>
          <w:szCs w:val="24"/>
        </w:rPr>
      </w:pPr>
      <w:r>
        <w:rPr>
          <w:rFonts w:eastAsiaTheme="minorHAnsi"/>
          <w:color w:val="000000" w:themeColor="text1"/>
          <w:szCs w:val="24"/>
        </w:rPr>
        <w:t xml:space="preserve">Employees in other </w:t>
      </w:r>
      <w:r w:rsidR="00524FAC" w:rsidRPr="00524FAC">
        <w:rPr>
          <w:rFonts w:eastAsiaTheme="minorHAnsi"/>
          <w:color w:val="000000" w:themeColor="text1"/>
          <w:szCs w:val="24"/>
        </w:rPr>
        <w:t xml:space="preserve">job classifications at our </w:t>
      </w:r>
      <w:r>
        <w:rPr>
          <w:rFonts w:eastAsiaTheme="minorHAnsi"/>
          <w:color w:val="000000" w:themeColor="text1"/>
          <w:szCs w:val="24"/>
        </w:rPr>
        <w:t xml:space="preserve">agency may </w:t>
      </w:r>
      <w:r w:rsidR="00524FAC" w:rsidRPr="00524FAC">
        <w:rPr>
          <w:rFonts w:eastAsiaTheme="minorHAnsi"/>
          <w:color w:val="000000" w:themeColor="text1"/>
          <w:szCs w:val="24"/>
        </w:rPr>
        <w:t>have potential occupational exposure.</w:t>
      </w:r>
      <w:r>
        <w:rPr>
          <w:rFonts w:eastAsiaTheme="minorHAnsi"/>
          <w:color w:val="000000" w:themeColor="text1"/>
          <w:szCs w:val="24"/>
        </w:rPr>
        <w:t xml:space="preserve">  </w:t>
      </w:r>
      <w:r w:rsidR="00674057">
        <w:rPr>
          <w:rFonts w:eastAsiaTheme="minorHAnsi"/>
          <w:color w:val="000000" w:themeColor="text1"/>
          <w:szCs w:val="24"/>
        </w:rPr>
        <w:t>E</w:t>
      </w:r>
      <w:r w:rsidR="00524FAC" w:rsidRPr="00524FAC">
        <w:rPr>
          <w:rFonts w:eastAsiaTheme="minorHAnsi"/>
          <w:color w:val="000000" w:themeColor="text1"/>
          <w:szCs w:val="24"/>
        </w:rPr>
        <w:t xml:space="preserve">mployees involved in the following activities:  </w:t>
      </w:r>
      <w:r>
        <w:rPr>
          <w:rFonts w:eastAsiaTheme="minorHAnsi"/>
          <w:color w:val="000000" w:themeColor="text1"/>
          <w:szCs w:val="24"/>
        </w:rPr>
        <w:t>assisting with drug screen activities</w:t>
      </w:r>
      <w:r w:rsidR="00524FAC" w:rsidRPr="00524FAC">
        <w:rPr>
          <w:rFonts w:eastAsiaTheme="minorHAnsi"/>
          <w:color w:val="000000" w:themeColor="text1"/>
          <w:szCs w:val="24"/>
        </w:rPr>
        <w:t>, handling regulated waste, responding to medical emergencies or responding to a biohazardous spill</w:t>
      </w:r>
      <w:r w:rsidR="00674057">
        <w:rPr>
          <w:rFonts w:eastAsiaTheme="minorHAnsi"/>
          <w:color w:val="000000" w:themeColor="text1"/>
          <w:szCs w:val="24"/>
        </w:rPr>
        <w:t xml:space="preserve"> have an increased risk of exposure</w:t>
      </w:r>
      <w:r w:rsidR="00524FAC" w:rsidRPr="00524FAC">
        <w:rPr>
          <w:rFonts w:eastAsiaTheme="minorHAnsi"/>
          <w:color w:val="000000" w:themeColor="text1"/>
          <w:szCs w:val="24"/>
        </w:rPr>
        <w:t>.</w:t>
      </w:r>
    </w:p>
    <w:p w:rsidR="00524FAC" w:rsidRPr="00524FAC" w:rsidRDefault="00524FAC" w:rsidP="00524FAC">
      <w:pPr>
        <w:autoSpaceDE w:val="0"/>
        <w:autoSpaceDN w:val="0"/>
        <w:adjustRightInd w:val="0"/>
        <w:rPr>
          <w:rFonts w:eastAsiaTheme="minorHAnsi"/>
          <w:color w:val="000000" w:themeColor="text1"/>
          <w:szCs w:val="24"/>
        </w:rPr>
      </w:pPr>
    </w:p>
    <w:p w:rsidR="00524FAC" w:rsidRPr="00524FAC" w:rsidRDefault="00524FAC" w:rsidP="00524FAC">
      <w:pPr>
        <w:autoSpaceDE w:val="0"/>
        <w:autoSpaceDN w:val="0"/>
        <w:adjustRightInd w:val="0"/>
        <w:rPr>
          <w:rFonts w:eastAsiaTheme="minorHAnsi"/>
          <w:b/>
          <w:bCs/>
          <w:color w:val="000000" w:themeColor="text1"/>
          <w:szCs w:val="24"/>
        </w:rPr>
      </w:pPr>
      <w:r w:rsidRPr="00524FAC">
        <w:rPr>
          <w:rFonts w:eastAsiaTheme="minorHAnsi"/>
          <w:b/>
          <w:bCs/>
          <w:color w:val="000000" w:themeColor="text1"/>
          <w:szCs w:val="24"/>
        </w:rPr>
        <w:t>METHODS OF IMPLEMENTATION</w:t>
      </w:r>
      <w:r w:rsidR="007C43B0">
        <w:rPr>
          <w:rFonts w:eastAsiaTheme="minorHAnsi"/>
          <w:b/>
          <w:bCs/>
          <w:color w:val="000000" w:themeColor="text1"/>
          <w:szCs w:val="24"/>
        </w:rPr>
        <w:t>, PREVENTION</w:t>
      </w:r>
      <w:r w:rsidRPr="00524FAC">
        <w:rPr>
          <w:rFonts w:eastAsiaTheme="minorHAnsi"/>
          <w:b/>
          <w:bCs/>
          <w:color w:val="000000" w:themeColor="text1"/>
          <w:szCs w:val="24"/>
        </w:rPr>
        <w:t xml:space="preserve"> AND CONTROL</w:t>
      </w:r>
    </w:p>
    <w:p w:rsidR="00524FAC" w:rsidRPr="00524FAC" w:rsidRDefault="00524FAC" w:rsidP="00524FAC">
      <w:pPr>
        <w:autoSpaceDE w:val="0"/>
        <w:autoSpaceDN w:val="0"/>
        <w:adjustRightInd w:val="0"/>
        <w:rPr>
          <w:rFonts w:eastAsiaTheme="minorHAnsi"/>
          <w:b/>
          <w:bCs/>
          <w:color w:val="000000" w:themeColor="text1"/>
          <w:szCs w:val="24"/>
        </w:rPr>
      </w:pPr>
    </w:p>
    <w:p w:rsidR="00007C67" w:rsidRPr="000416BE" w:rsidRDefault="00007C67" w:rsidP="00007C67">
      <w:pPr>
        <w:autoSpaceDE w:val="0"/>
        <w:autoSpaceDN w:val="0"/>
        <w:adjustRightInd w:val="0"/>
        <w:rPr>
          <w:rFonts w:eastAsiaTheme="minorHAnsi"/>
          <w:b/>
          <w:bCs/>
          <w:color w:val="000000" w:themeColor="text1"/>
          <w:szCs w:val="24"/>
        </w:rPr>
      </w:pPr>
      <w:r w:rsidRPr="000416BE">
        <w:rPr>
          <w:rFonts w:eastAsiaTheme="minorHAnsi"/>
          <w:b/>
          <w:bCs/>
          <w:color w:val="000000" w:themeColor="text1"/>
          <w:szCs w:val="24"/>
        </w:rPr>
        <w:t>Exposure Prevention</w:t>
      </w:r>
    </w:p>
    <w:p w:rsidR="004D7EFF" w:rsidRPr="000416BE" w:rsidRDefault="004D7EFF" w:rsidP="00007C67">
      <w:pPr>
        <w:autoSpaceDE w:val="0"/>
        <w:autoSpaceDN w:val="0"/>
        <w:adjustRightInd w:val="0"/>
        <w:rPr>
          <w:rFonts w:eastAsiaTheme="minorHAnsi"/>
          <w:b/>
          <w:bCs/>
          <w:color w:val="000000" w:themeColor="text1"/>
          <w:szCs w:val="24"/>
        </w:rPr>
      </w:pPr>
    </w:p>
    <w:p w:rsidR="00007C67" w:rsidRPr="000416BE" w:rsidRDefault="00007C67"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 xml:space="preserve">In an effort to prevent, mitigate or minimize exposure to bloodborne pathogens or other infectious diseases, the agency will implement engineering controls and work </w:t>
      </w:r>
      <w:r w:rsidR="004D7EFF" w:rsidRPr="000416BE">
        <w:rPr>
          <w:rFonts w:eastAsiaTheme="minorHAnsi"/>
          <w:bCs/>
          <w:color w:val="000000" w:themeColor="text1"/>
          <w:szCs w:val="24"/>
        </w:rPr>
        <w:t xml:space="preserve">place </w:t>
      </w:r>
      <w:r w:rsidRPr="000416BE">
        <w:rPr>
          <w:rFonts w:eastAsiaTheme="minorHAnsi"/>
          <w:bCs/>
          <w:color w:val="000000" w:themeColor="text1"/>
          <w:szCs w:val="24"/>
        </w:rPr>
        <w:t>practices</w:t>
      </w:r>
      <w:r w:rsidR="004D7EFF" w:rsidRPr="000416BE">
        <w:rPr>
          <w:rFonts w:eastAsiaTheme="minorHAnsi"/>
          <w:bCs/>
          <w:color w:val="000000" w:themeColor="text1"/>
          <w:szCs w:val="24"/>
        </w:rPr>
        <w:t xml:space="preserve"> to protect employees, clients and visitors</w:t>
      </w:r>
      <w:r w:rsidRPr="000416BE">
        <w:rPr>
          <w:rFonts w:eastAsiaTheme="minorHAnsi"/>
          <w:bCs/>
          <w:color w:val="000000" w:themeColor="text1"/>
          <w:szCs w:val="24"/>
        </w:rPr>
        <w:t xml:space="preserve">.  Employees are asked to immediately report any exposure, contraction or indication of potentially infectious illnesses to their supervisor.  Depending on the exposure and/or symptoms, it may be necessary for the employee to be placed on leave or asked to work remotely until medical tests can confirm or deny infection.  </w:t>
      </w:r>
    </w:p>
    <w:p w:rsidR="00007C67" w:rsidRPr="000416BE" w:rsidRDefault="00007C67" w:rsidP="00007C67">
      <w:pPr>
        <w:autoSpaceDE w:val="0"/>
        <w:autoSpaceDN w:val="0"/>
        <w:adjustRightInd w:val="0"/>
        <w:rPr>
          <w:rFonts w:eastAsiaTheme="minorHAnsi"/>
          <w:bCs/>
          <w:color w:val="000000" w:themeColor="text1"/>
          <w:szCs w:val="24"/>
        </w:rPr>
      </w:pPr>
    </w:p>
    <w:p w:rsidR="00007C67" w:rsidRPr="000416BE" w:rsidRDefault="00007C67"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 xml:space="preserve">Upon presentation for initial appointments, clients will be asked to complete a screening questionnaire regarding any potentially infectious behaviors or diagnoses.  If the client indicates </w:t>
      </w:r>
      <w:r w:rsidRPr="000416BE">
        <w:rPr>
          <w:rFonts w:eastAsiaTheme="minorHAnsi"/>
          <w:bCs/>
          <w:color w:val="000000" w:themeColor="text1"/>
          <w:szCs w:val="24"/>
        </w:rPr>
        <w:lastRenderedPageBreak/>
        <w:t>current infectious disease, he or she may be asked to obtain certification regarding the disease and/or diagnoses from a licensed medical professional before additional services can be rendered in person.</w:t>
      </w:r>
    </w:p>
    <w:p w:rsidR="00007C67" w:rsidRPr="000416BE" w:rsidRDefault="00007C67" w:rsidP="00007C67">
      <w:pPr>
        <w:autoSpaceDE w:val="0"/>
        <w:autoSpaceDN w:val="0"/>
        <w:adjustRightInd w:val="0"/>
        <w:rPr>
          <w:rFonts w:eastAsiaTheme="minorHAnsi"/>
          <w:bCs/>
          <w:color w:val="000000" w:themeColor="text1"/>
          <w:szCs w:val="24"/>
        </w:rPr>
      </w:pPr>
    </w:p>
    <w:p w:rsidR="003C2246" w:rsidRPr="000416BE" w:rsidRDefault="003C2246" w:rsidP="003C2246">
      <w:pPr>
        <w:autoSpaceDE w:val="0"/>
        <w:autoSpaceDN w:val="0"/>
        <w:adjustRightInd w:val="0"/>
        <w:rPr>
          <w:rFonts w:eastAsiaTheme="minorHAnsi"/>
          <w:bCs/>
          <w:color w:val="000000" w:themeColor="text1"/>
          <w:szCs w:val="24"/>
        </w:rPr>
      </w:pPr>
      <w:r w:rsidRPr="003C2246">
        <w:rPr>
          <w:rFonts w:eastAsiaTheme="minorHAnsi"/>
          <w:bCs/>
          <w:color w:val="000000" w:themeColor="text1"/>
          <w:szCs w:val="24"/>
        </w:rPr>
        <w:t>The following exposures, current infections or indications of potentially infectious diseases will require the indicated response and/or other current recommendations of the Center for Disease Control (CDC), Department of Health and Environmental Control (</w:t>
      </w:r>
      <w:proofErr w:type="spellStart"/>
      <w:r w:rsidRPr="003C2246">
        <w:rPr>
          <w:rFonts w:eastAsiaTheme="minorHAnsi"/>
          <w:bCs/>
          <w:color w:val="000000" w:themeColor="text1"/>
          <w:szCs w:val="24"/>
        </w:rPr>
        <w:t>DHEC</w:t>
      </w:r>
      <w:proofErr w:type="spellEnd"/>
      <w:r w:rsidRPr="003C2246">
        <w:rPr>
          <w:rFonts w:eastAsiaTheme="minorHAnsi"/>
          <w:bCs/>
          <w:color w:val="000000" w:themeColor="text1"/>
          <w:szCs w:val="24"/>
        </w:rPr>
        <w:t>) and/or local, state or federal law.  If no response is indicated, the Executive Director in collaboration with the Health and Safety Chairperson and/or the Health and Safety Committee will determine an appropriate response should the exposure occur.  This Exposure Prevention and Control Plan will be updated with the response.  Universal precautions should always be practiced for protection against the following:</w:t>
      </w:r>
    </w:p>
    <w:p w:rsidR="004D7EFF" w:rsidRPr="000416BE" w:rsidRDefault="004D7EFF" w:rsidP="00007C67">
      <w:pPr>
        <w:autoSpaceDE w:val="0"/>
        <w:autoSpaceDN w:val="0"/>
        <w:adjustRightInd w:val="0"/>
        <w:rPr>
          <w:rFonts w:eastAsiaTheme="minorHAnsi"/>
          <w:bCs/>
          <w:color w:val="000000" w:themeColor="text1"/>
          <w:szCs w:val="24"/>
        </w:rPr>
      </w:pPr>
    </w:p>
    <w:p w:rsidR="00007C67" w:rsidRPr="000416BE" w:rsidRDefault="00007C67"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u w:val="single"/>
        </w:rPr>
        <w:t>Client</w:t>
      </w: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u w:val="single"/>
        </w:rPr>
        <w:t>Staff</w:t>
      </w:r>
    </w:p>
    <w:p w:rsidR="00007C67" w:rsidRPr="000416BE" w:rsidRDefault="00007C67" w:rsidP="00007C67">
      <w:pPr>
        <w:autoSpaceDE w:val="0"/>
        <w:autoSpaceDN w:val="0"/>
        <w:adjustRightInd w:val="0"/>
        <w:rPr>
          <w:rFonts w:eastAsiaTheme="minorHAnsi"/>
          <w:bCs/>
          <w:color w:val="000000" w:themeColor="text1"/>
          <w:szCs w:val="24"/>
        </w:rPr>
      </w:pPr>
    </w:p>
    <w:p w:rsidR="0083334D" w:rsidRDefault="0083334D" w:rsidP="00007C67">
      <w:pPr>
        <w:autoSpaceDE w:val="0"/>
        <w:autoSpaceDN w:val="0"/>
        <w:adjustRightInd w:val="0"/>
        <w:rPr>
          <w:rFonts w:eastAsiaTheme="minorHAnsi"/>
          <w:bCs/>
          <w:color w:val="000000" w:themeColor="text1"/>
          <w:szCs w:val="24"/>
        </w:rPr>
      </w:pPr>
      <w:r>
        <w:rPr>
          <w:rFonts w:eastAsiaTheme="minorHAnsi"/>
          <w:bCs/>
          <w:color w:val="000000" w:themeColor="text1"/>
          <w:szCs w:val="24"/>
        </w:rPr>
        <w:t>Suspected Bed Bugs</w:t>
      </w:r>
    </w:p>
    <w:p w:rsidR="0083334D" w:rsidRDefault="0083334D" w:rsidP="00007C67">
      <w:pPr>
        <w:autoSpaceDE w:val="0"/>
        <w:autoSpaceDN w:val="0"/>
        <w:adjustRightInd w:val="0"/>
        <w:rPr>
          <w:rFonts w:eastAsiaTheme="minorHAnsi"/>
          <w:bCs/>
          <w:color w:val="000000" w:themeColor="text1"/>
          <w:szCs w:val="24"/>
        </w:rPr>
      </w:pPr>
      <w:r>
        <w:rPr>
          <w:rFonts w:eastAsiaTheme="minorHAnsi"/>
          <w:bCs/>
          <w:color w:val="000000" w:themeColor="text1"/>
          <w:szCs w:val="24"/>
        </w:rPr>
        <w:t>Confirmed Bed Bugs</w:t>
      </w:r>
    </w:p>
    <w:p w:rsidR="0083334D" w:rsidRDefault="0083334D" w:rsidP="00007C67">
      <w:pPr>
        <w:autoSpaceDE w:val="0"/>
        <w:autoSpaceDN w:val="0"/>
        <w:adjustRightInd w:val="0"/>
        <w:rPr>
          <w:rFonts w:eastAsiaTheme="minorHAnsi"/>
          <w:bCs/>
          <w:color w:val="000000" w:themeColor="text1"/>
          <w:szCs w:val="24"/>
        </w:rPr>
      </w:pPr>
    </w:p>
    <w:p w:rsidR="00762B10" w:rsidRPr="000416BE" w:rsidRDefault="00B87EA1"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Suspected</w:t>
      </w:r>
      <w:r w:rsidR="004D7EFF" w:rsidRPr="000416BE">
        <w:rPr>
          <w:rFonts w:eastAsiaTheme="minorHAnsi"/>
          <w:bCs/>
          <w:color w:val="000000" w:themeColor="text1"/>
          <w:szCs w:val="24"/>
        </w:rPr>
        <w:t xml:space="preserve"> </w:t>
      </w:r>
      <w:r w:rsidR="00007C67" w:rsidRPr="000416BE">
        <w:rPr>
          <w:rFonts w:eastAsiaTheme="minorHAnsi"/>
          <w:bCs/>
          <w:color w:val="000000" w:themeColor="text1"/>
          <w:szCs w:val="24"/>
        </w:rPr>
        <w:t>Chickenpox</w:t>
      </w:r>
      <w:r w:rsidR="00762B10" w:rsidRPr="000416BE">
        <w:rPr>
          <w:rFonts w:eastAsiaTheme="minorHAnsi"/>
          <w:bCs/>
          <w:color w:val="000000" w:themeColor="text1"/>
          <w:szCs w:val="24"/>
        </w:rPr>
        <w:tab/>
        <w:t>No in-person services</w:t>
      </w:r>
      <w:r w:rsidR="00762B10" w:rsidRPr="000416BE">
        <w:rPr>
          <w:rFonts w:eastAsiaTheme="minorHAnsi"/>
          <w:bCs/>
          <w:color w:val="000000" w:themeColor="text1"/>
          <w:szCs w:val="24"/>
        </w:rPr>
        <w:tab/>
      </w:r>
      <w:r w:rsidR="00762B10" w:rsidRPr="000416BE">
        <w:rPr>
          <w:rFonts w:eastAsiaTheme="minorHAnsi"/>
          <w:bCs/>
          <w:color w:val="000000" w:themeColor="text1"/>
          <w:szCs w:val="24"/>
        </w:rPr>
        <w:tab/>
      </w:r>
      <w:r w:rsidR="00762B10" w:rsidRPr="000416BE">
        <w:rPr>
          <w:rFonts w:eastAsiaTheme="minorHAnsi"/>
          <w:bCs/>
          <w:color w:val="000000" w:themeColor="text1"/>
          <w:szCs w:val="24"/>
        </w:rPr>
        <w:tab/>
        <w:t>No in-office work</w:t>
      </w:r>
    </w:p>
    <w:p w:rsidR="00762B10" w:rsidRPr="000416BE" w:rsidRDefault="00762B10"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t>until medically cleared</w:t>
      </w:r>
      <w:r w:rsidRPr="000416BE">
        <w:rPr>
          <w:rFonts w:eastAsiaTheme="minorHAnsi"/>
          <w:bCs/>
          <w:color w:val="000000" w:themeColor="text1"/>
          <w:szCs w:val="24"/>
        </w:rPr>
        <w:tab/>
      </w:r>
      <w:r w:rsidRPr="000416BE">
        <w:rPr>
          <w:rFonts w:eastAsiaTheme="minorHAnsi"/>
          <w:bCs/>
          <w:color w:val="000000" w:themeColor="text1"/>
          <w:szCs w:val="24"/>
        </w:rPr>
        <w:tab/>
        <w:t>until medically cleared</w:t>
      </w:r>
    </w:p>
    <w:p w:rsidR="00762B10" w:rsidRPr="000416BE" w:rsidRDefault="00762B10" w:rsidP="00007C67">
      <w:pPr>
        <w:autoSpaceDE w:val="0"/>
        <w:autoSpaceDN w:val="0"/>
        <w:adjustRightInd w:val="0"/>
        <w:rPr>
          <w:rFonts w:eastAsiaTheme="minorHAnsi"/>
          <w:bCs/>
          <w:color w:val="000000" w:themeColor="text1"/>
          <w:szCs w:val="24"/>
        </w:rPr>
      </w:pPr>
    </w:p>
    <w:p w:rsidR="00007C67" w:rsidRPr="000416BE" w:rsidRDefault="00762B10" w:rsidP="00762B10">
      <w:pPr>
        <w:autoSpaceDE w:val="0"/>
        <w:autoSpaceDN w:val="0"/>
        <w:adjustRightInd w:val="0"/>
        <w:ind w:firstLine="720"/>
        <w:rPr>
          <w:rFonts w:eastAsiaTheme="minorHAnsi"/>
          <w:bCs/>
          <w:color w:val="000000" w:themeColor="text1"/>
          <w:szCs w:val="24"/>
        </w:rPr>
      </w:pPr>
      <w:r w:rsidRPr="000416BE">
        <w:rPr>
          <w:rFonts w:eastAsiaTheme="minorHAnsi"/>
          <w:bCs/>
          <w:color w:val="000000" w:themeColor="text1"/>
          <w:szCs w:val="24"/>
        </w:rPr>
        <w:t>Notification:</w:t>
      </w:r>
      <w:r w:rsidRPr="000416BE">
        <w:rPr>
          <w:rFonts w:eastAsiaTheme="minorHAnsi"/>
          <w:bCs/>
          <w:color w:val="000000" w:themeColor="text1"/>
          <w:szCs w:val="24"/>
        </w:rPr>
        <w:tab/>
      </w:r>
      <w:r w:rsidRPr="000416BE">
        <w:rPr>
          <w:rFonts w:eastAsiaTheme="minorHAnsi"/>
          <w:bCs/>
          <w:color w:val="000000" w:themeColor="text1"/>
          <w:szCs w:val="24"/>
        </w:rPr>
        <w:tab/>
        <w:t>Clients and staff who are</w:t>
      </w:r>
      <w:r w:rsidRPr="000416BE">
        <w:rPr>
          <w:rFonts w:eastAsiaTheme="minorHAnsi"/>
          <w:bCs/>
          <w:color w:val="000000" w:themeColor="text1"/>
          <w:szCs w:val="24"/>
        </w:rPr>
        <w:tab/>
      </w:r>
      <w:r w:rsidRPr="000416BE">
        <w:rPr>
          <w:rFonts w:eastAsiaTheme="minorHAnsi"/>
          <w:bCs/>
          <w:color w:val="000000" w:themeColor="text1"/>
          <w:szCs w:val="24"/>
        </w:rPr>
        <w:tab/>
        <w:t xml:space="preserve">Clients and staff who are </w:t>
      </w:r>
    </w:p>
    <w:p w:rsidR="00762B10" w:rsidRPr="000416BE" w:rsidRDefault="00762B10"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t>pregnant or never had</w:t>
      </w: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t>pregnant or never had</w:t>
      </w:r>
    </w:p>
    <w:p w:rsidR="004D7EFF" w:rsidRPr="000416BE" w:rsidRDefault="00762B10"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t>Chickenpox will be notified</w:t>
      </w:r>
      <w:r w:rsidRPr="000416BE">
        <w:rPr>
          <w:rFonts w:eastAsiaTheme="minorHAnsi"/>
          <w:bCs/>
          <w:color w:val="000000" w:themeColor="text1"/>
          <w:szCs w:val="24"/>
        </w:rPr>
        <w:tab/>
      </w:r>
      <w:r w:rsidRPr="000416BE">
        <w:rPr>
          <w:rFonts w:eastAsiaTheme="minorHAnsi"/>
          <w:bCs/>
          <w:color w:val="000000" w:themeColor="text1"/>
          <w:szCs w:val="24"/>
        </w:rPr>
        <w:tab/>
        <w:t>Chickenpox will be notified</w:t>
      </w:r>
    </w:p>
    <w:p w:rsidR="00762B10" w:rsidRPr="000416BE" w:rsidRDefault="00762B10" w:rsidP="00007C67">
      <w:pPr>
        <w:autoSpaceDE w:val="0"/>
        <w:autoSpaceDN w:val="0"/>
        <w:adjustRightInd w:val="0"/>
        <w:rPr>
          <w:rFonts w:eastAsiaTheme="minorHAnsi"/>
          <w:bCs/>
          <w:color w:val="000000" w:themeColor="text1"/>
          <w:szCs w:val="24"/>
        </w:rPr>
      </w:pPr>
    </w:p>
    <w:p w:rsidR="004D7EFF" w:rsidRPr="000416BE" w:rsidRDefault="004D7EFF"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Confirmed Chickenpox</w:t>
      </w:r>
      <w:r w:rsidR="00762B10" w:rsidRPr="000416BE">
        <w:rPr>
          <w:rFonts w:eastAsiaTheme="minorHAnsi"/>
          <w:bCs/>
          <w:color w:val="000000" w:themeColor="text1"/>
          <w:szCs w:val="24"/>
        </w:rPr>
        <w:tab/>
        <w:t>No in-person services</w:t>
      </w:r>
      <w:r w:rsidR="00762B10" w:rsidRPr="000416BE">
        <w:rPr>
          <w:rFonts w:eastAsiaTheme="minorHAnsi"/>
          <w:bCs/>
          <w:color w:val="000000" w:themeColor="text1"/>
          <w:szCs w:val="24"/>
        </w:rPr>
        <w:tab/>
      </w:r>
      <w:r w:rsidR="00762B10" w:rsidRPr="000416BE">
        <w:rPr>
          <w:rFonts w:eastAsiaTheme="minorHAnsi"/>
          <w:bCs/>
          <w:color w:val="000000" w:themeColor="text1"/>
          <w:szCs w:val="24"/>
        </w:rPr>
        <w:tab/>
      </w:r>
      <w:r w:rsidR="00762B10" w:rsidRPr="000416BE">
        <w:rPr>
          <w:rFonts w:eastAsiaTheme="minorHAnsi"/>
          <w:bCs/>
          <w:color w:val="000000" w:themeColor="text1"/>
          <w:szCs w:val="24"/>
        </w:rPr>
        <w:tab/>
        <w:t>No in-office work</w:t>
      </w:r>
    </w:p>
    <w:p w:rsidR="00C83873" w:rsidRPr="000416BE" w:rsidRDefault="00C83873"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t xml:space="preserve">until medically cleared or </w:t>
      </w:r>
      <w:r w:rsidRPr="000416BE">
        <w:rPr>
          <w:rFonts w:eastAsiaTheme="minorHAnsi"/>
          <w:bCs/>
          <w:color w:val="000000" w:themeColor="text1"/>
          <w:szCs w:val="24"/>
        </w:rPr>
        <w:tab/>
      </w:r>
      <w:r w:rsidRPr="000416BE">
        <w:rPr>
          <w:rFonts w:eastAsiaTheme="minorHAnsi"/>
          <w:bCs/>
          <w:color w:val="000000" w:themeColor="text1"/>
          <w:szCs w:val="24"/>
        </w:rPr>
        <w:tab/>
        <w:t>until medically cleared or</w:t>
      </w:r>
    </w:p>
    <w:p w:rsidR="00C83873" w:rsidRPr="000416BE" w:rsidRDefault="00C83873"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t>no longer contagious</w:t>
      </w: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t>no longer contagious</w:t>
      </w:r>
    </w:p>
    <w:p w:rsidR="00C83873" w:rsidRPr="000416BE" w:rsidRDefault="00C83873" w:rsidP="00007C67">
      <w:pPr>
        <w:autoSpaceDE w:val="0"/>
        <w:autoSpaceDN w:val="0"/>
        <w:adjustRightInd w:val="0"/>
        <w:rPr>
          <w:rFonts w:eastAsiaTheme="minorHAnsi"/>
          <w:bCs/>
          <w:color w:val="000000" w:themeColor="text1"/>
          <w:szCs w:val="24"/>
        </w:rPr>
      </w:pPr>
    </w:p>
    <w:p w:rsidR="00C83873" w:rsidRPr="000416BE" w:rsidRDefault="00C83873"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ab/>
        <w:t>Notification:</w:t>
      </w:r>
      <w:r w:rsidRPr="000416BE">
        <w:rPr>
          <w:rFonts w:eastAsiaTheme="minorHAnsi"/>
          <w:bCs/>
          <w:color w:val="000000" w:themeColor="text1"/>
          <w:szCs w:val="24"/>
        </w:rPr>
        <w:tab/>
      </w:r>
      <w:r w:rsidRPr="000416BE">
        <w:rPr>
          <w:rFonts w:eastAsiaTheme="minorHAnsi"/>
          <w:bCs/>
          <w:color w:val="000000" w:themeColor="text1"/>
          <w:szCs w:val="24"/>
        </w:rPr>
        <w:tab/>
        <w:t>Clients and staff who are</w:t>
      </w:r>
      <w:r w:rsidRPr="000416BE">
        <w:rPr>
          <w:rFonts w:eastAsiaTheme="minorHAnsi"/>
          <w:bCs/>
          <w:color w:val="000000" w:themeColor="text1"/>
          <w:szCs w:val="24"/>
        </w:rPr>
        <w:tab/>
      </w:r>
      <w:r w:rsidRPr="000416BE">
        <w:rPr>
          <w:rFonts w:eastAsiaTheme="minorHAnsi"/>
          <w:bCs/>
          <w:color w:val="000000" w:themeColor="text1"/>
          <w:szCs w:val="24"/>
        </w:rPr>
        <w:tab/>
        <w:t>Clients and staff who are</w:t>
      </w:r>
    </w:p>
    <w:p w:rsidR="00C83873" w:rsidRPr="000416BE" w:rsidRDefault="00C83873"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t>pregnant or never had</w:t>
      </w: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t>pregnant or never had</w:t>
      </w:r>
    </w:p>
    <w:p w:rsidR="00C83873" w:rsidRPr="000416BE" w:rsidRDefault="00C83873"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t>Chickenpox will be notified</w:t>
      </w:r>
      <w:r w:rsidRPr="000416BE">
        <w:rPr>
          <w:rFonts w:eastAsiaTheme="minorHAnsi"/>
          <w:bCs/>
          <w:color w:val="000000" w:themeColor="text1"/>
          <w:szCs w:val="24"/>
        </w:rPr>
        <w:tab/>
      </w:r>
      <w:r w:rsidRPr="000416BE">
        <w:rPr>
          <w:rFonts w:eastAsiaTheme="minorHAnsi"/>
          <w:bCs/>
          <w:color w:val="000000" w:themeColor="text1"/>
          <w:szCs w:val="24"/>
        </w:rPr>
        <w:tab/>
        <w:t>Chickenpox will be notified</w:t>
      </w:r>
    </w:p>
    <w:p w:rsidR="004D7EFF" w:rsidRDefault="004D7EFF" w:rsidP="00007C67">
      <w:pPr>
        <w:autoSpaceDE w:val="0"/>
        <w:autoSpaceDN w:val="0"/>
        <w:adjustRightInd w:val="0"/>
        <w:rPr>
          <w:rFonts w:eastAsiaTheme="minorHAnsi"/>
          <w:bCs/>
          <w:color w:val="000000" w:themeColor="text1"/>
          <w:szCs w:val="24"/>
        </w:rPr>
      </w:pPr>
    </w:p>
    <w:p w:rsidR="0083334D" w:rsidRDefault="0083334D" w:rsidP="00007C67">
      <w:pPr>
        <w:autoSpaceDE w:val="0"/>
        <w:autoSpaceDN w:val="0"/>
        <w:adjustRightInd w:val="0"/>
        <w:rPr>
          <w:rFonts w:eastAsiaTheme="minorHAnsi"/>
          <w:bCs/>
          <w:color w:val="000000" w:themeColor="text1"/>
          <w:szCs w:val="24"/>
        </w:rPr>
      </w:pPr>
      <w:r>
        <w:rPr>
          <w:rFonts w:eastAsiaTheme="minorHAnsi"/>
          <w:bCs/>
          <w:color w:val="000000" w:themeColor="text1"/>
          <w:szCs w:val="24"/>
        </w:rPr>
        <w:t>Suspected Conjunctivitis</w:t>
      </w:r>
    </w:p>
    <w:p w:rsidR="0083334D" w:rsidRDefault="0083334D" w:rsidP="00007C67">
      <w:pPr>
        <w:autoSpaceDE w:val="0"/>
        <w:autoSpaceDN w:val="0"/>
        <w:adjustRightInd w:val="0"/>
        <w:rPr>
          <w:rFonts w:eastAsiaTheme="minorHAnsi"/>
          <w:bCs/>
          <w:color w:val="000000" w:themeColor="text1"/>
          <w:szCs w:val="24"/>
        </w:rPr>
      </w:pPr>
      <w:r>
        <w:rPr>
          <w:rFonts w:eastAsiaTheme="minorHAnsi"/>
          <w:bCs/>
          <w:color w:val="000000" w:themeColor="text1"/>
          <w:szCs w:val="24"/>
        </w:rPr>
        <w:t>Confirmed Conjunctivitis</w:t>
      </w:r>
    </w:p>
    <w:p w:rsidR="0083334D" w:rsidRDefault="0083334D" w:rsidP="00007C67">
      <w:pPr>
        <w:autoSpaceDE w:val="0"/>
        <w:autoSpaceDN w:val="0"/>
        <w:adjustRightInd w:val="0"/>
        <w:rPr>
          <w:rFonts w:eastAsiaTheme="minorHAnsi"/>
          <w:bCs/>
          <w:color w:val="000000" w:themeColor="text1"/>
          <w:szCs w:val="24"/>
        </w:rPr>
      </w:pPr>
    </w:p>
    <w:p w:rsidR="003C2246" w:rsidRDefault="00B87EA1" w:rsidP="004D7EFF">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Suspected</w:t>
      </w:r>
      <w:r w:rsidR="004D7EFF" w:rsidRPr="000416BE">
        <w:rPr>
          <w:rFonts w:eastAsiaTheme="minorHAnsi"/>
          <w:bCs/>
          <w:color w:val="000000" w:themeColor="text1"/>
          <w:szCs w:val="24"/>
        </w:rPr>
        <w:t xml:space="preserve"> COVID-19</w:t>
      </w:r>
      <w:r w:rsidR="00C83873" w:rsidRPr="000416BE">
        <w:rPr>
          <w:rFonts w:eastAsiaTheme="minorHAnsi"/>
          <w:bCs/>
          <w:color w:val="000000" w:themeColor="text1"/>
          <w:szCs w:val="24"/>
        </w:rPr>
        <w:tab/>
      </w:r>
      <w:r w:rsidR="00C83873" w:rsidRPr="000416BE">
        <w:rPr>
          <w:rFonts w:eastAsiaTheme="minorHAnsi"/>
          <w:bCs/>
          <w:color w:val="000000" w:themeColor="text1"/>
          <w:szCs w:val="24"/>
        </w:rPr>
        <w:tab/>
      </w:r>
      <w:r w:rsidR="003C2246">
        <w:rPr>
          <w:rFonts w:eastAsiaTheme="minorHAnsi"/>
          <w:bCs/>
          <w:color w:val="000000" w:themeColor="text1"/>
          <w:szCs w:val="24"/>
        </w:rPr>
        <w:t>*See the agency’s current COVID-19 Response for more details</w:t>
      </w:r>
    </w:p>
    <w:p w:rsidR="004D7EFF" w:rsidRPr="000416BE" w:rsidRDefault="003A1355" w:rsidP="003C2246">
      <w:pPr>
        <w:autoSpaceDE w:val="0"/>
        <w:autoSpaceDN w:val="0"/>
        <w:adjustRightInd w:val="0"/>
        <w:ind w:left="2160" w:firstLine="720"/>
        <w:rPr>
          <w:rFonts w:eastAsiaTheme="minorHAnsi"/>
          <w:bCs/>
          <w:color w:val="000000" w:themeColor="text1"/>
          <w:szCs w:val="24"/>
        </w:rPr>
      </w:pPr>
      <w:r>
        <w:rPr>
          <w:rFonts w:eastAsiaTheme="minorHAnsi"/>
          <w:bCs/>
          <w:color w:val="000000" w:themeColor="text1"/>
          <w:szCs w:val="24"/>
        </w:rPr>
        <w:t>Self-monitor for 10 days</w:t>
      </w:r>
      <w:r>
        <w:rPr>
          <w:rFonts w:eastAsiaTheme="minorHAnsi"/>
          <w:bCs/>
          <w:color w:val="000000" w:themeColor="text1"/>
          <w:szCs w:val="24"/>
        </w:rPr>
        <w:tab/>
      </w:r>
      <w:r>
        <w:rPr>
          <w:rFonts w:eastAsiaTheme="minorHAnsi"/>
          <w:bCs/>
          <w:color w:val="000000" w:themeColor="text1"/>
          <w:szCs w:val="24"/>
        </w:rPr>
        <w:tab/>
        <w:t>Self-monitor for 10 days</w:t>
      </w:r>
      <w:r w:rsidR="00C83873" w:rsidRPr="000416BE">
        <w:rPr>
          <w:rFonts w:eastAsiaTheme="minorHAnsi"/>
          <w:bCs/>
          <w:color w:val="000000" w:themeColor="text1"/>
          <w:szCs w:val="24"/>
        </w:rPr>
        <w:tab/>
      </w:r>
    </w:p>
    <w:p w:rsidR="00C83873" w:rsidRPr="000416BE" w:rsidRDefault="00C83873" w:rsidP="004D7EFF">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r>
      <w:r w:rsidR="003A1355">
        <w:rPr>
          <w:rFonts w:eastAsiaTheme="minorHAnsi"/>
          <w:bCs/>
          <w:color w:val="000000" w:themeColor="text1"/>
          <w:szCs w:val="24"/>
        </w:rPr>
        <w:t>Test 5 days after exposure</w:t>
      </w:r>
      <w:r w:rsidR="003A1355">
        <w:rPr>
          <w:rFonts w:eastAsiaTheme="minorHAnsi"/>
          <w:bCs/>
          <w:color w:val="000000" w:themeColor="text1"/>
          <w:szCs w:val="24"/>
        </w:rPr>
        <w:tab/>
      </w:r>
      <w:r w:rsidR="003A1355">
        <w:rPr>
          <w:rFonts w:eastAsiaTheme="minorHAnsi"/>
          <w:bCs/>
          <w:color w:val="000000" w:themeColor="text1"/>
          <w:szCs w:val="24"/>
        </w:rPr>
        <w:tab/>
        <w:t>Test 5 days after exposure</w:t>
      </w:r>
    </w:p>
    <w:p w:rsidR="00C83873" w:rsidRDefault="00C83873" w:rsidP="004D7EFF">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r>
      <w:r w:rsidR="003A1355">
        <w:rPr>
          <w:rFonts w:eastAsiaTheme="minorHAnsi"/>
          <w:bCs/>
          <w:color w:val="000000" w:themeColor="text1"/>
          <w:szCs w:val="24"/>
        </w:rPr>
        <w:t>Wear a mask for 10 days</w:t>
      </w:r>
      <w:r w:rsidRPr="000416BE">
        <w:rPr>
          <w:rFonts w:eastAsiaTheme="minorHAnsi"/>
          <w:bCs/>
          <w:color w:val="000000" w:themeColor="text1"/>
          <w:szCs w:val="24"/>
        </w:rPr>
        <w:tab/>
      </w:r>
      <w:r w:rsidRPr="000416BE">
        <w:rPr>
          <w:rFonts w:eastAsiaTheme="minorHAnsi"/>
          <w:bCs/>
          <w:color w:val="000000" w:themeColor="text1"/>
          <w:szCs w:val="24"/>
        </w:rPr>
        <w:tab/>
      </w:r>
      <w:r w:rsidR="003A1355">
        <w:rPr>
          <w:rFonts w:eastAsiaTheme="minorHAnsi"/>
          <w:bCs/>
          <w:color w:val="000000" w:themeColor="text1"/>
          <w:szCs w:val="24"/>
        </w:rPr>
        <w:t>Wear a mask for 10 days</w:t>
      </w:r>
    </w:p>
    <w:p w:rsidR="003A1355" w:rsidRPr="000416BE" w:rsidRDefault="003A1355" w:rsidP="004D7EFF">
      <w:pPr>
        <w:autoSpaceDE w:val="0"/>
        <w:autoSpaceDN w:val="0"/>
        <w:adjustRightInd w:val="0"/>
        <w:rPr>
          <w:rFonts w:eastAsiaTheme="minorHAnsi"/>
          <w:bCs/>
          <w:color w:val="000000" w:themeColor="text1"/>
          <w:szCs w:val="24"/>
        </w:rPr>
      </w:pPr>
      <w:r>
        <w:rPr>
          <w:rFonts w:eastAsiaTheme="minorHAnsi"/>
          <w:bCs/>
          <w:color w:val="000000" w:themeColor="text1"/>
          <w:szCs w:val="24"/>
        </w:rPr>
        <w:tab/>
      </w:r>
      <w:r>
        <w:rPr>
          <w:rFonts w:eastAsiaTheme="minorHAnsi"/>
          <w:bCs/>
          <w:color w:val="000000" w:themeColor="text1"/>
          <w:szCs w:val="24"/>
        </w:rPr>
        <w:tab/>
      </w:r>
      <w:r>
        <w:rPr>
          <w:rFonts w:eastAsiaTheme="minorHAnsi"/>
          <w:bCs/>
          <w:color w:val="000000" w:themeColor="text1"/>
          <w:szCs w:val="24"/>
        </w:rPr>
        <w:tab/>
      </w:r>
      <w:r>
        <w:rPr>
          <w:rFonts w:eastAsiaTheme="minorHAnsi"/>
          <w:bCs/>
          <w:color w:val="000000" w:themeColor="text1"/>
          <w:szCs w:val="24"/>
        </w:rPr>
        <w:tab/>
        <w:t>after exposure</w:t>
      </w:r>
      <w:r>
        <w:rPr>
          <w:rFonts w:eastAsiaTheme="minorHAnsi"/>
          <w:bCs/>
          <w:color w:val="000000" w:themeColor="text1"/>
          <w:szCs w:val="24"/>
        </w:rPr>
        <w:tab/>
      </w:r>
      <w:r>
        <w:rPr>
          <w:rFonts w:eastAsiaTheme="minorHAnsi"/>
          <w:bCs/>
          <w:color w:val="000000" w:themeColor="text1"/>
          <w:szCs w:val="24"/>
        </w:rPr>
        <w:tab/>
      </w:r>
      <w:r>
        <w:rPr>
          <w:rFonts w:eastAsiaTheme="minorHAnsi"/>
          <w:bCs/>
          <w:color w:val="000000" w:themeColor="text1"/>
          <w:szCs w:val="24"/>
        </w:rPr>
        <w:tab/>
      </w:r>
      <w:r>
        <w:rPr>
          <w:rFonts w:eastAsiaTheme="minorHAnsi"/>
          <w:bCs/>
          <w:color w:val="000000" w:themeColor="text1"/>
          <w:szCs w:val="24"/>
        </w:rPr>
        <w:tab/>
        <w:t>after exposure</w:t>
      </w:r>
    </w:p>
    <w:p w:rsidR="004E3D5D" w:rsidRPr="000416BE" w:rsidRDefault="004E3D5D" w:rsidP="004D7EFF">
      <w:pPr>
        <w:autoSpaceDE w:val="0"/>
        <w:autoSpaceDN w:val="0"/>
        <w:adjustRightInd w:val="0"/>
        <w:rPr>
          <w:rFonts w:eastAsiaTheme="minorHAnsi"/>
          <w:bCs/>
          <w:color w:val="000000" w:themeColor="text1"/>
          <w:szCs w:val="24"/>
        </w:rPr>
      </w:pPr>
    </w:p>
    <w:p w:rsidR="004E3D5D" w:rsidRPr="000416BE" w:rsidRDefault="004E3D5D" w:rsidP="004D7EFF">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ab/>
        <w:t>Notification</w:t>
      </w:r>
      <w:r w:rsidR="00A26208">
        <w:rPr>
          <w:rFonts w:eastAsiaTheme="minorHAnsi"/>
          <w:bCs/>
          <w:color w:val="000000" w:themeColor="text1"/>
          <w:szCs w:val="24"/>
        </w:rPr>
        <w:t>:</w:t>
      </w:r>
      <w:r w:rsidRPr="000416BE">
        <w:rPr>
          <w:rFonts w:eastAsiaTheme="minorHAnsi"/>
          <w:bCs/>
          <w:color w:val="000000" w:themeColor="text1"/>
          <w:szCs w:val="24"/>
        </w:rPr>
        <w:tab/>
      </w:r>
      <w:r w:rsidRPr="000416BE">
        <w:rPr>
          <w:rFonts w:eastAsiaTheme="minorHAnsi"/>
          <w:bCs/>
          <w:color w:val="000000" w:themeColor="text1"/>
          <w:szCs w:val="24"/>
        </w:rPr>
        <w:tab/>
        <w:t>Clients, staff and visitors who</w:t>
      </w:r>
      <w:r w:rsidRPr="000416BE">
        <w:rPr>
          <w:rFonts w:eastAsiaTheme="minorHAnsi"/>
          <w:bCs/>
          <w:color w:val="000000" w:themeColor="text1"/>
          <w:szCs w:val="24"/>
        </w:rPr>
        <w:tab/>
      </w:r>
      <w:r w:rsidRPr="000416BE">
        <w:rPr>
          <w:rFonts w:eastAsiaTheme="minorHAnsi"/>
          <w:bCs/>
          <w:color w:val="000000" w:themeColor="text1"/>
          <w:szCs w:val="24"/>
        </w:rPr>
        <w:tab/>
        <w:t>Clients, staff and visitors who</w:t>
      </w:r>
    </w:p>
    <w:p w:rsidR="004E3D5D" w:rsidRPr="000416BE" w:rsidRDefault="004E3D5D" w:rsidP="004D7EFF">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t>have had recent close contact</w:t>
      </w:r>
      <w:r w:rsidRPr="000416BE">
        <w:rPr>
          <w:rFonts w:eastAsiaTheme="minorHAnsi"/>
          <w:bCs/>
          <w:color w:val="000000" w:themeColor="text1"/>
          <w:szCs w:val="24"/>
        </w:rPr>
        <w:tab/>
      </w:r>
      <w:r w:rsidRPr="000416BE">
        <w:rPr>
          <w:rFonts w:eastAsiaTheme="minorHAnsi"/>
          <w:bCs/>
          <w:color w:val="000000" w:themeColor="text1"/>
          <w:szCs w:val="24"/>
        </w:rPr>
        <w:tab/>
        <w:t>have had recent close contact</w:t>
      </w:r>
    </w:p>
    <w:p w:rsidR="004E3D5D" w:rsidRPr="000416BE" w:rsidRDefault="004E3D5D" w:rsidP="004D7EFF">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t>asked to monitor symptoms</w:t>
      </w:r>
      <w:r w:rsidRPr="000416BE">
        <w:rPr>
          <w:rFonts w:eastAsiaTheme="minorHAnsi"/>
          <w:bCs/>
          <w:color w:val="000000" w:themeColor="text1"/>
          <w:szCs w:val="24"/>
        </w:rPr>
        <w:tab/>
      </w:r>
      <w:r w:rsidRPr="000416BE">
        <w:rPr>
          <w:rFonts w:eastAsiaTheme="minorHAnsi"/>
          <w:bCs/>
          <w:color w:val="000000" w:themeColor="text1"/>
          <w:szCs w:val="24"/>
        </w:rPr>
        <w:tab/>
        <w:t>asked to monitor symptoms</w:t>
      </w:r>
    </w:p>
    <w:p w:rsidR="004D7EFF" w:rsidRPr="000416BE" w:rsidRDefault="004D7EFF" w:rsidP="004D7EFF">
      <w:pPr>
        <w:autoSpaceDE w:val="0"/>
        <w:autoSpaceDN w:val="0"/>
        <w:adjustRightInd w:val="0"/>
        <w:rPr>
          <w:rFonts w:eastAsiaTheme="minorHAnsi"/>
          <w:bCs/>
          <w:color w:val="000000" w:themeColor="text1"/>
          <w:szCs w:val="24"/>
        </w:rPr>
      </w:pPr>
    </w:p>
    <w:p w:rsidR="003C2246" w:rsidRDefault="004D7EFF" w:rsidP="004D7EFF">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lastRenderedPageBreak/>
        <w:t>Confirmed COVID-19</w:t>
      </w:r>
      <w:r w:rsidR="002E638A" w:rsidRPr="000416BE">
        <w:rPr>
          <w:rFonts w:eastAsiaTheme="minorHAnsi"/>
          <w:bCs/>
          <w:color w:val="000000" w:themeColor="text1"/>
          <w:szCs w:val="24"/>
        </w:rPr>
        <w:tab/>
      </w:r>
      <w:r w:rsidR="003C2246">
        <w:rPr>
          <w:rFonts w:eastAsiaTheme="minorHAnsi"/>
          <w:bCs/>
          <w:color w:val="000000" w:themeColor="text1"/>
          <w:szCs w:val="24"/>
        </w:rPr>
        <w:t>*See the agency’s current COVID-19 Response for more details</w:t>
      </w:r>
    </w:p>
    <w:p w:rsidR="004D7EFF" w:rsidRPr="000416BE" w:rsidRDefault="002E638A" w:rsidP="003C2246">
      <w:pPr>
        <w:autoSpaceDE w:val="0"/>
        <w:autoSpaceDN w:val="0"/>
        <w:adjustRightInd w:val="0"/>
        <w:ind w:left="2160" w:firstLine="720"/>
        <w:rPr>
          <w:rFonts w:eastAsiaTheme="minorHAnsi"/>
          <w:bCs/>
          <w:color w:val="000000" w:themeColor="text1"/>
          <w:szCs w:val="24"/>
        </w:rPr>
      </w:pPr>
      <w:r w:rsidRPr="000416BE">
        <w:rPr>
          <w:rFonts w:eastAsiaTheme="minorHAnsi"/>
          <w:bCs/>
          <w:color w:val="000000" w:themeColor="text1"/>
          <w:szCs w:val="24"/>
        </w:rPr>
        <w:t>No in-person services</w:t>
      </w: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t>No in-office work</w:t>
      </w:r>
    </w:p>
    <w:p w:rsidR="002E638A" w:rsidRPr="000416BE" w:rsidRDefault="002E638A" w:rsidP="004D7EFF">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t xml:space="preserve">until </w:t>
      </w:r>
      <w:r w:rsidR="003A1355">
        <w:rPr>
          <w:rFonts w:eastAsiaTheme="minorHAnsi"/>
          <w:bCs/>
          <w:color w:val="000000" w:themeColor="text1"/>
          <w:szCs w:val="24"/>
        </w:rPr>
        <w:t>5</w:t>
      </w:r>
      <w:r w:rsidRPr="000416BE">
        <w:rPr>
          <w:rFonts w:eastAsiaTheme="minorHAnsi"/>
          <w:bCs/>
          <w:color w:val="000000" w:themeColor="text1"/>
          <w:szCs w:val="24"/>
        </w:rPr>
        <w:t xml:space="preserve"> days past the first</w:t>
      </w:r>
      <w:r w:rsidRPr="000416BE">
        <w:rPr>
          <w:rFonts w:eastAsiaTheme="minorHAnsi"/>
          <w:bCs/>
          <w:color w:val="000000" w:themeColor="text1"/>
          <w:szCs w:val="24"/>
        </w:rPr>
        <w:tab/>
      </w:r>
      <w:r w:rsidRPr="000416BE">
        <w:rPr>
          <w:rFonts w:eastAsiaTheme="minorHAnsi"/>
          <w:bCs/>
          <w:color w:val="000000" w:themeColor="text1"/>
          <w:szCs w:val="24"/>
        </w:rPr>
        <w:tab/>
        <w:t xml:space="preserve">until </w:t>
      </w:r>
      <w:r w:rsidR="003A1355">
        <w:rPr>
          <w:rFonts w:eastAsiaTheme="minorHAnsi"/>
          <w:bCs/>
          <w:color w:val="000000" w:themeColor="text1"/>
          <w:szCs w:val="24"/>
        </w:rPr>
        <w:t>5</w:t>
      </w:r>
      <w:r w:rsidRPr="000416BE">
        <w:rPr>
          <w:rFonts w:eastAsiaTheme="minorHAnsi"/>
          <w:bCs/>
          <w:color w:val="000000" w:themeColor="text1"/>
          <w:szCs w:val="24"/>
        </w:rPr>
        <w:t xml:space="preserve"> days past the first</w:t>
      </w:r>
    </w:p>
    <w:p w:rsidR="002E638A" w:rsidRPr="000416BE" w:rsidRDefault="002E638A" w:rsidP="004D7EFF">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t>day symptoms first appeared</w:t>
      </w:r>
      <w:r w:rsidRPr="000416BE">
        <w:rPr>
          <w:rFonts w:eastAsiaTheme="minorHAnsi"/>
          <w:bCs/>
          <w:color w:val="000000" w:themeColor="text1"/>
          <w:szCs w:val="24"/>
        </w:rPr>
        <w:tab/>
      </w:r>
      <w:r w:rsidRPr="000416BE">
        <w:rPr>
          <w:rFonts w:eastAsiaTheme="minorHAnsi"/>
          <w:bCs/>
          <w:color w:val="000000" w:themeColor="text1"/>
          <w:szCs w:val="24"/>
        </w:rPr>
        <w:tab/>
        <w:t>day symptoms first appeared</w:t>
      </w:r>
    </w:p>
    <w:p w:rsidR="002E638A" w:rsidRPr="000416BE" w:rsidRDefault="002E638A" w:rsidP="004D7EFF">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t xml:space="preserve">or confirmation of positive </w:t>
      </w:r>
      <w:r w:rsidRPr="000416BE">
        <w:rPr>
          <w:rFonts w:eastAsiaTheme="minorHAnsi"/>
          <w:bCs/>
          <w:color w:val="000000" w:themeColor="text1"/>
          <w:szCs w:val="24"/>
        </w:rPr>
        <w:tab/>
      </w:r>
      <w:r w:rsidRPr="000416BE">
        <w:rPr>
          <w:rFonts w:eastAsiaTheme="minorHAnsi"/>
          <w:bCs/>
          <w:color w:val="000000" w:themeColor="text1"/>
          <w:szCs w:val="24"/>
        </w:rPr>
        <w:tab/>
        <w:t>or confirmation of positive</w:t>
      </w:r>
    </w:p>
    <w:p w:rsidR="00A77278" w:rsidRDefault="002E638A" w:rsidP="00A77278">
      <w:pPr>
        <w:autoSpaceDE w:val="0"/>
        <w:autoSpaceDN w:val="0"/>
        <w:adjustRightInd w:val="0"/>
        <w:ind w:left="720" w:hanging="720"/>
        <w:rPr>
          <w:rFonts w:eastAsiaTheme="minorHAnsi"/>
          <w:bCs/>
          <w:color w:val="000000" w:themeColor="text1"/>
          <w:szCs w:val="24"/>
        </w:rPr>
      </w:pP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t>test results</w:t>
      </w:r>
      <w:r w:rsidR="003A1355">
        <w:rPr>
          <w:rFonts w:eastAsiaTheme="minorHAnsi"/>
          <w:bCs/>
          <w:color w:val="000000" w:themeColor="text1"/>
          <w:szCs w:val="24"/>
        </w:rPr>
        <w:t>.  Wear a mask</w:t>
      </w:r>
      <w:r w:rsidR="00A77278">
        <w:rPr>
          <w:rFonts w:eastAsiaTheme="minorHAnsi"/>
          <w:bCs/>
          <w:color w:val="000000" w:themeColor="text1"/>
          <w:szCs w:val="24"/>
        </w:rPr>
        <w:t xml:space="preserve"> for </w:t>
      </w:r>
      <w:r w:rsidR="00A77278">
        <w:rPr>
          <w:rFonts w:eastAsiaTheme="minorHAnsi"/>
          <w:bCs/>
          <w:color w:val="000000" w:themeColor="text1"/>
          <w:szCs w:val="24"/>
        </w:rPr>
        <w:tab/>
      </w:r>
      <w:r w:rsidR="00A77278">
        <w:rPr>
          <w:rFonts w:eastAsiaTheme="minorHAnsi"/>
          <w:bCs/>
          <w:color w:val="000000" w:themeColor="text1"/>
          <w:szCs w:val="24"/>
        </w:rPr>
        <w:tab/>
        <w:t>test results.  Wear a mask for</w:t>
      </w:r>
    </w:p>
    <w:p w:rsidR="00A77278" w:rsidRDefault="00A77278" w:rsidP="00A77278">
      <w:pPr>
        <w:autoSpaceDE w:val="0"/>
        <w:autoSpaceDN w:val="0"/>
        <w:adjustRightInd w:val="0"/>
        <w:ind w:left="2160" w:firstLine="720"/>
        <w:rPr>
          <w:rFonts w:eastAsiaTheme="minorHAnsi"/>
          <w:bCs/>
          <w:color w:val="000000" w:themeColor="text1"/>
          <w:szCs w:val="24"/>
        </w:rPr>
      </w:pPr>
      <w:r>
        <w:rPr>
          <w:rFonts w:eastAsiaTheme="minorHAnsi"/>
          <w:bCs/>
          <w:color w:val="000000" w:themeColor="text1"/>
          <w:szCs w:val="24"/>
        </w:rPr>
        <w:t>10 days from onset of symptoms</w:t>
      </w:r>
      <w:r>
        <w:rPr>
          <w:rFonts w:eastAsiaTheme="minorHAnsi"/>
          <w:bCs/>
          <w:color w:val="000000" w:themeColor="text1"/>
          <w:szCs w:val="24"/>
        </w:rPr>
        <w:tab/>
        <w:t>10 days from onset of</w:t>
      </w:r>
    </w:p>
    <w:p w:rsidR="002E638A" w:rsidRPr="000416BE" w:rsidRDefault="00A77278" w:rsidP="00A77278">
      <w:pPr>
        <w:autoSpaceDE w:val="0"/>
        <w:autoSpaceDN w:val="0"/>
        <w:adjustRightInd w:val="0"/>
        <w:ind w:left="2160" w:firstLine="720"/>
        <w:rPr>
          <w:rFonts w:eastAsiaTheme="minorHAnsi"/>
          <w:bCs/>
          <w:color w:val="000000" w:themeColor="text1"/>
          <w:szCs w:val="24"/>
        </w:rPr>
      </w:pPr>
      <w:r>
        <w:rPr>
          <w:rFonts w:eastAsiaTheme="minorHAnsi"/>
          <w:bCs/>
          <w:color w:val="000000" w:themeColor="text1"/>
          <w:szCs w:val="24"/>
        </w:rPr>
        <w:t xml:space="preserve">or positive </w:t>
      </w:r>
      <w:r w:rsidR="002E638A" w:rsidRPr="000416BE">
        <w:rPr>
          <w:rFonts w:eastAsiaTheme="minorHAnsi"/>
          <w:bCs/>
          <w:color w:val="000000" w:themeColor="text1"/>
          <w:szCs w:val="24"/>
        </w:rPr>
        <w:t>test results</w:t>
      </w:r>
      <w:r>
        <w:rPr>
          <w:rFonts w:eastAsiaTheme="minorHAnsi"/>
          <w:bCs/>
          <w:color w:val="000000" w:themeColor="text1"/>
          <w:szCs w:val="24"/>
        </w:rPr>
        <w:tab/>
      </w:r>
      <w:r>
        <w:rPr>
          <w:rFonts w:eastAsiaTheme="minorHAnsi"/>
          <w:bCs/>
          <w:color w:val="000000" w:themeColor="text1"/>
          <w:szCs w:val="24"/>
        </w:rPr>
        <w:tab/>
      </w:r>
      <w:r>
        <w:rPr>
          <w:rFonts w:eastAsiaTheme="minorHAnsi"/>
          <w:bCs/>
          <w:color w:val="000000" w:themeColor="text1"/>
          <w:szCs w:val="24"/>
        </w:rPr>
        <w:tab/>
        <w:t xml:space="preserve">symptoms or positive test </w:t>
      </w:r>
    </w:p>
    <w:p w:rsidR="002E638A" w:rsidRPr="000416BE" w:rsidRDefault="002E638A" w:rsidP="004D7EFF">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 xml:space="preserve"> </w:t>
      </w:r>
    </w:p>
    <w:p w:rsidR="002E638A" w:rsidRPr="000416BE" w:rsidRDefault="002E638A" w:rsidP="004D7EFF">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ab/>
        <w:t>Notification:</w:t>
      </w:r>
      <w:r w:rsidRPr="000416BE">
        <w:rPr>
          <w:rFonts w:eastAsiaTheme="minorHAnsi"/>
          <w:bCs/>
          <w:color w:val="000000" w:themeColor="text1"/>
          <w:szCs w:val="24"/>
        </w:rPr>
        <w:tab/>
      </w:r>
      <w:r w:rsidRPr="000416BE">
        <w:rPr>
          <w:rFonts w:eastAsiaTheme="minorHAnsi"/>
          <w:bCs/>
          <w:color w:val="000000" w:themeColor="text1"/>
          <w:szCs w:val="24"/>
        </w:rPr>
        <w:tab/>
        <w:t>Clients, staff and visitors who</w:t>
      </w:r>
      <w:r w:rsidRPr="000416BE">
        <w:rPr>
          <w:rFonts w:eastAsiaTheme="minorHAnsi"/>
          <w:bCs/>
          <w:color w:val="000000" w:themeColor="text1"/>
          <w:szCs w:val="24"/>
        </w:rPr>
        <w:tab/>
      </w:r>
      <w:r w:rsidRPr="000416BE">
        <w:rPr>
          <w:rFonts w:eastAsiaTheme="minorHAnsi"/>
          <w:bCs/>
          <w:color w:val="000000" w:themeColor="text1"/>
          <w:szCs w:val="24"/>
        </w:rPr>
        <w:tab/>
        <w:t xml:space="preserve">Clients, staff and visitors who </w:t>
      </w:r>
    </w:p>
    <w:p w:rsidR="002E638A" w:rsidRPr="000416BE" w:rsidRDefault="002E638A" w:rsidP="004D7EFF">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t>have had recent close contact</w:t>
      </w:r>
      <w:r w:rsidRPr="000416BE">
        <w:rPr>
          <w:rFonts w:eastAsiaTheme="minorHAnsi"/>
          <w:bCs/>
          <w:color w:val="000000" w:themeColor="text1"/>
          <w:szCs w:val="24"/>
        </w:rPr>
        <w:tab/>
      </w:r>
      <w:r w:rsidRPr="000416BE">
        <w:rPr>
          <w:rFonts w:eastAsiaTheme="minorHAnsi"/>
          <w:bCs/>
          <w:color w:val="000000" w:themeColor="text1"/>
          <w:szCs w:val="24"/>
        </w:rPr>
        <w:tab/>
        <w:t>have had recent close contact</w:t>
      </w:r>
    </w:p>
    <w:p w:rsidR="004E3D5D" w:rsidRPr="000416BE" w:rsidRDefault="004E3D5D" w:rsidP="004D7EFF">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t>asked to monitor symptoms</w:t>
      </w:r>
      <w:r w:rsidRPr="000416BE">
        <w:rPr>
          <w:rFonts w:eastAsiaTheme="minorHAnsi"/>
          <w:bCs/>
          <w:color w:val="000000" w:themeColor="text1"/>
          <w:szCs w:val="24"/>
        </w:rPr>
        <w:tab/>
      </w:r>
      <w:r w:rsidRPr="000416BE">
        <w:rPr>
          <w:rFonts w:eastAsiaTheme="minorHAnsi"/>
          <w:bCs/>
          <w:color w:val="000000" w:themeColor="text1"/>
          <w:szCs w:val="24"/>
        </w:rPr>
        <w:tab/>
        <w:t>asked to monitor symp</w:t>
      </w:r>
      <w:r w:rsidR="00B87B69">
        <w:rPr>
          <w:rFonts w:eastAsiaTheme="minorHAnsi"/>
          <w:bCs/>
          <w:color w:val="000000" w:themeColor="text1"/>
          <w:szCs w:val="24"/>
        </w:rPr>
        <w:t>t</w:t>
      </w:r>
      <w:r w:rsidRPr="000416BE">
        <w:rPr>
          <w:rFonts w:eastAsiaTheme="minorHAnsi"/>
          <w:bCs/>
          <w:color w:val="000000" w:themeColor="text1"/>
          <w:szCs w:val="24"/>
        </w:rPr>
        <w:t>oms</w:t>
      </w:r>
    </w:p>
    <w:p w:rsidR="00A77278" w:rsidRDefault="004E3D5D" w:rsidP="00A77278">
      <w:pPr>
        <w:autoSpaceDE w:val="0"/>
        <w:autoSpaceDN w:val="0"/>
        <w:adjustRightInd w:val="0"/>
        <w:ind w:left="2880"/>
        <w:rPr>
          <w:rFonts w:eastAsiaTheme="minorHAnsi"/>
          <w:bCs/>
          <w:color w:val="000000" w:themeColor="text1"/>
          <w:szCs w:val="24"/>
        </w:rPr>
      </w:pPr>
      <w:r w:rsidRPr="000416BE">
        <w:rPr>
          <w:rFonts w:eastAsiaTheme="minorHAnsi"/>
          <w:bCs/>
          <w:color w:val="000000" w:themeColor="text1"/>
          <w:szCs w:val="24"/>
        </w:rPr>
        <w:t xml:space="preserve">and seek treatment if </w:t>
      </w:r>
      <w:r w:rsidR="00A77278">
        <w:rPr>
          <w:rFonts w:eastAsiaTheme="minorHAnsi"/>
          <w:bCs/>
          <w:color w:val="000000" w:themeColor="text1"/>
          <w:szCs w:val="24"/>
        </w:rPr>
        <w:t xml:space="preserve">symptoms </w:t>
      </w:r>
      <w:r w:rsidRPr="000416BE">
        <w:rPr>
          <w:rFonts w:eastAsiaTheme="minorHAnsi"/>
          <w:bCs/>
          <w:color w:val="000000" w:themeColor="text1"/>
          <w:szCs w:val="24"/>
        </w:rPr>
        <w:tab/>
        <w:t>and seek treatment if</w:t>
      </w:r>
      <w:r w:rsidR="00A77278">
        <w:rPr>
          <w:rFonts w:eastAsiaTheme="minorHAnsi"/>
          <w:bCs/>
          <w:color w:val="000000" w:themeColor="text1"/>
          <w:szCs w:val="24"/>
        </w:rPr>
        <w:t xml:space="preserve"> </w:t>
      </w:r>
    </w:p>
    <w:p w:rsidR="004E3D5D" w:rsidRDefault="00A77278" w:rsidP="00A77278">
      <w:pPr>
        <w:autoSpaceDE w:val="0"/>
        <w:autoSpaceDN w:val="0"/>
        <w:adjustRightInd w:val="0"/>
        <w:ind w:left="2880"/>
        <w:rPr>
          <w:rFonts w:eastAsiaTheme="minorHAnsi"/>
          <w:bCs/>
          <w:color w:val="000000" w:themeColor="text1"/>
          <w:szCs w:val="24"/>
        </w:rPr>
      </w:pPr>
      <w:r>
        <w:rPr>
          <w:rFonts w:eastAsiaTheme="minorHAnsi"/>
          <w:bCs/>
          <w:color w:val="000000" w:themeColor="text1"/>
          <w:szCs w:val="24"/>
        </w:rPr>
        <w:t>are present</w:t>
      </w:r>
      <w:r>
        <w:rPr>
          <w:rFonts w:eastAsiaTheme="minorHAnsi"/>
          <w:bCs/>
          <w:color w:val="000000" w:themeColor="text1"/>
          <w:szCs w:val="24"/>
        </w:rPr>
        <w:tab/>
      </w:r>
      <w:r>
        <w:rPr>
          <w:rFonts w:eastAsiaTheme="minorHAnsi"/>
          <w:bCs/>
          <w:color w:val="000000" w:themeColor="text1"/>
          <w:szCs w:val="24"/>
        </w:rPr>
        <w:tab/>
      </w:r>
      <w:r>
        <w:rPr>
          <w:rFonts w:eastAsiaTheme="minorHAnsi"/>
          <w:bCs/>
          <w:color w:val="000000" w:themeColor="text1"/>
          <w:szCs w:val="24"/>
        </w:rPr>
        <w:tab/>
      </w:r>
      <w:r>
        <w:rPr>
          <w:rFonts w:eastAsiaTheme="minorHAnsi"/>
          <w:bCs/>
          <w:color w:val="000000" w:themeColor="text1"/>
          <w:szCs w:val="24"/>
        </w:rPr>
        <w:tab/>
        <w:t xml:space="preserve">symptoms </w:t>
      </w:r>
      <w:proofErr w:type="gramStart"/>
      <w:r>
        <w:rPr>
          <w:rFonts w:eastAsiaTheme="minorHAnsi"/>
          <w:bCs/>
          <w:color w:val="000000" w:themeColor="text1"/>
          <w:szCs w:val="24"/>
        </w:rPr>
        <w:t>are</w:t>
      </w:r>
      <w:proofErr w:type="gramEnd"/>
      <w:r>
        <w:rPr>
          <w:rFonts w:eastAsiaTheme="minorHAnsi"/>
          <w:bCs/>
          <w:color w:val="000000" w:themeColor="text1"/>
          <w:szCs w:val="24"/>
        </w:rPr>
        <w:t xml:space="preserve"> present</w:t>
      </w:r>
    </w:p>
    <w:p w:rsidR="00A77278" w:rsidRPr="000416BE" w:rsidRDefault="00A77278" w:rsidP="004D7EFF">
      <w:pPr>
        <w:autoSpaceDE w:val="0"/>
        <w:autoSpaceDN w:val="0"/>
        <w:adjustRightInd w:val="0"/>
        <w:rPr>
          <w:rFonts w:eastAsiaTheme="minorHAnsi"/>
          <w:bCs/>
          <w:color w:val="000000" w:themeColor="text1"/>
          <w:szCs w:val="24"/>
        </w:rPr>
      </w:pPr>
    </w:p>
    <w:p w:rsidR="004D7EFF" w:rsidRPr="000416BE" w:rsidRDefault="004D7EFF" w:rsidP="00007C67">
      <w:pPr>
        <w:autoSpaceDE w:val="0"/>
        <w:autoSpaceDN w:val="0"/>
        <w:adjustRightInd w:val="0"/>
        <w:rPr>
          <w:rFonts w:eastAsiaTheme="minorHAnsi"/>
          <w:bCs/>
          <w:color w:val="000000" w:themeColor="text1"/>
          <w:szCs w:val="24"/>
        </w:rPr>
      </w:pPr>
    </w:p>
    <w:p w:rsidR="00007C67" w:rsidRPr="000416BE" w:rsidRDefault="00B87EA1"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 xml:space="preserve">Suspected </w:t>
      </w:r>
      <w:proofErr w:type="spellStart"/>
      <w:r w:rsidR="00007C67" w:rsidRPr="000416BE">
        <w:rPr>
          <w:rFonts w:eastAsiaTheme="minorHAnsi"/>
          <w:bCs/>
          <w:color w:val="000000" w:themeColor="text1"/>
          <w:szCs w:val="24"/>
        </w:rPr>
        <w:t>Diptheria</w:t>
      </w:r>
      <w:proofErr w:type="spellEnd"/>
    </w:p>
    <w:p w:rsidR="00B87EA1" w:rsidRPr="000416BE" w:rsidRDefault="00B87EA1"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 xml:space="preserve">Confirmed </w:t>
      </w:r>
      <w:proofErr w:type="spellStart"/>
      <w:r w:rsidRPr="000416BE">
        <w:rPr>
          <w:rFonts w:eastAsiaTheme="minorHAnsi"/>
          <w:bCs/>
          <w:color w:val="000000" w:themeColor="text1"/>
          <w:szCs w:val="24"/>
        </w:rPr>
        <w:t>Diptheria</w:t>
      </w:r>
      <w:proofErr w:type="spellEnd"/>
    </w:p>
    <w:p w:rsidR="00B87EA1" w:rsidRPr="000416BE" w:rsidRDefault="00B87EA1" w:rsidP="00007C67">
      <w:pPr>
        <w:autoSpaceDE w:val="0"/>
        <w:autoSpaceDN w:val="0"/>
        <w:adjustRightInd w:val="0"/>
        <w:rPr>
          <w:rFonts w:eastAsiaTheme="minorHAnsi"/>
          <w:bCs/>
          <w:color w:val="000000" w:themeColor="text1"/>
          <w:szCs w:val="24"/>
        </w:rPr>
      </w:pPr>
    </w:p>
    <w:p w:rsidR="00007C67" w:rsidRPr="000416BE" w:rsidRDefault="00B87EA1"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 xml:space="preserve">Suspected </w:t>
      </w:r>
      <w:r w:rsidR="00007C67" w:rsidRPr="000416BE">
        <w:rPr>
          <w:rFonts w:eastAsiaTheme="minorHAnsi"/>
          <w:bCs/>
          <w:color w:val="000000" w:themeColor="text1"/>
          <w:szCs w:val="24"/>
        </w:rPr>
        <w:t xml:space="preserve">E. </w:t>
      </w:r>
      <w:r w:rsidRPr="000416BE">
        <w:rPr>
          <w:rFonts w:eastAsiaTheme="minorHAnsi"/>
          <w:bCs/>
          <w:color w:val="000000" w:themeColor="text1"/>
          <w:szCs w:val="24"/>
        </w:rPr>
        <w:t>C</w:t>
      </w:r>
      <w:r w:rsidR="00007C67" w:rsidRPr="000416BE">
        <w:rPr>
          <w:rFonts w:eastAsiaTheme="minorHAnsi"/>
          <w:bCs/>
          <w:color w:val="000000" w:themeColor="text1"/>
          <w:szCs w:val="24"/>
        </w:rPr>
        <w:t>oli.</w:t>
      </w:r>
    </w:p>
    <w:p w:rsidR="00B87EA1" w:rsidRPr="000416BE" w:rsidRDefault="00B87EA1"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Confirmed E. Coli</w:t>
      </w:r>
    </w:p>
    <w:p w:rsidR="00B87EA1" w:rsidRPr="000416BE" w:rsidRDefault="00B87EA1" w:rsidP="00007C67">
      <w:pPr>
        <w:autoSpaceDE w:val="0"/>
        <w:autoSpaceDN w:val="0"/>
        <w:adjustRightInd w:val="0"/>
        <w:rPr>
          <w:rFonts w:eastAsiaTheme="minorHAnsi"/>
          <w:bCs/>
          <w:color w:val="000000" w:themeColor="text1"/>
          <w:szCs w:val="24"/>
        </w:rPr>
      </w:pPr>
    </w:p>
    <w:p w:rsidR="004D7EFF" w:rsidRPr="000416BE" w:rsidRDefault="00B87EA1" w:rsidP="004D7EFF">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Suspected</w:t>
      </w:r>
      <w:r w:rsidR="004D7EFF" w:rsidRPr="000416BE">
        <w:rPr>
          <w:rFonts w:eastAsiaTheme="minorHAnsi"/>
          <w:bCs/>
          <w:color w:val="000000" w:themeColor="text1"/>
          <w:szCs w:val="24"/>
        </w:rPr>
        <w:t xml:space="preserve"> Flu</w:t>
      </w:r>
    </w:p>
    <w:p w:rsidR="004D7EFF" w:rsidRPr="000416BE" w:rsidRDefault="004D7EFF" w:rsidP="004D7EFF">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Confirmed Flu</w:t>
      </w:r>
    </w:p>
    <w:p w:rsidR="004D7EFF" w:rsidRPr="000416BE" w:rsidRDefault="004D7EFF" w:rsidP="004D7EFF">
      <w:pPr>
        <w:autoSpaceDE w:val="0"/>
        <w:autoSpaceDN w:val="0"/>
        <w:adjustRightInd w:val="0"/>
        <w:rPr>
          <w:rFonts w:eastAsiaTheme="minorHAnsi"/>
          <w:bCs/>
          <w:color w:val="000000" w:themeColor="text1"/>
          <w:szCs w:val="24"/>
        </w:rPr>
      </w:pPr>
    </w:p>
    <w:p w:rsidR="00007C67" w:rsidRPr="000416BE" w:rsidRDefault="00B87EA1"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 xml:space="preserve">Suspected </w:t>
      </w:r>
      <w:r w:rsidR="00007C67" w:rsidRPr="000416BE">
        <w:rPr>
          <w:rFonts w:eastAsiaTheme="minorHAnsi"/>
          <w:bCs/>
          <w:color w:val="000000" w:themeColor="text1"/>
          <w:szCs w:val="24"/>
        </w:rPr>
        <w:t>Giardiasis</w:t>
      </w:r>
    </w:p>
    <w:p w:rsidR="00B87EA1" w:rsidRPr="000416BE" w:rsidRDefault="00B87EA1"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Confirmed Giardiasis</w:t>
      </w:r>
    </w:p>
    <w:p w:rsidR="00B87EA1" w:rsidRPr="000416BE" w:rsidRDefault="00B87EA1" w:rsidP="00007C67">
      <w:pPr>
        <w:autoSpaceDE w:val="0"/>
        <w:autoSpaceDN w:val="0"/>
        <w:adjustRightInd w:val="0"/>
        <w:rPr>
          <w:rFonts w:eastAsiaTheme="minorHAnsi"/>
          <w:bCs/>
          <w:color w:val="000000" w:themeColor="text1"/>
          <w:szCs w:val="24"/>
        </w:rPr>
      </w:pPr>
    </w:p>
    <w:p w:rsidR="00007C67" w:rsidRPr="000416BE" w:rsidRDefault="00B87EA1"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 xml:space="preserve">Suspected </w:t>
      </w:r>
      <w:r w:rsidR="00007C67" w:rsidRPr="000416BE">
        <w:rPr>
          <w:rFonts w:eastAsiaTheme="minorHAnsi"/>
          <w:bCs/>
          <w:color w:val="000000" w:themeColor="text1"/>
          <w:szCs w:val="24"/>
        </w:rPr>
        <w:t>Hepatitis A</w:t>
      </w:r>
    </w:p>
    <w:p w:rsidR="00B87EA1" w:rsidRPr="000416BE" w:rsidRDefault="00B87EA1"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Confirmed Hepatitis A</w:t>
      </w:r>
    </w:p>
    <w:p w:rsidR="00B87EA1" w:rsidRPr="000416BE" w:rsidRDefault="00B87EA1" w:rsidP="00007C67">
      <w:pPr>
        <w:autoSpaceDE w:val="0"/>
        <w:autoSpaceDN w:val="0"/>
        <w:adjustRightInd w:val="0"/>
        <w:rPr>
          <w:rFonts w:eastAsiaTheme="minorHAnsi"/>
          <w:bCs/>
          <w:color w:val="000000" w:themeColor="text1"/>
          <w:szCs w:val="24"/>
        </w:rPr>
      </w:pPr>
    </w:p>
    <w:p w:rsidR="00007C67" w:rsidRPr="000416BE" w:rsidRDefault="00B87EA1"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 xml:space="preserve">Suspected </w:t>
      </w:r>
      <w:r w:rsidR="00007C67" w:rsidRPr="000416BE">
        <w:rPr>
          <w:rFonts w:eastAsiaTheme="minorHAnsi"/>
          <w:bCs/>
          <w:color w:val="000000" w:themeColor="text1"/>
          <w:szCs w:val="24"/>
        </w:rPr>
        <w:t>Hepatitis B</w:t>
      </w:r>
    </w:p>
    <w:p w:rsidR="00B87EA1" w:rsidRPr="000416BE" w:rsidRDefault="00B87EA1"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Confirmed Hepatitis B</w:t>
      </w:r>
    </w:p>
    <w:p w:rsidR="00B87EA1" w:rsidRPr="000416BE" w:rsidRDefault="00B87EA1" w:rsidP="00007C67">
      <w:pPr>
        <w:autoSpaceDE w:val="0"/>
        <w:autoSpaceDN w:val="0"/>
        <w:adjustRightInd w:val="0"/>
        <w:rPr>
          <w:rFonts w:eastAsiaTheme="minorHAnsi"/>
          <w:bCs/>
          <w:color w:val="000000" w:themeColor="text1"/>
          <w:szCs w:val="24"/>
        </w:rPr>
      </w:pPr>
    </w:p>
    <w:p w:rsidR="00007C67" w:rsidRPr="000416BE" w:rsidRDefault="00B87EA1"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 xml:space="preserve">Suspected </w:t>
      </w:r>
      <w:r w:rsidR="00007C67" w:rsidRPr="000416BE">
        <w:rPr>
          <w:rFonts w:eastAsiaTheme="minorHAnsi"/>
          <w:bCs/>
          <w:color w:val="000000" w:themeColor="text1"/>
          <w:szCs w:val="24"/>
        </w:rPr>
        <w:t>Hepatitis C</w:t>
      </w:r>
    </w:p>
    <w:p w:rsidR="00B87EA1" w:rsidRPr="000416BE" w:rsidRDefault="00B87EA1"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Confirmed Hepatitis C</w:t>
      </w:r>
    </w:p>
    <w:p w:rsidR="00B87EA1" w:rsidRPr="000416BE" w:rsidRDefault="00B87EA1" w:rsidP="00007C67">
      <w:pPr>
        <w:autoSpaceDE w:val="0"/>
        <w:autoSpaceDN w:val="0"/>
        <w:adjustRightInd w:val="0"/>
        <w:rPr>
          <w:rFonts w:eastAsiaTheme="minorHAnsi"/>
          <w:bCs/>
          <w:color w:val="000000" w:themeColor="text1"/>
          <w:szCs w:val="24"/>
        </w:rPr>
      </w:pPr>
    </w:p>
    <w:p w:rsidR="00B87EA1" w:rsidRPr="000416BE" w:rsidRDefault="00B87EA1"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 xml:space="preserve">Suspected </w:t>
      </w:r>
      <w:r w:rsidR="00007C67" w:rsidRPr="000416BE">
        <w:rPr>
          <w:rFonts w:eastAsiaTheme="minorHAnsi"/>
          <w:bCs/>
          <w:color w:val="000000" w:themeColor="text1"/>
          <w:szCs w:val="24"/>
        </w:rPr>
        <w:t>HIV/AIDS</w:t>
      </w:r>
    </w:p>
    <w:p w:rsidR="00B87EA1" w:rsidRPr="000416BE" w:rsidRDefault="00B87EA1"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Confirmed HIV/AIDS</w:t>
      </w:r>
    </w:p>
    <w:p w:rsidR="00B87EA1" w:rsidRPr="000416BE" w:rsidRDefault="00B87EA1" w:rsidP="00007C67">
      <w:pPr>
        <w:autoSpaceDE w:val="0"/>
        <w:autoSpaceDN w:val="0"/>
        <w:adjustRightInd w:val="0"/>
        <w:rPr>
          <w:rFonts w:eastAsiaTheme="minorHAnsi"/>
          <w:bCs/>
          <w:color w:val="000000" w:themeColor="text1"/>
          <w:szCs w:val="24"/>
        </w:rPr>
      </w:pPr>
    </w:p>
    <w:p w:rsidR="00B87EA1" w:rsidRPr="000416BE" w:rsidRDefault="00B87EA1"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 xml:space="preserve">Suspected </w:t>
      </w:r>
      <w:r w:rsidR="00007C67" w:rsidRPr="000416BE">
        <w:rPr>
          <w:rFonts w:eastAsiaTheme="minorHAnsi"/>
          <w:bCs/>
          <w:color w:val="000000" w:themeColor="text1"/>
          <w:szCs w:val="24"/>
        </w:rPr>
        <w:t xml:space="preserve">Infectious </w:t>
      </w:r>
    </w:p>
    <w:p w:rsidR="00007C67" w:rsidRPr="000416BE" w:rsidRDefault="00007C67"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Mononucleosis</w:t>
      </w:r>
    </w:p>
    <w:p w:rsidR="00B87EA1" w:rsidRPr="000416BE" w:rsidRDefault="00B87EA1"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Confirmed Infectious</w:t>
      </w:r>
    </w:p>
    <w:p w:rsidR="00B87EA1" w:rsidRPr="000416BE" w:rsidRDefault="00B87EA1"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Mononucleosis</w:t>
      </w:r>
    </w:p>
    <w:p w:rsidR="007824AB" w:rsidRPr="000416BE" w:rsidRDefault="007824AB" w:rsidP="00007C67">
      <w:pPr>
        <w:autoSpaceDE w:val="0"/>
        <w:autoSpaceDN w:val="0"/>
        <w:adjustRightInd w:val="0"/>
        <w:rPr>
          <w:rFonts w:eastAsiaTheme="minorHAnsi"/>
          <w:bCs/>
          <w:color w:val="000000" w:themeColor="text1"/>
          <w:szCs w:val="24"/>
        </w:rPr>
      </w:pPr>
    </w:p>
    <w:p w:rsidR="00007C67" w:rsidRPr="000416BE" w:rsidRDefault="00B87EA1"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Suspected</w:t>
      </w:r>
      <w:r w:rsidR="007824AB" w:rsidRPr="000416BE">
        <w:rPr>
          <w:rFonts w:eastAsiaTheme="minorHAnsi"/>
          <w:bCs/>
          <w:color w:val="000000" w:themeColor="text1"/>
          <w:szCs w:val="24"/>
        </w:rPr>
        <w:t xml:space="preserve"> </w:t>
      </w:r>
      <w:r w:rsidR="00007C67" w:rsidRPr="000416BE">
        <w:rPr>
          <w:rFonts w:eastAsiaTheme="minorHAnsi"/>
          <w:bCs/>
          <w:color w:val="000000" w:themeColor="text1"/>
          <w:szCs w:val="24"/>
        </w:rPr>
        <w:t>Lice</w:t>
      </w:r>
      <w:r w:rsidR="007824AB" w:rsidRPr="000416BE">
        <w:rPr>
          <w:rFonts w:eastAsiaTheme="minorHAnsi"/>
          <w:bCs/>
          <w:color w:val="000000" w:themeColor="text1"/>
          <w:szCs w:val="24"/>
        </w:rPr>
        <w:tab/>
      </w:r>
      <w:r w:rsidR="007824AB" w:rsidRPr="000416BE">
        <w:rPr>
          <w:rFonts w:eastAsiaTheme="minorHAnsi"/>
          <w:bCs/>
          <w:color w:val="000000" w:themeColor="text1"/>
          <w:szCs w:val="24"/>
        </w:rPr>
        <w:tab/>
        <w:t>No in-person services</w:t>
      </w:r>
      <w:r w:rsidR="007824AB" w:rsidRPr="000416BE">
        <w:rPr>
          <w:rFonts w:eastAsiaTheme="minorHAnsi"/>
          <w:bCs/>
          <w:color w:val="000000" w:themeColor="text1"/>
          <w:szCs w:val="24"/>
        </w:rPr>
        <w:tab/>
      </w:r>
      <w:r w:rsidR="007824AB" w:rsidRPr="000416BE">
        <w:rPr>
          <w:rFonts w:eastAsiaTheme="minorHAnsi"/>
          <w:bCs/>
          <w:color w:val="000000" w:themeColor="text1"/>
          <w:szCs w:val="24"/>
        </w:rPr>
        <w:tab/>
      </w:r>
      <w:r w:rsidR="007824AB" w:rsidRPr="000416BE">
        <w:rPr>
          <w:rFonts w:eastAsiaTheme="minorHAnsi"/>
          <w:bCs/>
          <w:color w:val="000000" w:themeColor="text1"/>
          <w:szCs w:val="24"/>
        </w:rPr>
        <w:tab/>
        <w:t>No in-office work</w:t>
      </w:r>
    </w:p>
    <w:p w:rsidR="007824AB" w:rsidRPr="000416BE" w:rsidRDefault="007824AB"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lastRenderedPageBreak/>
        <w:tab/>
      </w: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t xml:space="preserve">until medically cleared </w:t>
      </w:r>
      <w:r w:rsidRPr="000416BE">
        <w:rPr>
          <w:rFonts w:eastAsiaTheme="minorHAnsi"/>
          <w:bCs/>
          <w:color w:val="000000" w:themeColor="text1"/>
          <w:szCs w:val="24"/>
        </w:rPr>
        <w:tab/>
      </w:r>
      <w:r w:rsidRPr="000416BE">
        <w:rPr>
          <w:rFonts w:eastAsiaTheme="minorHAnsi"/>
          <w:bCs/>
          <w:color w:val="000000" w:themeColor="text1"/>
          <w:szCs w:val="24"/>
        </w:rPr>
        <w:tab/>
        <w:t>until medically cleared</w:t>
      </w:r>
    </w:p>
    <w:p w:rsidR="007824AB" w:rsidRPr="000416BE" w:rsidRDefault="007824AB"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t>and treated</w:t>
      </w: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t>and treated</w:t>
      </w:r>
    </w:p>
    <w:p w:rsidR="00B87EA1" w:rsidRPr="000416BE" w:rsidRDefault="007824AB"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r>
    </w:p>
    <w:p w:rsidR="00B87EA1" w:rsidRPr="000416BE" w:rsidRDefault="00B87EA1"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Confirmed Lice</w:t>
      </w:r>
      <w:r w:rsidRPr="000416BE">
        <w:rPr>
          <w:rFonts w:eastAsiaTheme="minorHAnsi"/>
          <w:bCs/>
          <w:color w:val="000000" w:themeColor="text1"/>
          <w:szCs w:val="24"/>
        </w:rPr>
        <w:tab/>
      </w:r>
      <w:r w:rsidRPr="000416BE">
        <w:rPr>
          <w:rFonts w:eastAsiaTheme="minorHAnsi"/>
          <w:bCs/>
          <w:color w:val="000000" w:themeColor="text1"/>
          <w:szCs w:val="24"/>
        </w:rPr>
        <w:tab/>
        <w:t>No in-person services</w:t>
      </w: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t>No in-office work</w:t>
      </w:r>
    </w:p>
    <w:p w:rsidR="00B87EA1" w:rsidRPr="000416BE" w:rsidRDefault="00B87EA1"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t>until medically cleared</w:t>
      </w:r>
      <w:r w:rsidRPr="000416BE">
        <w:rPr>
          <w:rFonts w:eastAsiaTheme="minorHAnsi"/>
          <w:bCs/>
          <w:color w:val="000000" w:themeColor="text1"/>
          <w:szCs w:val="24"/>
        </w:rPr>
        <w:tab/>
      </w:r>
      <w:r w:rsidRPr="000416BE">
        <w:rPr>
          <w:rFonts w:eastAsiaTheme="minorHAnsi"/>
          <w:bCs/>
          <w:color w:val="000000" w:themeColor="text1"/>
          <w:szCs w:val="24"/>
        </w:rPr>
        <w:tab/>
        <w:t>until medically cleared</w:t>
      </w:r>
    </w:p>
    <w:p w:rsidR="00B87EA1" w:rsidRPr="000416BE" w:rsidRDefault="00B87EA1"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t>and treated</w:t>
      </w: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t>and treated</w:t>
      </w:r>
    </w:p>
    <w:p w:rsidR="00007C67" w:rsidRPr="000416BE" w:rsidRDefault="00B87EA1"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 xml:space="preserve">Suspected </w:t>
      </w:r>
      <w:r w:rsidR="00007C67" w:rsidRPr="000416BE">
        <w:rPr>
          <w:rFonts w:eastAsiaTheme="minorHAnsi"/>
          <w:bCs/>
          <w:color w:val="000000" w:themeColor="text1"/>
          <w:szCs w:val="24"/>
        </w:rPr>
        <w:t>Mumps</w:t>
      </w:r>
    </w:p>
    <w:p w:rsidR="00B87EA1" w:rsidRPr="000416BE" w:rsidRDefault="00B87EA1"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Confirmed Mumps</w:t>
      </w:r>
    </w:p>
    <w:p w:rsidR="00B87EA1" w:rsidRPr="000416BE" w:rsidRDefault="00B87EA1" w:rsidP="00007C67">
      <w:pPr>
        <w:autoSpaceDE w:val="0"/>
        <w:autoSpaceDN w:val="0"/>
        <w:adjustRightInd w:val="0"/>
        <w:rPr>
          <w:rFonts w:eastAsiaTheme="minorHAnsi"/>
          <w:bCs/>
          <w:color w:val="000000" w:themeColor="text1"/>
          <w:szCs w:val="24"/>
        </w:rPr>
      </w:pPr>
    </w:p>
    <w:p w:rsidR="00007C67" w:rsidRPr="000416BE" w:rsidRDefault="00B87EA1"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 xml:space="preserve">Suspected </w:t>
      </w:r>
      <w:r w:rsidR="00007C67" w:rsidRPr="000416BE">
        <w:rPr>
          <w:rFonts w:eastAsiaTheme="minorHAnsi"/>
          <w:bCs/>
          <w:color w:val="000000" w:themeColor="text1"/>
          <w:szCs w:val="24"/>
        </w:rPr>
        <w:t>Measles</w:t>
      </w:r>
    </w:p>
    <w:p w:rsidR="00B87EA1" w:rsidRPr="000416BE" w:rsidRDefault="00B87EA1"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Confirmed Measles</w:t>
      </w:r>
    </w:p>
    <w:p w:rsidR="00B87EA1" w:rsidRPr="000416BE" w:rsidRDefault="00B87EA1" w:rsidP="00007C67">
      <w:pPr>
        <w:autoSpaceDE w:val="0"/>
        <w:autoSpaceDN w:val="0"/>
        <w:adjustRightInd w:val="0"/>
        <w:rPr>
          <w:rFonts w:eastAsiaTheme="minorHAnsi"/>
          <w:bCs/>
          <w:color w:val="000000" w:themeColor="text1"/>
          <w:szCs w:val="24"/>
        </w:rPr>
      </w:pPr>
    </w:p>
    <w:p w:rsidR="00007C67" w:rsidRPr="000416BE" w:rsidRDefault="00B87EA1"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 xml:space="preserve">Suspected </w:t>
      </w:r>
      <w:r w:rsidR="00007C67" w:rsidRPr="000416BE">
        <w:rPr>
          <w:rFonts w:eastAsiaTheme="minorHAnsi"/>
          <w:bCs/>
          <w:color w:val="000000" w:themeColor="text1"/>
          <w:szCs w:val="24"/>
        </w:rPr>
        <w:t>Meningitis</w:t>
      </w:r>
    </w:p>
    <w:p w:rsidR="00B87EA1" w:rsidRPr="000416BE" w:rsidRDefault="00B87EA1"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Confirmed Meningitis</w:t>
      </w:r>
    </w:p>
    <w:p w:rsidR="00B87EA1" w:rsidRPr="000416BE" w:rsidRDefault="00B87EA1" w:rsidP="00007C67">
      <w:pPr>
        <w:autoSpaceDE w:val="0"/>
        <w:autoSpaceDN w:val="0"/>
        <w:adjustRightInd w:val="0"/>
        <w:rPr>
          <w:rFonts w:eastAsiaTheme="minorHAnsi"/>
          <w:bCs/>
          <w:color w:val="000000" w:themeColor="text1"/>
          <w:szCs w:val="24"/>
        </w:rPr>
      </w:pPr>
    </w:p>
    <w:p w:rsidR="00B87EA1" w:rsidRPr="000416BE" w:rsidRDefault="00B87EA1"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Suspected MRSA</w:t>
      </w:r>
    </w:p>
    <w:p w:rsidR="00B87EA1" w:rsidRPr="000416BE" w:rsidRDefault="00B87EA1"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Confirmed MRSA</w:t>
      </w:r>
    </w:p>
    <w:p w:rsidR="00B87EA1" w:rsidRPr="000416BE" w:rsidRDefault="00B87EA1" w:rsidP="00007C67">
      <w:pPr>
        <w:autoSpaceDE w:val="0"/>
        <w:autoSpaceDN w:val="0"/>
        <w:adjustRightInd w:val="0"/>
        <w:rPr>
          <w:rFonts w:eastAsiaTheme="minorHAnsi"/>
          <w:bCs/>
          <w:color w:val="000000" w:themeColor="text1"/>
          <w:szCs w:val="24"/>
        </w:rPr>
      </w:pPr>
    </w:p>
    <w:p w:rsidR="00007C67" w:rsidRPr="000416BE" w:rsidRDefault="00B87EA1"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 xml:space="preserve">Suspected </w:t>
      </w:r>
      <w:r w:rsidR="00007C67" w:rsidRPr="000416BE">
        <w:rPr>
          <w:rFonts w:eastAsiaTheme="minorHAnsi"/>
          <w:bCs/>
          <w:color w:val="000000" w:themeColor="text1"/>
          <w:szCs w:val="24"/>
        </w:rPr>
        <w:t>Pneumonia</w:t>
      </w:r>
    </w:p>
    <w:p w:rsidR="00B87EA1" w:rsidRPr="000416BE" w:rsidRDefault="00B87EA1"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Confirmed Pneumonia</w:t>
      </w:r>
    </w:p>
    <w:p w:rsidR="00B87EA1" w:rsidRPr="000416BE" w:rsidRDefault="00B87EA1" w:rsidP="00007C67">
      <w:pPr>
        <w:autoSpaceDE w:val="0"/>
        <w:autoSpaceDN w:val="0"/>
        <w:adjustRightInd w:val="0"/>
        <w:rPr>
          <w:rFonts w:eastAsiaTheme="minorHAnsi"/>
          <w:bCs/>
          <w:color w:val="000000" w:themeColor="text1"/>
          <w:szCs w:val="24"/>
        </w:rPr>
      </w:pPr>
    </w:p>
    <w:p w:rsidR="004D7EFF" w:rsidRPr="000416BE" w:rsidRDefault="00B87EA1" w:rsidP="004D7EFF">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Suspected</w:t>
      </w:r>
      <w:r w:rsidR="004D7EFF" w:rsidRPr="000416BE">
        <w:rPr>
          <w:rFonts w:eastAsiaTheme="minorHAnsi"/>
          <w:bCs/>
          <w:color w:val="000000" w:themeColor="text1"/>
          <w:szCs w:val="24"/>
        </w:rPr>
        <w:t xml:space="preserve"> Scabies</w:t>
      </w:r>
      <w:r w:rsidR="004D7EFF" w:rsidRPr="000416BE">
        <w:rPr>
          <w:rFonts w:eastAsiaTheme="minorHAnsi"/>
          <w:bCs/>
          <w:color w:val="000000" w:themeColor="text1"/>
          <w:szCs w:val="24"/>
        </w:rPr>
        <w:tab/>
      </w:r>
      <w:r w:rsidR="004D7EFF" w:rsidRPr="000416BE">
        <w:rPr>
          <w:rFonts w:eastAsiaTheme="minorHAnsi"/>
          <w:bCs/>
          <w:color w:val="000000" w:themeColor="text1"/>
          <w:szCs w:val="24"/>
        </w:rPr>
        <w:tab/>
        <w:t>No in-person services</w:t>
      </w:r>
      <w:r w:rsidR="004D7EFF" w:rsidRPr="000416BE">
        <w:rPr>
          <w:rFonts w:eastAsiaTheme="minorHAnsi"/>
          <w:bCs/>
          <w:color w:val="000000" w:themeColor="text1"/>
          <w:szCs w:val="24"/>
        </w:rPr>
        <w:tab/>
      </w:r>
      <w:r w:rsidR="004D7EFF" w:rsidRPr="000416BE">
        <w:rPr>
          <w:rFonts w:eastAsiaTheme="minorHAnsi"/>
          <w:bCs/>
          <w:color w:val="000000" w:themeColor="text1"/>
          <w:szCs w:val="24"/>
        </w:rPr>
        <w:tab/>
      </w:r>
      <w:r w:rsidR="004D7EFF" w:rsidRPr="000416BE">
        <w:rPr>
          <w:rFonts w:eastAsiaTheme="minorHAnsi"/>
          <w:bCs/>
          <w:color w:val="000000" w:themeColor="text1"/>
          <w:szCs w:val="24"/>
        </w:rPr>
        <w:tab/>
        <w:t>No in-office work</w:t>
      </w:r>
    </w:p>
    <w:p w:rsidR="004D7EFF" w:rsidRPr="000416BE" w:rsidRDefault="004D7EFF" w:rsidP="004D7EFF">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t>until medically cleared</w:t>
      </w:r>
      <w:r w:rsidRPr="000416BE">
        <w:rPr>
          <w:rFonts w:eastAsiaTheme="minorHAnsi"/>
          <w:bCs/>
          <w:color w:val="000000" w:themeColor="text1"/>
          <w:szCs w:val="24"/>
        </w:rPr>
        <w:tab/>
      </w:r>
      <w:r w:rsidRPr="000416BE">
        <w:rPr>
          <w:rFonts w:eastAsiaTheme="minorHAnsi"/>
          <w:bCs/>
          <w:color w:val="000000" w:themeColor="text1"/>
          <w:szCs w:val="24"/>
        </w:rPr>
        <w:tab/>
        <w:t>until medically cleared</w:t>
      </w:r>
      <w:r w:rsidRPr="000416BE">
        <w:rPr>
          <w:rFonts w:eastAsiaTheme="minorHAnsi"/>
          <w:bCs/>
          <w:color w:val="000000" w:themeColor="text1"/>
          <w:szCs w:val="24"/>
        </w:rPr>
        <w:tab/>
      </w:r>
    </w:p>
    <w:p w:rsidR="004D7EFF" w:rsidRPr="000416BE" w:rsidRDefault="004D7EFF" w:rsidP="004D7EFF">
      <w:pPr>
        <w:autoSpaceDE w:val="0"/>
        <w:autoSpaceDN w:val="0"/>
        <w:adjustRightInd w:val="0"/>
        <w:rPr>
          <w:rFonts w:eastAsiaTheme="minorHAnsi"/>
          <w:bCs/>
          <w:color w:val="000000" w:themeColor="text1"/>
          <w:szCs w:val="24"/>
        </w:rPr>
      </w:pPr>
    </w:p>
    <w:p w:rsidR="004D7EFF" w:rsidRPr="000416BE" w:rsidRDefault="004D7EFF" w:rsidP="004D7EFF">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Confirmed Scabies</w:t>
      </w:r>
      <w:r w:rsidRPr="000416BE">
        <w:rPr>
          <w:rFonts w:eastAsiaTheme="minorHAnsi"/>
          <w:bCs/>
          <w:color w:val="000000" w:themeColor="text1"/>
          <w:szCs w:val="24"/>
        </w:rPr>
        <w:tab/>
      </w:r>
      <w:r w:rsidRPr="000416BE">
        <w:rPr>
          <w:rFonts w:eastAsiaTheme="minorHAnsi"/>
          <w:bCs/>
          <w:color w:val="000000" w:themeColor="text1"/>
          <w:szCs w:val="24"/>
        </w:rPr>
        <w:tab/>
        <w:t>No in-person services</w:t>
      </w: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t>No in-office work</w:t>
      </w:r>
    </w:p>
    <w:p w:rsidR="004D7EFF" w:rsidRPr="000416BE" w:rsidRDefault="004D7EFF" w:rsidP="004D7EFF">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t>until medically cleared</w:t>
      </w:r>
      <w:r w:rsidRPr="000416BE">
        <w:rPr>
          <w:rFonts w:eastAsiaTheme="minorHAnsi"/>
          <w:bCs/>
          <w:color w:val="000000" w:themeColor="text1"/>
          <w:szCs w:val="24"/>
        </w:rPr>
        <w:tab/>
      </w:r>
      <w:r w:rsidRPr="000416BE">
        <w:rPr>
          <w:rFonts w:eastAsiaTheme="minorHAnsi"/>
          <w:bCs/>
          <w:color w:val="000000" w:themeColor="text1"/>
          <w:szCs w:val="24"/>
        </w:rPr>
        <w:tab/>
        <w:t>until medically cleared</w:t>
      </w:r>
    </w:p>
    <w:p w:rsidR="00470348" w:rsidRDefault="004D7EFF" w:rsidP="004D7EFF">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r>
    </w:p>
    <w:p w:rsidR="004D7EFF" w:rsidRPr="000416BE" w:rsidRDefault="004D7EFF" w:rsidP="00A26208">
      <w:pPr>
        <w:autoSpaceDE w:val="0"/>
        <w:autoSpaceDN w:val="0"/>
        <w:adjustRightInd w:val="0"/>
        <w:ind w:firstLine="720"/>
        <w:rPr>
          <w:rFonts w:eastAsiaTheme="minorHAnsi"/>
          <w:bCs/>
          <w:color w:val="000000" w:themeColor="text1"/>
          <w:szCs w:val="24"/>
        </w:rPr>
      </w:pPr>
      <w:r w:rsidRPr="000416BE">
        <w:rPr>
          <w:rFonts w:eastAsiaTheme="minorHAnsi"/>
          <w:bCs/>
          <w:color w:val="000000" w:themeColor="text1"/>
          <w:szCs w:val="24"/>
        </w:rPr>
        <w:t xml:space="preserve">Notification </w:t>
      </w:r>
      <w:r w:rsidR="00A26208">
        <w:rPr>
          <w:rFonts w:eastAsiaTheme="minorHAnsi"/>
          <w:bCs/>
          <w:color w:val="000000" w:themeColor="text1"/>
          <w:szCs w:val="24"/>
        </w:rPr>
        <w:tab/>
      </w:r>
      <w:r w:rsidR="00A26208">
        <w:rPr>
          <w:rFonts w:eastAsiaTheme="minorHAnsi"/>
          <w:bCs/>
          <w:color w:val="000000" w:themeColor="text1"/>
          <w:szCs w:val="24"/>
        </w:rPr>
        <w:tab/>
        <w:t>P</w:t>
      </w:r>
      <w:r w:rsidRPr="000416BE">
        <w:rPr>
          <w:rFonts w:eastAsiaTheme="minorHAnsi"/>
          <w:bCs/>
          <w:color w:val="000000" w:themeColor="text1"/>
          <w:szCs w:val="24"/>
        </w:rPr>
        <w:t>otentially</w:t>
      </w:r>
      <w:r w:rsidR="00A26208">
        <w:rPr>
          <w:rFonts w:eastAsiaTheme="minorHAnsi"/>
          <w:bCs/>
          <w:color w:val="000000" w:themeColor="text1"/>
          <w:szCs w:val="24"/>
        </w:rPr>
        <w:t xml:space="preserve"> exposed staff,</w:t>
      </w:r>
      <w:r w:rsidRPr="000416BE">
        <w:rPr>
          <w:rFonts w:eastAsiaTheme="minorHAnsi"/>
          <w:bCs/>
          <w:color w:val="000000" w:themeColor="text1"/>
          <w:szCs w:val="24"/>
        </w:rPr>
        <w:tab/>
      </w:r>
      <w:r w:rsidRPr="000416BE">
        <w:rPr>
          <w:rFonts w:eastAsiaTheme="minorHAnsi"/>
          <w:bCs/>
          <w:color w:val="000000" w:themeColor="text1"/>
          <w:szCs w:val="24"/>
        </w:rPr>
        <w:tab/>
      </w:r>
      <w:r w:rsidR="00A26208">
        <w:rPr>
          <w:rFonts w:eastAsiaTheme="minorHAnsi"/>
          <w:bCs/>
          <w:color w:val="000000" w:themeColor="text1"/>
          <w:szCs w:val="24"/>
        </w:rPr>
        <w:t>P</w:t>
      </w:r>
      <w:r w:rsidRPr="000416BE">
        <w:rPr>
          <w:rFonts w:eastAsiaTheme="minorHAnsi"/>
          <w:bCs/>
          <w:color w:val="000000" w:themeColor="text1"/>
          <w:szCs w:val="24"/>
        </w:rPr>
        <w:t>otentially</w:t>
      </w:r>
      <w:r w:rsidR="00A26208">
        <w:rPr>
          <w:rFonts w:eastAsiaTheme="minorHAnsi"/>
          <w:bCs/>
          <w:color w:val="000000" w:themeColor="text1"/>
          <w:szCs w:val="24"/>
        </w:rPr>
        <w:t xml:space="preserve"> exposed staff,</w:t>
      </w:r>
    </w:p>
    <w:p w:rsidR="004D7EFF" w:rsidRPr="000416BE" w:rsidRDefault="004D7EFF" w:rsidP="004D7EFF">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t>clients, visitors</w:t>
      </w:r>
      <w:r w:rsidRPr="000416BE">
        <w:rPr>
          <w:rFonts w:eastAsiaTheme="minorHAnsi"/>
          <w:bCs/>
          <w:color w:val="000000" w:themeColor="text1"/>
          <w:szCs w:val="24"/>
        </w:rPr>
        <w:tab/>
      </w:r>
      <w:r w:rsidRPr="000416BE">
        <w:rPr>
          <w:rFonts w:eastAsiaTheme="minorHAnsi"/>
          <w:bCs/>
          <w:color w:val="000000" w:themeColor="text1"/>
          <w:szCs w:val="24"/>
        </w:rPr>
        <w:tab/>
      </w:r>
      <w:r w:rsidR="00A26208">
        <w:rPr>
          <w:rFonts w:eastAsiaTheme="minorHAnsi"/>
          <w:bCs/>
          <w:color w:val="000000" w:themeColor="text1"/>
          <w:szCs w:val="24"/>
        </w:rPr>
        <w:tab/>
      </w:r>
      <w:r w:rsidRPr="000416BE">
        <w:rPr>
          <w:rFonts w:eastAsiaTheme="minorHAnsi"/>
          <w:bCs/>
          <w:color w:val="000000" w:themeColor="text1"/>
          <w:szCs w:val="24"/>
        </w:rPr>
        <w:t>clients, visitors</w:t>
      </w:r>
    </w:p>
    <w:p w:rsidR="004D7EFF" w:rsidRPr="000416BE" w:rsidRDefault="004D7EFF" w:rsidP="004D7EFF">
      <w:pPr>
        <w:autoSpaceDE w:val="0"/>
        <w:autoSpaceDN w:val="0"/>
        <w:adjustRightInd w:val="0"/>
        <w:rPr>
          <w:rFonts w:eastAsiaTheme="minorHAnsi"/>
          <w:bCs/>
          <w:color w:val="000000" w:themeColor="text1"/>
          <w:szCs w:val="24"/>
        </w:rPr>
      </w:pPr>
    </w:p>
    <w:p w:rsidR="004D7EFF" w:rsidRPr="000416BE" w:rsidRDefault="004D7EFF" w:rsidP="00007C67">
      <w:pPr>
        <w:autoSpaceDE w:val="0"/>
        <w:autoSpaceDN w:val="0"/>
        <w:adjustRightInd w:val="0"/>
        <w:rPr>
          <w:rFonts w:eastAsiaTheme="minorHAnsi"/>
          <w:bCs/>
          <w:color w:val="000000" w:themeColor="text1"/>
          <w:szCs w:val="24"/>
        </w:rPr>
      </w:pPr>
    </w:p>
    <w:p w:rsidR="00007C67" w:rsidRPr="000416BE" w:rsidRDefault="00B87EA1"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 xml:space="preserve">Suspected </w:t>
      </w:r>
      <w:r w:rsidR="00007C67" w:rsidRPr="000416BE">
        <w:rPr>
          <w:rFonts w:eastAsiaTheme="minorHAnsi"/>
          <w:bCs/>
          <w:color w:val="000000" w:themeColor="text1"/>
          <w:szCs w:val="24"/>
        </w:rPr>
        <w:t>Shingles</w:t>
      </w:r>
    </w:p>
    <w:p w:rsidR="00B87EA1" w:rsidRPr="000416BE" w:rsidRDefault="00B87EA1"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Confirmed Shingles</w:t>
      </w:r>
    </w:p>
    <w:p w:rsidR="00B87EA1" w:rsidRPr="000416BE" w:rsidRDefault="00B87EA1" w:rsidP="00007C67">
      <w:pPr>
        <w:autoSpaceDE w:val="0"/>
        <w:autoSpaceDN w:val="0"/>
        <w:adjustRightInd w:val="0"/>
        <w:rPr>
          <w:rFonts w:eastAsiaTheme="minorHAnsi"/>
          <w:bCs/>
          <w:color w:val="000000" w:themeColor="text1"/>
          <w:szCs w:val="24"/>
        </w:rPr>
      </w:pPr>
    </w:p>
    <w:p w:rsidR="007125CD" w:rsidRDefault="007125CD" w:rsidP="00007C67">
      <w:pPr>
        <w:autoSpaceDE w:val="0"/>
        <w:autoSpaceDN w:val="0"/>
        <w:adjustRightInd w:val="0"/>
        <w:rPr>
          <w:rFonts w:eastAsiaTheme="minorHAnsi"/>
          <w:bCs/>
          <w:color w:val="000000" w:themeColor="text1"/>
          <w:szCs w:val="24"/>
        </w:rPr>
      </w:pPr>
      <w:r>
        <w:rPr>
          <w:rFonts w:eastAsiaTheme="minorHAnsi"/>
          <w:bCs/>
          <w:color w:val="000000" w:themeColor="text1"/>
          <w:szCs w:val="24"/>
        </w:rPr>
        <w:t>Suspected Syphilis</w:t>
      </w:r>
    </w:p>
    <w:p w:rsidR="007125CD" w:rsidRDefault="007125CD" w:rsidP="00007C67">
      <w:pPr>
        <w:autoSpaceDE w:val="0"/>
        <w:autoSpaceDN w:val="0"/>
        <w:adjustRightInd w:val="0"/>
        <w:rPr>
          <w:rFonts w:eastAsiaTheme="minorHAnsi"/>
          <w:bCs/>
          <w:color w:val="000000" w:themeColor="text1"/>
          <w:szCs w:val="24"/>
        </w:rPr>
      </w:pPr>
      <w:r>
        <w:rPr>
          <w:rFonts w:eastAsiaTheme="minorHAnsi"/>
          <w:bCs/>
          <w:color w:val="000000" w:themeColor="text1"/>
          <w:szCs w:val="24"/>
        </w:rPr>
        <w:t>Confirmed Syphilis</w:t>
      </w:r>
    </w:p>
    <w:p w:rsidR="007125CD" w:rsidRDefault="007125CD" w:rsidP="00007C67">
      <w:pPr>
        <w:autoSpaceDE w:val="0"/>
        <w:autoSpaceDN w:val="0"/>
        <w:adjustRightInd w:val="0"/>
        <w:rPr>
          <w:rFonts w:eastAsiaTheme="minorHAnsi"/>
          <w:bCs/>
          <w:color w:val="000000" w:themeColor="text1"/>
          <w:szCs w:val="24"/>
        </w:rPr>
      </w:pPr>
    </w:p>
    <w:p w:rsidR="00007C67" w:rsidRPr="000416BE" w:rsidRDefault="00B87EA1"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 xml:space="preserve">Suspected </w:t>
      </w:r>
      <w:r w:rsidR="00007C67" w:rsidRPr="000416BE">
        <w:rPr>
          <w:rFonts w:eastAsiaTheme="minorHAnsi"/>
          <w:bCs/>
          <w:color w:val="000000" w:themeColor="text1"/>
          <w:szCs w:val="24"/>
        </w:rPr>
        <w:t>Tetanus</w:t>
      </w:r>
    </w:p>
    <w:p w:rsidR="00B87EA1" w:rsidRPr="000416BE" w:rsidRDefault="00B87EA1"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Confirmed Tetanus</w:t>
      </w:r>
    </w:p>
    <w:p w:rsidR="00B87EA1" w:rsidRPr="000416BE" w:rsidRDefault="00B87EA1" w:rsidP="00007C67">
      <w:pPr>
        <w:autoSpaceDE w:val="0"/>
        <w:autoSpaceDN w:val="0"/>
        <w:adjustRightInd w:val="0"/>
        <w:rPr>
          <w:rFonts w:eastAsiaTheme="minorHAnsi"/>
          <w:bCs/>
          <w:color w:val="000000" w:themeColor="text1"/>
          <w:szCs w:val="24"/>
        </w:rPr>
      </w:pPr>
    </w:p>
    <w:p w:rsidR="004D7EFF" w:rsidRPr="000416BE" w:rsidRDefault="00B87EA1" w:rsidP="004D7EFF">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Suspected</w:t>
      </w:r>
      <w:r w:rsidR="004D7EFF" w:rsidRPr="000416BE">
        <w:rPr>
          <w:rFonts w:eastAsiaTheme="minorHAnsi"/>
          <w:bCs/>
          <w:color w:val="000000" w:themeColor="text1"/>
          <w:szCs w:val="24"/>
        </w:rPr>
        <w:t xml:space="preserve"> TB </w:t>
      </w:r>
      <w:r w:rsidR="004D7EFF" w:rsidRPr="000416BE">
        <w:rPr>
          <w:rFonts w:eastAsiaTheme="minorHAnsi"/>
          <w:bCs/>
          <w:color w:val="000000" w:themeColor="text1"/>
          <w:szCs w:val="24"/>
        </w:rPr>
        <w:tab/>
      </w:r>
      <w:r w:rsidR="004D7EFF" w:rsidRPr="000416BE">
        <w:rPr>
          <w:rFonts w:eastAsiaTheme="minorHAnsi"/>
          <w:bCs/>
          <w:color w:val="000000" w:themeColor="text1"/>
          <w:szCs w:val="24"/>
        </w:rPr>
        <w:tab/>
      </w:r>
      <w:r w:rsidR="004D7EFF" w:rsidRPr="000416BE">
        <w:rPr>
          <w:rFonts w:eastAsiaTheme="minorHAnsi"/>
          <w:bCs/>
          <w:color w:val="000000" w:themeColor="text1"/>
          <w:szCs w:val="24"/>
        </w:rPr>
        <w:tab/>
        <w:t>No in-person services</w:t>
      </w:r>
      <w:r w:rsidR="004D7EFF" w:rsidRPr="000416BE">
        <w:rPr>
          <w:rFonts w:eastAsiaTheme="minorHAnsi"/>
          <w:bCs/>
          <w:color w:val="000000" w:themeColor="text1"/>
          <w:szCs w:val="24"/>
        </w:rPr>
        <w:tab/>
      </w:r>
      <w:r w:rsidR="004D7EFF" w:rsidRPr="000416BE">
        <w:rPr>
          <w:rFonts w:eastAsiaTheme="minorHAnsi"/>
          <w:bCs/>
          <w:color w:val="000000" w:themeColor="text1"/>
          <w:szCs w:val="24"/>
        </w:rPr>
        <w:tab/>
      </w:r>
      <w:r w:rsidR="004D7EFF" w:rsidRPr="000416BE">
        <w:rPr>
          <w:rFonts w:eastAsiaTheme="minorHAnsi"/>
          <w:bCs/>
          <w:color w:val="000000" w:themeColor="text1"/>
          <w:szCs w:val="24"/>
        </w:rPr>
        <w:tab/>
        <w:t>No in-office work</w:t>
      </w:r>
    </w:p>
    <w:p w:rsidR="004D7EFF" w:rsidRPr="000416BE" w:rsidRDefault="004D7EFF" w:rsidP="004D7EFF">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t>until medically cleared</w:t>
      </w:r>
      <w:r w:rsidRPr="000416BE">
        <w:rPr>
          <w:rFonts w:eastAsiaTheme="minorHAnsi"/>
          <w:bCs/>
          <w:color w:val="000000" w:themeColor="text1"/>
          <w:szCs w:val="24"/>
        </w:rPr>
        <w:tab/>
      </w:r>
      <w:r w:rsidRPr="000416BE">
        <w:rPr>
          <w:rFonts w:eastAsiaTheme="minorHAnsi"/>
          <w:bCs/>
          <w:color w:val="000000" w:themeColor="text1"/>
          <w:szCs w:val="24"/>
        </w:rPr>
        <w:tab/>
        <w:t>until medically cleared</w:t>
      </w:r>
    </w:p>
    <w:p w:rsidR="004D7EFF" w:rsidRPr="000416BE" w:rsidRDefault="004D7EFF" w:rsidP="004D7EFF">
      <w:pPr>
        <w:autoSpaceDE w:val="0"/>
        <w:autoSpaceDN w:val="0"/>
        <w:adjustRightInd w:val="0"/>
        <w:rPr>
          <w:rFonts w:eastAsiaTheme="minorHAnsi"/>
          <w:bCs/>
          <w:color w:val="000000" w:themeColor="text1"/>
          <w:szCs w:val="24"/>
        </w:rPr>
      </w:pPr>
    </w:p>
    <w:p w:rsidR="004D7EFF" w:rsidRPr="000416BE" w:rsidRDefault="004D7EFF" w:rsidP="004D7EFF">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Confirmed TB</w:t>
      </w: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t>No in-person services</w:t>
      </w: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t>No in-office work</w:t>
      </w:r>
    </w:p>
    <w:p w:rsidR="004D7EFF" w:rsidRDefault="004D7EFF" w:rsidP="004D7EFF">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t>until medically cleared</w:t>
      </w:r>
      <w:r w:rsidRPr="000416BE">
        <w:rPr>
          <w:rFonts w:eastAsiaTheme="minorHAnsi"/>
          <w:bCs/>
          <w:color w:val="000000" w:themeColor="text1"/>
          <w:szCs w:val="24"/>
        </w:rPr>
        <w:tab/>
      </w:r>
      <w:r w:rsidRPr="000416BE">
        <w:rPr>
          <w:rFonts w:eastAsiaTheme="minorHAnsi"/>
          <w:bCs/>
          <w:color w:val="000000" w:themeColor="text1"/>
          <w:szCs w:val="24"/>
        </w:rPr>
        <w:tab/>
        <w:t>until medically cleared</w:t>
      </w:r>
    </w:p>
    <w:p w:rsidR="00A26208" w:rsidRDefault="00A26208" w:rsidP="004D7EFF">
      <w:pPr>
        <w:autoSpaceDE w:val="0"/>
        <w:autoSpaceDN w:val="0"/>
        <w:adjustRightInd w:val="0"/>
        <w:rPr>
          <w:rFonts w:eastAsiaTheme="minorHAnsi"/>
          <w:bCs/>
          <w:color w:val="000000" w:themeColor="text1"/>
          <w:szCs w:val="24"/>
        </w:rPr>
      </w:pPr>
    </w:p>
    <w:p w:rsidR="004D7EFF" w:rsidRPr="000416BE" w:rsidRDefault="00A26208" w:rsidP="00A26208">
      <w:pPr>
        <w:autoSpaceDE w:val="0"/>
        <w:autoSpaceDN w:val="0"/>
        <w:adjustRightInd w:val="0"/>
        <w:ind w:firstLine="720"/>
        <w:rPr>
          <w:rFonts w:eastAsiaTheme="minorHAnsi"/>
          <w:bCs/>
          <w:color w:val="000000" w:themeColor="text1"/>
          <w:szCs w:val="24"/>
        </w:rPr>
      </w:pPr>
      <w:r>
        <w:rPr>
          <w:rFonts w:eastAsiaTheme="minorHAnsi"/>
          <w:bCs/>
          <w:color w:val="000000" w:themeColor="text1"/>
          <w:szCs w:val="24"/>
        </w:rPr>
        <w:lastRenderedPageBreak/>
        <w:t>Notification:</w:t>
      </w:r>
      <w:r>
        <w:rPr>
          <w:rFonts w:eastAsiaTheme="minorHAnsi"/>
          <w:bCs/>
          <w:color w:val="000000" w:themeColor="text1"/>
          <w:szCs w:val="24"/>
        </w:rPr>
        <w:tab/>
      </w:r>
      <w:r>
        <w:rPr>
          <w:rFonts w:eastAsiaTheme="minorHAnsi"/>
          <w:bCs/>
          <w:color w:val="000000" w:themeColor="text1"/>
          <w:szCs w:val="24"/>
        </w:rPr>
        <w:tab/>
        <w:t>P</w:t>
      </w:r>
      <w:r w:rsidR="004D7EFF" w:rsidRPr="000416BE">
        <w:rPr>
          <w:rFonts w:eastAsiaTheme="minorHAnsi"/>
          <w:bCs/>
          <w:color w:val="000000" w:themeColor="text1"/>
          <w:szCs w:val="24"/>
        </w:rPr>
        <w:t>otentially</w:t>
      </w:r>
      <w:r>
        <w:rPr>
          <w:rFonts w:eastAsiaTheme="minorHAnsi"/>
          <w:bCs/>
          <w:color w:val="000000" w:themeColor="text1"/>
          <w:szCs w:val="24"/>
        </w:rPr>
        <w:t xml:space="preserve"> exposed staff, </w:t>
      </w:r>
      <w:r w:rsidR="004D7EFF" w:rsidRPr="000416BE">
        <w:rPr>
          <w:rFonts w:eastAsiaTheme="minorHAnsi"/>
          <w:bCs/>
          <w:color w:val="000000" w:themeColor="text1"/>
          <w:szCs w:val="24"/>
        </w:rPr>
        <w:tab/>
      </w:r>
      <w:r w:rsidR="004D7EFF" w:rsidRPr="000416BE">
        <w:rPr>
          <w:rFonts w:eastAsiaTheme="minorHAnsi"/>
          <w:bCs/>
          <w:color w:val="000000" w:themeColor="text1"/>
          <w:szCs w:val="24"/>
        </w:rPr>
        <w:tab/>
      </w:r>
      <w:r>
        <w:rPr>
          <w:rFonts w:eastAsiaTheme="minorHAnsi"/>
          <w:bCs/>
          <w:color w:val="000000" w:themeColor="text1"/>
          <w:szCs w:val="24"/>
        </w:rPr>
        <w:t>P</w:t>
      </w:r>
      <w:r w:rsidR="004D7EFF" w:rsidRPr="000416BE">
        <w:rPr>
          <w:rFonts w:eastAsiaTheme="minorHAnsi"/>
          <w:bCs/>
          <w:color w:val="000000" w:themeColor="text1"/>
          <w:szCs w:val="24"/>
        </w:rPr>
        <w:t>otentially</w:t>
      </w:r>
      <w:r>
        <w:rPr>
          <w:rFonts w:eastAsiaTheme="minorHAnsi"/>
          <w:bCs/>
          <w:color w:val="000000" w:themeColor="text1"/>
          <w:szCs w:val="24"/>
        </w:rPr>
        <w:t xml:space="preserve"> exposed staff,</w:t>
      </w:r>
    </w:p>
    <w:p w:rsidR="004D7EFF" w:rsidRPr="000416BE" w:rsidRDefault="004D7EFF" w:rsidP="004D7EFF">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t>clients</w:t>
      </w:r>
      <w:r w:rsidR="00A26208">
        <w:rPr>
          <w:rFonts w:eastAsiaTheme="minorHAnsi"/>
          <w:bCs/>
          <w:color w:val="000000" w:themeColor="text1"/>
          <w:szCs w:val="24"/>
        </w:rPr>
        <w:t xml:space="preserve"> and </w:t>
      </w:r>
      <w:r w:rsidRPr="000416BE">
        <w:rPr>
          <w:rFonts w:eastAsiaTheme="minorHAnsi"/>
          <w:bCs/>
          <w:color w:val="000000" w:themeColor="text1"/>
          <w:szCs w:val="24"/>
        </w:rPr>
        <w:t>visitors</w:t>
      </w:r>
      <w:r w:rsidRPr="000416BE">
        <w:rPr>
          <w:rFonts w:eastAsiaTheme="minorHAnsi"/>
          <w:bCs/>
          <w:color w:val="000000" w:themeColor="text1"/>
          <w:szCs w:val="24"/>
        </w:rPr>
        <w:tab/>
      </w:r>
      <w:r w:rsidRPr="000416BE">
        <w:rPr>
          <w:rFonts w:eastAsiaTheme="minorHAnsi"/>
          <w:bCs/>
          <w:color w:val="000000" w:themeColor="text1"/>
          <w:szCs w:val="24"/>
        </w:rPr>
        <w:tab/>
      </w:r>
      <w:r w:rsidR="00A26208">
        <w:rPr>
          <w:rFonts w:eastAsiaTheme="minorHAnsi"/>
          <w:bCs/>
          <w:color w:val="000000" w:themeColor="text1"/>
          <w:szCs w:val="24"/>
        </w:rPr>
        <w:tab/>
      </w:r>
      <w:r w:rsidRPr="000416BE">
        <w:rPr>
          <w:rFonts w:eastAsiaTheme="minorHAnsi"/>
          <w:bCs/>
          <w:color w:val="000000" w:themeColor="text1"/>
          <w:szCs w:val="24"/>
        </w:rPr>
        <w:t>clients</w:t>
      </w:r>
      <w:r w:rsidR="00A26208">
        <w:rPr>
          <w:rFonts w:eastAsiaTheme="minorHAnsi"/>
          <w:bCs/>
          <w:color w:val="000000" w:themeColor="text1"/>
          <w:szCs w:val="24"/>
        </w:rPr>
        <w:t xml:space="preserve"> and</w:t>
      </w:r>
      <w:r w:rsidRPr="000416BE">
        <w:rPr>
          <w:rFonts w:eastAsiaTheme="minorHAnsi"/>
          <w:bCs/>
          <w:color w:val="000000" w:themeColor="text1"/>
          <w:szCs w:val="24"/>
        </w:rPr>
        <w:t xml:space="preserve"> visitors</w:t>
      </w:r>
    </w:p>
    <w:p w:rsidR="004D7EFF" w:rsidRPr="000416BE" w:rsidRDefault="004D7EFF" w:rsidP="004D7EFF">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r>
      <w:r w:rsidR="00A26208">
        <w:rPr>
          <w:rFonts w:eastAsiaTheme="minorHAnsi"/>
          <w:bCs/>
          <w:color w:val="000000" w:themeColor="text1"/>
          <w:szCs w:val="24"/>
        </w:rPr>
        <w:t>Report to DAODAS</w:t>
      </w:r>
      <w:r w:rsidR="00A26208">
        <w:rPr>
          <w:rFonts w:eastAsiaTheme="minorHAnsi"/>
          <w:bCs/>
          <w:color w:val="000000" w:themeColor="text1"/>
          <w:szCs w:val="24"/>
        </w:rPr>
        <w:tab/>
      </w:r>
      <w:r w:rsidR="00A26208">
        <w:rPr>
          <w:rFonts w:eastAsiaTheme="minorHAnsi"/>
          <w:bCs/>
          <w:color w:val="000000" w:themeColor="text1"/>
          <w:szCs w:val="24"/>
        </w:rPr>
        <w:tab/>
      </w:r>
      <w:r w:rsidR="00A26208">
        <w:rPr>
          <w:rFonts w:eastAsiaTheme="minorHAnsi"/>
          <w:bCs/>
          <w:color w:val="000000" w:themeColor="text1"/>
          <w:szCs w:val="24"/>
        </w:rPr>
        <w:tab/>
        <w:t>R</w:t>
      </w:r>
      <w:r w:rsidRPr="000416BE">
        <w:rPr>
          <w:rFonts w:eastAsiaTheme="minorHAnsi"/>
          <w:bCs/>
          <w:color w:val="000000" w:themeColor="text1"/>
          <w:szCs w:val="24"/>
        </w:rPr>
        <w:t>eport to DAODAS</w:t>
      </w:r>
    </w:p>
    <w:p w:rsidR="00B87EA1" w:rsidRPr="000416BE" w:rsidRDefault="00B87EA1" w:rsidP="004D7EFF">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t>Test provider responsible</w:t>
      </w:r>
      <w:r w:rsidRPr="000416BE">
        <w:rPr>
          <w:rFonts w:eastAsiaTheme="minorHAnsi"/>
          <w:bCs/>
          <w:color w:val="000000" w:themeColor="text1"/>
          <w:szCs w:val="24"/>
        </w:rPr>
        <w:tab/>
      </w:r>
      <w:r w:rsidRPr="000416BE">
        <w:rPr>
          <w:rFonts w:eastAsiaTheme="minorHAnsi"/>
          <w:bCs/>
          <w:color w:val="000000" w:themeColor="text1"/>
          <w:szCs w:val="24"/>
        </w:rPr>
        <w:tab/>
        <w:t>Test provider responsible</w:t>
      </w:r>
    </w:p>
    <w:p w:rsidR="00B87EA1" w:rsidRPr="000416BE" w:rsidRDefault="00B87EA1" w:rsidP="004D7EFF">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r>
      <w:r w:rsidRPr="000416BE">
        <w:rPr>
          <w:rFonts w:eastAsiaTheme="minorHAnsi"/>
          <w:bCs/>
          <w:color w:val="000000" w:themeColor="text1"/>
          <w:szCs w:val="24"/>
        </w:rPr>
        <w:tab/>
        <w:t xml:space="preserve">for reporting to </w:t>
      </w:r>
      <w:proofErr w:type="spellStart"/>
      <w:r w:rsidRPr="000416BE">
        <w:rPr>
          <w:rFonts w:eastAsiaTheme="minorHAnsi"/>
          <w:bCs/>
          <w:color w:val="000000" w:themeColor="text1"/>
          <w:szCs w:val="24"/>
        </w:rPr>
        <w:t>DHEC</w:t>
      </w:r>
      <w:proofErr w:type="spellEnd"/>
      <w:r w:rsidRPr="000416BE">
        <w:rPr>
          <w:rFonts w:eastAsiaTheme="minorHAnsi"/>
          <w:bCs/>
          <w:color w:val="000000" w:themeColor="text1"/>
          <w:szCs w:val="24"/>
        </w:rPr>
        <w:tab/>
      </w:r>
      <w:r w:rsidRPr="000416BE">
        <w:rPr>
          <w:rFonts w:eastAsiaTheme="minorHAnsi"/>
          <w:bCs/>
          <w:color w:val="000000" w:themeColor="text1"/>
          <w:szCs w:val="24"/>
        </w:rPr>
        <w:tab/>
        <w:t xml:space="preserve">for reporting to </w:t>
      </w:r>
      <w:proofErr w:type="spellStart"/>
      <w:r w:rsidRPr="000416BE">
        <w:rPr>
          <w:rFonts w:eastAsiaTheme="minorHAnsi"/>
          <w:bCs/>
          <w:color w:val="000000" w:themeColor="text1"/>
          <w:szCs w:val="24"/>
        </w:rPr>
        <w:t>DHEC</w:t>
      </w:r>
      <w:proofErr w:type="spellEnd"/>
    </w:p>
    <w:p w:rsidR="004D7EFF" w:rsidRPr="000416BE" w:rsidRDefault="004D7EFF" w:rsidP="00007C67">
      <w:pPr>
        <w:autoSpaceDE w:val="0"/>
        <w:autoSpaceDN w:val="0"/>
        <w:adjustRightInd w:val="0"/>
        <w:rPr>
          <w:rFonts w:eastAsiaTheme="minorHAnsi"/>
          <w:bCs/>
          <w:color w:val="000000" w:themeColor="text1"/>
          <w:szCs w:val="24"/>
        </w:rPr>
      </w:pPr>
    </w:p>
    <w:p w:rsidR="00B87EA1" w:rsidRPr="000416BE" w:rsidRDefault="00B87EA1"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 xml:space="preserve">Suspected </w:t>
      </w:r>
      <w:r w:rsidR="00007C67" w:rsidRPr="000416BE">
        <w:rPr>
          <w:rFonts w:eastAsiaTheme="minorHAnsi"/>
          <w:bCs/>
          <w:color w:val="000000" w:themeColor="text1"/>
          <w:szCs w:val="24"/>
        </w:rPr>
        <w:t xml:space="preserve">Viral </w:t>
      </w:r>
    </w:p>
    <w:p w:rsidR="00007C67" w:rsidRPr="000416BE" w:rsidRDefault="00B87EA1"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H</w:t>
      </w:r>
      <w:r w:rsidR="00007C67" w:rsidRPr="000416BE">
        <w:rPr>
          <w:rFonts w:eastAsiaTheme="minorHAnsi"/>
          <w:bCs/>
          <w:color w:val="000000" w:themeColor="text1"/>
          <w:szCs w:val="24"/>
        </w:rPr>
        <w:t>epatitis</w:t>
      </w:r>
    </w:p>
    <w:p w:rsidR="00B87EA1" w:rsidRPr="000416BE" w:rsidRDefault="00B87EA1"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Confirmed Viral</w:t>
      </w:r>
    </w:p>
    <w:p w:rsidR="00B87EA1" w:rsidRPr="000416BE" w:rsidRDefault="00B87EA1"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Hepatitis</w:t>
      </w:r>
    </w:p>
    <w:p w:rsidR="00B87EA1" w:rsidRPr="000416BE" w:rsidRDefault="00B87EA1" w:rsidP="00007C67">
      <w:pPr>
        <w:autoSpaceDE w:val="0"/>
        <w:autoSpaceDN w:val="0"/>
        <w:adjustRightInd w:val="0"/>
        <w:rPr>
          <w:rFonts w:eastAsiaTheme="minorHAnsi"/>
          <w:bCs/>
          <w:color w:val="000000" w:themeColor="text1"/>
          <w:szCs w:val="24"/>
        </w:rPr>
      </w:pPr>
    </w:p>
    <w:p w:rsidR="00B87EA1" w:rsidRPr="000416BE" w:rsidRDefault="00B87EA1"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 xml:space="preserve">Suspected </w:t>
      </w:r>
      <w:r w:rsidR="00007C67" w:rsidRPr="000416BE">
        <w:rPr>
          <w:rFonts w:eastAsiaTheme="minorHAnsi"/>
          <w:bCs/>
          <w:color w:val="000000" w:themeColor="text1"/>
          <w:szCs w:val="24"/>
        </w:rPr>
        <w:t>Whooping</w:t>
      </w:r>
    </w:p>
    <w:p w:rsidR="00007C67" w:rsidRPr="000416BE" w:rsidRDefault="00007C67"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Cough</w:t>
      </w:r>
    </w:p>
    <w:p w:rsidR="00B87EA1" w:rsidRPr="000416BE" w:rsidRDefault="00B87EA1"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 xml:space="preserve">Confirmed Whooping </w:t>
      </w:r>
    </w:p>
    <w:p w:rsidR="00B87EA1" w:rsidRPr="000416BE" w:rsidRDefault="00B87EA1" w:rsidP="00007C67">
      <w:pPr>
        <w:autoSpaceDE w:val="0"/>
        <w:autoSpaceDN w:val="0"/>
        <w:adjustRightInd w:val="0"/>
        <w:rPr>
          <w:rFonts w:eastAsiaTheme="minorHAnsi"/>
          <w:bCs/>
          <w:color w:val="000000" w:themeColor="text1"/>
          <w:szCs w:val="24"/>
        </w:rPr>
      </w:pPr>
      <w:r w:rsidRPr="000416BE">
        <w:rPr>
          <w:rFonts w:eastAsiaTheme="minorHAnsi"/>
          <w:bCs/>
          <w:color w:val="000000" w:themeColor="text1"/>
          <w:szCs w:val="24"/>
        </w:rPr>
        <w:t>Cough</w:t>
      </w:r>
    </w:p>
    <w:p w:rsidR="00007C67" w:rsidRPr="000416BE" w:rsidRDefault="00007C67" w:rsidP="00007C67">
      <w:pPr>
        <w:autoSpaceDE w:val="0"/>
        <w:autoSpaceDN w:val="0"/>
        <w:adjustRightInd w:val="0"/>
        <w:rPr>
          <w:rFonts w:eastAsiaTheme="minorHAnsi"/>
          <w:bCs/>
          <w:color w:val="000000" w:themeColor="text1"/>
          <w:szCs w:val="24"/>
        </w:rPr>
      </w:pPr>
    </w:p>
    <w:p w:rsidR="00524FAC" w:rsidRPr="000416BE" w:rsidRDefault="00524FAC" w:rsidP="00524FAC">
      <w:pPr>
        <w:autoSpaceDE w:val="0"/>
        <w:autoSpaceDN w:val="0"/>
        <w:adjustRightInd w:val="0"/>
        <w:rPr>
          <w:rFonts w:eastAsiaTheme="minorHAnsi"/>
          <w:b/>
          <w:bCs/>
          <w:color w:val="000000" w:themeColor="text1"/>
          <w:szCs w:val="24"/>
        </w:rPr>
      </w:pPr>
      <w:r w:rsidRPr="000416BE">
        <w:rPr>
          <w:rFonts w:eastAsiaTheme="minorHAnsi"/>
          <w:b/>
          <w:bCs/>
          <w:color w:val="000000" w:themeColor="text1"/>
          <w:szCs w:val="24"/>
        </w:rPr>
        <w:t>Universal Precautions</w:t>
      </w:r>
    </w:p>
    <w:p w:rsidR="007C43B0" w:rsidRPr="000416BE" w:rsidRDefault="007C43B0" w:rsidP="00524FAC">
      <w:pPr>
        <w:autoSpaceDE w:val="0"/>
        <w:autoSpaceDN w:val="0"/>
        <w:adjustRightInd w:val="0"/>
        <w:rPr>
          <w:rFonts w:eastAsiaTheme="minorHAnsi"/>
          <w:b/>
          <w:bCs/>
          <w:color w:val="000000" w:themeColor="text1"/>
          <w:szCs w:val="24"/>
        </w:rPr>
      </w:pPr>
    </w:p>
    <w:p w:rsidR="004D7EFF" w:rsidRPr="000416BE" w:rsidRDefault="00524FAC" w:rsidP="004D7EFF">
      <w:pPr>
        <w:autoSpaceDE w:val="0"/>
        <w:autoSpaceDN w:val="0"/>
        <w:adjustRightInd w:val="0"/>
        <w:rPr>
          <w:rFonts w:eastAsiaTheme="minorHAnsi"/>
          <w:bCs/>
          <w:color w:val="000000" w:themeColor="text1"/>
          <w:szCs w:val="24"/>
        </w:rPr>
      </w:pPr>
      <w:r w:rsidRPr="000416BE">
        <w:rPr>
          <w:rFonts w:eastAsiaTheme="minorHAnsi"/>
          <w:color w:val="000000" w:themeColor="text1"/>
          <w:szCs w:val="24"/>
        </w:rPr>
        <w:t>All employees will utilize universal precautions</w:t>
      </w:r>
      <w:r w:rsidR="004D7EFF" w:rsidRPr="000416BE">
        <w:rPr>
          <w:rFonts w:eastAsiaTheme="minorHAnsi"/>
          <w:color w:val="000000" w:themeColor="text1"/>
          <w:szCs w:val="24"/>
        </w:rPr>
        <w:t>, including wearing appropriate PPE in potentially infectious environments.  Employees and clients will be encouraged to frequently practice proper hand washing, encouraged to obtain vaccinations, stay home when sick, eat safely prepared food, practice safe sex, not to share personal items and travel safely</w:t>
      </w:r>
      <w:r w:rsidRPr="000416BE">
        <w:rPr>
          <w:rFonts w:eastAsiaTheme="minorHAnsi"/>
          <w:color w:val="000000" w:themeColor="text1"/>
          <w:szCs w:val="24"/>
        </w:rPr>
        <w:t>.</w:t>
      </w:r>
      <w:r w:rsidR="004D7EFF" w:rsidRPr="000416BE">
        <w:rPr>
          <w:rFonts w:eastAsiaTheme="minorHAnsi"/>
          <w:color w:val="000000" w:themeColor="text1"/>
          <w:szCs w:val="24"/>
        </w:rPr>
        <w:t xml:space="preserve">  Employees and clients could also be encouraged to practice social distancing</w:t>
      </w:r>
      <w:r w:rsidR="007C43B0" w:rsidRPr="000416BE">
        <w:rPr>
          <w:rFonts w:eastAsiaTheme="minorHAnsi"/>
          <w:color w:val="000000" w:themeColor="text1"/>
          <w:szCs w:val="24"/>
        </w:rPr>
        <w:t xml:space="preserve"> during times of outbreaks of highly infectious diseases.</w:t>
      </w:r>
    </w:p>
    <w:p w:rsidR="00524FAC" w:rsidRPr="000416BE" w:rsidRDefault="004D7EFF" w:rsidP="00524FAC">
      <w:pPr>
        <w:autoSpaceDE w:val="0"/>
        <w:autoSpaceDN w:val="0"/>
        <w:adjustRightInd w:val="0"/>
        <w:rPr>
          <w:rFonts w:eastAsiaTheme="minorHAnsi"/>
          <w:color w:val="000000" w:themeColor="text1"/>
          <w:szCs w:val="24"/>
        </w:rPr>
      </w:pPr>
      <w:r w:rsidRPr="000416BE">
        <w:rPr>
          <w:rFonts w:eastAsiaTheme="minorHAnsi"/>
          <w:bCs/>
          <w:color w:val="000000" w:themeColor="text1"/>
          <w:szCs w:val="24"/>
        </w:rPr>
        <w:t xml:space="preserve">    </w:t>
      </w:r>
    </w:p>
    <w:p w:rsidR="00524FAC" w:rsidRPr="000416BE" w:rsidRDefault="00524FAC" w:rsidP="00524FAC">
      <w:pPr>
        <w:autoSpaceDE w:val="0"/>
        <w:autoSpaceDN w:val="0"/>
        <w:adjustRightInd w:val="0"/>
        <w:rPr>
          <w:rFonts w:eastAsiaTheme="minorHAnsi"/>
          <w:b/>
          <w:bCs/>
          <w:color w:val="000000" w:themeColor="text1"/>
          <w:szCs w:val="24"/>
        </w:rPr>
      </w:pPr>
      <w:r w:rsidRPr="000416BE">
        <w:rPr>
          <w:rFonts w:eastAsiaTheme="minorHAnsi"/>
          <w:b/>
          <w:bCs/>
          <w:color w:val="000000" w:themeColor="text1"/>
          <w:szCs w:val="24"/>
        </w:rPr>
        <w:t xml:space="preserve">Exposure </w:t>
      </w:r>
      <w:r w:rsidR="00DE7E4C" w:rsidRPr="000416BE">
        <w:rPr>
          <w:rFonts w:eastAsiaTheme="minorHAnsi"/>
          <w:b/>
          <w:bCs/>
          <w:color w:val="000000" w:themeColor="text1"/>
          <w:szCs w:val="24"/>
        </w:rPr>
        <w:t xml:space="preserve">Prevention and </w:t>
      </w:r>
      <w:r w:rsidRPr="000416BE">
        <w:rPr>
          <w:rFonts w:eastAsiaTheme="minorHAnsi"/>
          <w:b/>
          <w:bCs/>
          <w:color w:val="000000" w:themeColor="text1"/>
          <w:szCs w:val="24"/>
        </w:rPr>
        <w:t>Control Plan</w:t>
      </w:r>
    </w:p>
    <w:p w:rsidR="007C43B0" w:rsidRPr="000416BE" w:rsidRDefault="007C43B0" w:rsidP="00524FAC">
      <w:pPr>
        <w:autoSpaceDE w:val="0"/>
        <w:autoSpaceDN w:val="0"/>
        <w:adjustRightInd w:val="0"/>
        <w:rPr>
          <w:rFonts w:eastAsiaTheme="minorHAnsi"/>
          <w:b/>
          <w:bCs/>
          <w:color w:val="000000" w:themeColor="text1"/>
          <w:szCs w:val="24"/>
        </w:rPr>
      </w:pPr>
    </w:p>
    <w:p w:rsidR="00524FAC" w:rsidRPr="00524FAC" w:rsidRDefault="00524FAC" w:rsidP="00524FAC">
      <w:pPr>
        <w:autoSpaceDE w:val="0"/>
        <w:autoSpaceDN w:val="0"/>
        <w:adjustRightInd w:val="0"/>
        <w:rPr>
          <w:rFonts w:eastAsiaTheme="minorHAnsi"/>
          <w:color w:val="000000" w:themeColor="text1"/>
          <w:szCs w:val="24"/>
        </w:rPr>
      </w:pPr>
      <w:r w:rsidRPr="000416BE">
        <w:rPr>
          <w:rFonts w:eastAsiaTheme="minorHAnsi"/>
          <w:color w:val="000000" w:themeColor="text1"/>
          <w:szCs w:val="24"/>
        </w:rPr>
        <w:t xml:space="preserve">Employees receive an explanation of this </w:t>
      </w:r>
      <w:proofErr w:type="spellStart"/>
      <w:r w:rsidR="002B5558" w:rsidRPr="000416BE">
        <w:rPr>
          <w:rFonts w:eastAsiaTheme="minorHAnsi"/>
          <w:color w:val="000000" w:themeColor="text1"/>
          <w:szCs w:val="24"/>
        </w:rPr>
        <w:t>EPCP</w:t>
      </w:r>
      <w:proofErr w:type="spellEnd"/>
      <w:r w:rsidRPr="000416BE">
        <w:rPr>
          <w:rFonts w:eastAsiaTheme="minorHAnsi"/>
          <w:color w:val="000000" w:themeColor="text1"/>
          <w:szCs w:val="24"/>
        </w:rPr>
        <w:t xml:space="preserve"> during their new employee initial training session. It will also be reviewed in the annual training</w:t>
      </w:r>
      <w:r w:rsidR="003174C3">
        <w:rPr>
          <w:rFonts w:eastAsiaTheme="minorHAnsi"/>
          <w:color w:val="000000" w:themeColor="text1"/>
          <w:szCs w:val="24"/>
        </w:rPr>
        <w:t xml:space="preserve">.  </w:t>
      </w:r>
      <w:r w:rsidRPr="000416BE">
        <w:rPr>
          <w:rFonts w:eastAsiaTheme="minorHAnsi"/>
          <w:color w:val="000000" w:themeColor="text1"/>
          <w:szCs w:val="24"/>
        </w:rPr>
        <w:t xml:space="preserve">All employees can review this plan at any time by accessing agency policies via shared drive or by contacting their direct supervisor.  If requested, BHSPC will provide an employee with a copy of the </w:t>
      </w:r>
      <w:proofErr w:type="spellStart"/>
      <w:r w:rsidR="002B5558" w:rsidRPr="000416BE">
        <w:rPr>
          <w:rFonts w:eastAsiaTheme="minorHAnsi"/>
          <w:color w:val="000000" w:themeColor="text1"/>
          <w:szCs w:val="24"/>
        </w:rPr>
        <w:t>EPCP</w:t>
      </w:r>
      <w:proofErr w:type="spellEnd"/>
      <w:r w:rsidRPr="000416BE">
        <w:rPr>
          <w:rFonts w:eastAsiaTheme="minorHAnsi"/>
          <w:color w:val="000000" w:themeColor="text1"/>
          <w:szCs w:val="24"/>
        </w:rPr>
        <w:t xml:space="preserve"> free of charge and within 15 days of the request.  The Executive Director, or his or her designee, is responsible for reviewing and updating the </w:t>
      </w:r>
      <w:proofErr w:type="spellStart"/>
      <w:r w:rsidR="002B5558" w:rsidRPr="000416BE">
        <w:rPr>
          <w:rFonts w:eastAsiaTheme="minorHAnsi"/>
          <w:color w:val="000000" w:themeColor="text1"/>
          <w:szCs w:val="24"/>
        </w:rPr>
        <w:t>EPCP</w:t>
      </w:r>
      <w:proofErr w:type="spellEnd"/>
      <w:r w:rsidRPr="000416BE">
        <w:rPr>
          <w:rFonts w:eastAsiaTheme="minorHAnsi"/>
          <w:color w:val="000000" w:themeColor="text1"/>
          <w:szCs w:val="24"/>
        </w:rPr>
        <w:t xml:space="preserve"> annually or more frequently if necessary to reflect any new or modified tasks and procedures that affect occupational exposure and to reflect new or revised employee positions with occupational exposure.</w:t>
      </w:r>
    </w:p>
    <w:p w:rsidR="00437DA6" w:rsidRDefault="00437DA6" w:rsidP="00524FAC">
      <w:pPr>
        <w:autoSpaceDE w:val="0"/>
        <w:autoSpaceDN w:val="0"/>
        <w:adjustRightInd w:val="0"/>
        <w:rPr>
          <w:rFonts w:eastAsiaTheme="minorHAnsi"/>
          <w:b/>
          <w:bCs/>
          <w:color w:val="000000" w:themeColor="text1"/>
          <w:szCs w:val="24"/>
        </w:rPr>
      </w:pPr>
    </w:p>
    <w:p w:rsidR="00524FAC" w:rsidRDefault="00524FAC" w:rsidP="00524FAC">
      <w:pPr>
        <w:autoSpaceDE w:val="0"/>
        <w:autoSpaceDN w:val="0"/>
        <w:adjustRightInd w:val="0"/>
        <w:rPr>
          <w:rFonts w:eastAsiaTheme="minorHAnsi"/>
          <w:b/>
          <w:bCs/>
          <w:color w:val="000000" w:themeColor="text1"/>
          <w:szCs w:val="24"/>
        </w:rPr>
      </w:pPr>
      <w:r w:rsidRPr="00524FAC">
        <w:rPr>
          <w:rFonts w:eastAsiaTheme="minorHAnsi"/>
          <w:b/>
          <w:bCs/>
          <w:color w:val="000000" w:themeColor="text1"/>
          <w:szCs w:val="24"/>
        </w:rPr>
        <w:t xml:space="preserve">Engineering Controls and Work </w:t>
      </w:r>
      <w:r w:rsidR="007C43B0">
        <w:rPr>
          <w:rFonts w:eastAsiaTheme="minorHAnsi"/>
          <w:b/>
          <w:bCs/>
          <w:color w:val="000000" w:themeColor="text1"/>
          <w:szCs w:val="24"/>
        </w:rPr>
        <w:t xml:space="preserve">Place </w:t>
      </w:r>
      <w:r w:rsidRPr="00524FAC">
        <w:rPr>
          <w:rFonts w:eastAsiaTheme="minorHAnsi"/>
          <w:b/>
          <w:bCs/>
          <w:color w:val="000000" w:themeColor="text1"/>
          <w:szCs w:val="24"/>
        </w:rPr>
        <w:t>Practices</w:t>
      </w:r>
    </w:p>
    <w:p w:rsidR="007C43B0" w:rsidRPr="00524FAC" w:rsidRDefault="007C43B0" w:rsidP="00524FAC">
      <w:pPr>
        <w:autoSpaceDE w:val="0"/>
        <w:autoSpaceDN w:val="0"/>
        <w:adjustRightInd w:val="0"/>
        <w:rPr>
          <w:rFonts w:eastAsiaTheme="minorHAnsi"/>
          <w:b/>
          <w:bCs/>
          <w:color w:val="000000" w:themeColor="text1"/>
          <w:szCs w:val="24"/>
        </w:rPr>
      </w:pPr>
    </w:p>
    <w:p w:rsidR="00524FAC" w:rsidRPr="00524FAC" w:rsidRDefault="00524FAC" w:rsidP="00524FAC">
      <w:pPr>
        <w:autoSpaceDE w:val="0"/>
        <w:autoSpaceDN w:val="0"/>
        <w:adjustRightInd w:val="0"/>
        <w:rPr>
          <w:rFonts w:eastAsiaTheme="minorHAnsi"/>
          <w:color w:val="000000" w:themeColor="text1"/>
          <w:szCs w:val="24"/>
        </w:rPr>
      </w:pPr>
      <w:r w:rsidRPr="00524FAC">
        <w:rPr>
          <w:rFonts w:eastAsiaTheme="minorHAnsi"/>
          <w:color w:val="000000" w:themeColor="text1"/>
          <w:szCs w:val="24"/>
        </w:rPr>
        <w:t xml:space="preserve">Engineering controls and work </w:t>
      </w:r>
      <w:r w:rsidR="007C43B0">
        <w:rPr>
          <w:rFonts w:eastAsiaTheme="minorHAnsi"/>
          <w:color w:val="000000" w:themeColor="text1"/>
          <w:szCs w:val="24"/>
        </w:rPr>
        <w:t xml:space="preserve">place </w:t>
      </w:r>
      <w:r w:rsidRPr="00524FAC">
        <w:rPr>
          <w:rFonts w:eastAsiaTheme="minorHAnsi"/>
          <w:color w:val="000000" w:themeColor="text1"/>
          <w:szCs w:val="24"/>
        </w:rPr>
        <w:t>practice controls will be used to prevent or minimize exposure to bloodborne pathogens. The specific engineering controls and work practice controls used are</w:t>
      </w:r>
      <w:r w:rsidR="007C43B0">
        <w:rPr>
          <w:rFonts w:eastAsiaTheme="minorHAnsi"/>
          <w:color w:val="000000" w:themeColor="text1"/>
          <w:szCs w:val="24"/>
        </w:rPr>
        <w:t xml:space="preserve"> </w:t>
      </w:r>
      <w:r w:rsidRPr="00524FAC">
        <w:rPr>
          <w:rFonts w:eastAsiaTheme="minorHAnsi"/>
          <w:color w:val="000000" w:themeColor="text1"/>
          <w:szCs w:val="24"/>
        </w:rPr>
        <w:t>listed below:</w:t>
      </w:r>
    </w:p>
    <w:p w:rsidR="00524FAC" w:rsidRPr="00524FAC" w:rsidRDefault="00524FAC" w:rsidP="00524FAC">
      <w:pPr>
        <w:autoSpaceDE w:val="0"/>
        <w:autoSpaceDN w:val="0"/>
        <w:adjustRightInd w:val="0"/>
        <w:rPr>
          <w:rFonts w:eastAsiaTheme="minorHAnsi"/>
          <w:color w:val="000000" w:themeColor="text1"/>
          <w:szCs w:val="24"/>
        </w:rPr>
      </w:pPr>
    </w:p>
    <w:p w:rsidR="00524FAC" w:rsidRPr="00524FAC" w:rsidRDefault="00524FAC" w:rsidP="00524FAC">
      <w:pPr>
        <w:autoSpaceDE w:val="0"/>
        <w:autoSpaceDN w:val="0"/>
        <w:adjustRightInd w:val="0"/>
        <w:rPr>
          <w:rFonts w:eastAsiaTheme="minorHAnsi"/>
          <w:b/>
          <w:bCs/>
          <w:color w:val="000000" w:themeColor="text1"/>
          <w:szCs w:val="24"/>
        </w:rPr>
      </w:pPr>
      <w:r w:rsidRPr="00524FAC">
        <w:rPr>
          <w:rFonts w:eastAsiaTheme="minorHAnsi"/>
          <w:b/>
          <w:bCs/>
          <w:color w:val="000000" w:themeColor="text1"/>
          <w:szCs w:val="24"/>
        </w:rPr>
        <w:t>Personal Protective Equipment (PPE)</w:t>
      </w:r>
    </w:p>
    <w:p w:rsidR="007C43B0" w:rsidRDefault="007C43B0" w:rsidP="00524FAC">
      <w:pPr>
        <w:autoSpaceDE w:val="0"/>
        <w:autoSpaceDN w:val="0"/>
        <w:adjustRightInd w:val="0"/>
        <w:rPr>
          <w:rFonts w:eastAsiaTheme="minorHAnsi"/>
          <w:color w:val="000000" w:themeColor="text1"/>
          <w:szCs w:val="24"/>
        </w:rPr>
      </w:pPr>
    </w:p>
    <w:p w:rsidR="00524FAC" w:rsidRPr="00524FAC" w:rsidRDefault="00524FAC" w:rsidP="00524FAC">
      <w:pPr>
        <w:autoSpaceDE w:val="0"/>
        <w:autoSpaceDN w:val="0"/>
        <w:adjustRightInd w:val="0"/>
        <w:rPr>
          <w:rFonts w:eastAsiaTheme="minorHAnsi"/>
          <w:color w:val="000000" w:themeColor="text1"/>
          <w:szCs w:val="24"/>
        </w:rPr>
      </w:pPr>
      <w:r w:rsidRPr="00524FAC">
        <w:rPr>
          <w:rFonts w:eastAsiaTheme="minorHAnsi"/>
          <w:color w:val="000000" w:themeColor="text1"/>
          <w:szCs w:val="24"/>
        </w:rPr>
        <w:lastRenderedPageBreak/>
        <w:t>PPE is provided to our employees at no cost to them. Training in the use of the appropriate PPE for specific tasks or procedures is provided by The Health and Safety Chairperson/Committee or it’s designee.  The types of PPE available to employees are as follows:</w:t>
      </w:r>
    </w:p>
    <w:p w:rsidR="00524FAC" w:rsidRPr="00524FAC" w:rsidRDefault="00524FAC" w:rsidP="00524FAC">
      <w:pPr>
        <w:numPr>
          <w:ilvl w:val="0"/>
          <w:numId w:val="23"/>
        </w:numPr>
        <w:autoSpaceDE w:val="0"/>
        <w:autoSpaceDN w:val="0"/>
        <w:adjustRightInd w:val="0"/>
        <w:spacing w:after="200" w:line="276" w:lineRule="auto"/>
        <w:contextualSpacing/>
        <w:rPr>
          <w:rFonts w:eastAsiaTheme="minorHAnsi"/>
          <w:color w:val="000000" w:themeColor="text1"/>
          <w:szCs w:val="24"/>
        </w:rPr>
      </w:pPr>
      <w:r w:rsidRPr="00524FAC">
        <w:rPr>
          <w:rFonts w:eastAsiaTheme="minorHAnsi"/>
          <w:color w:val="000000" w:themeColor="text1"/>
          <w:szCs w:val="24"/>
        </w:rPr>
        <w:t>Gloves</w:t>
      </w:r>
    </w:p>
    <w:p w:rsidR="00524FAC" w:rsidRPr="00524FAC" w:rsidRDefault="00524FAC" w:rsidP="00524FAC">
      <w:pPr>
        <w:numPr>
          <w:ilvl w:val="0"/>
          <w:numId w:val="23"/>
        </w:numPr>
        <w:autoSpaceDE w:val="0"/>
        <w:autoSpaceDN w:val="0"/>
        <w:adjustRightInd w:val="0"/>
        <w:spacing w:after="200" w:line="276" w:lineRule="auto"/>
        <w:contextualSpacing/>
        <w:rPr>
          <w:rFonts w:eastAsiaTheme="minorHAnsi"/>
          <w:color w:val="000000" w:themeColor="text1"/>
          <w:szCs w:val="24"/>
        </w:rPr>
      </w:pPr>
      <w:r w:rsidRPr="00524FAC">
        <w:rPr>
          <w:rFonts w:eastAsiaTheme="minorHAnsi"/>
          <w:color w:val="000000" w:themeColor="text1"/>
          <w:szCs w:val="24"/>
        </w:rPr>
        <w:t>Eye protection</w:t>
      </w:r>
    </w:p>
    <w:p w:rsidR="00524FAC" w:rsidRPr="00524FAC" w:rsidRDefault="00524FAC" w:rsidP="00524FAC">
      <w:pPr>
        <w:numPr>
          <w:ilvl w:val="0"/>
          <w:numId w:val="23"/>
        </w:numPr>
        <w:autoSpaceDE w:val="0"/>
        <w:autoSpaceDN w:val="0"/>
        <w:adjustRightInd w:val="0"/>
        <w:spacing w:after="200" w:line="276" w:lineRule="auto"/>
        <w:contextualSpacing/>
        <w:rPr>
          <w:rFonts w:eastAsiaTheme="minorHAnsi"/>
          <w:color w:val="000000" w:themeColor="text1"/>
          <w:szCs w:val="24"/>
        </w:rPr>
      </w:pPr>
      <w:r w:rsidRPr="00524FAC">
        <w:rPr>
          <w:rFonts w:eastAsiaTheme="minorHAnsi"/>
          <w:color w:val="000000" w:themeColor="text1"/>
          <w:szCs w:val="24"/>
        </w:rPr>
        <w:t>Masks</w:t>
      </w:r>
    </w:p>
    <w:p w:rsidR="00524FAC" w:rsidRPr="00524FAC" w:rsidRDefault="00524FAC" w:rsidP="00524FAC">
      <w:pPr>
        <w:numPr>
          <w:ilvl w:val="0"/>
          <w:numId w:val="23"/>
        </w:numPr>
        <w:autoSpaceDE w:val="0"/>
        <w:autoSpaceDN w:val="0"/>
        <w:adjustRightInd w:val="0"/>
        <w:spacing w:after="200" w:line="276" w:lineRule="auto"/>
        <w:contextualSpacing/>
        <w:rPr>
          <w:rFonts w:eastAsiaTheme="minorHAnsi"/>
          <w:color w:val="000000" w:themeColor="text1"/>
          <w:szCs w:val="24"/>
        </w:rPr>
      </w:pPr>
      <w:r w:rsidRPr="00524FAC">
        <w:rPr>
          <w:rFonts w:eastAsiaTheme="minorHAnsi"/>
          <w:color w:val="000000" w:themeColor="text1"/>
          <w:szCs w:val="24"/>
        </w:rPr>
        <w:t>Basic first aid supplies</w:t>
      </w:r>
    </w:p>
    <w:p w:rsidR="00524FAC" w:rsidRPr="00524FAC" w:rsidRDefault="00524FAC" w:rsidP="00524FAC">
      <w:pPr>
        <w:numPr>
          <w:ilvl w:val="0"/>
          <w:numId w:val="23"/>
        </w:numPr>
        <w:autoSpaceDE w:val="0"/>
        <w:autoSpaceDN w:val="0"/>
        <w:adjustRightInd w:val="0"/>
        <w:spacing w:after="200" w:line="276" w:lineRule="auto"/>
        <w:contextualSpacing/>
        <w:rPr>
          <w:rFonts w:eastAsiaTheme="minorHAnsi"/>
          <w:color w:val="000000" w:themeColor="text1"/>
          <w:szCs w:val="24"/>
        </w:rPr>
      </w:pPr>
      <w:r w:rsidRPr="00524FAC">
        <w:rPr>
          <w:rFonts w:eastAsiaTheme="minorHAnsi"/>
          <w:color w:val="000000" w:themeColor="text1"/>
          <w:szCs w:val="24"/>
        </w:rPr>
        <w:t>Approved cleaning supplies</w:t>
      </w:r>
    </w:p>
    <w:p w:rsidR="00524FAC" w:rsidRPr="00524FAC" w:rsidRDefault="00524FAC" w:rsidP="00524FAC">
      <w:pPr>
        <w:numPr>
          <w:ilvl w:val="0"/>
          <w:numId w:val="23"/>
        </w:numPr>
        <w:autoSpaceDE w:val="0"/>
        <w:autoSpaceDN w:val="0"/>
        <w:adjustRightInd w:val="0"/>
        <w:spacing w:after="200" w:line="276" w:lineRule="auto"/>
        <w:contextualSpacing/>
        <w:rPr>
          <w:rFonts w:eastAsiaTheme="minorHAnsi"/>
          <w:color w:val="000000" w:themeColor="text1"/>
          <w:szCs w:val="24"/>
        </w:rPr>
      </w:pPr>
      <w:r w:rsidRPr="00524FAC">
        <w:rPr>
          <w:rFonts w:eastAsiaTheme="minorHAnsi"/>
          <w:color w:val="000000" w:themeColor="text1"/>
          <w:szCs w:val="24"/>
        </w:rPr>
        <w:t>CPR Mask</w:t>
      </w:r>
    </w:p>
    <w:p w:rsidR="00524FAC" w:rsidRPr="00524FAC" w:rsidRDefault="00524FAC" w:rsidP="00524FAC">
      <w:pPr>
        <w:autoSpaceDE w:val="0"/>
        <w:autoSpaceDN w:val="0"/>
        <w:adjustRightInd w:val="0"/>
        <w:ind w:left="720"/>
        <w:contextualSpacing/>
        <w:rPr>
          <w:rFonts w:eastAsiaTheme="minorHAnsi"/>
          <w:color w:val="000000" w:themeColor="text1"/>
          <w:szCs w:val="24"/>
        </w:rPr>
      </w:pPr>
    </w:p>
    <w:p w:rsidR="00524FAC" w:rsidRDefault="00524FAC" w:rsidP="00524FAC">
      <w:pPr>
        <w:autoSpaceDE w:val="0"/>
        <w:autoSpaceDN w:val="0"/>
        <w:adjustRightInd w:val="0"/>
        <w:rPr>
          <w:rFonts w:eastAsiaTheme="minorHAnsi"/>
          <w:color w:val="000000" w:themeColor="text1"/>
          <w:szCs w:val="24"/>
        </w:rPr>
      </w:pPr>
      <w:r w:rsidRPr="00524FAC">
        <w:rPr>
          <w:rFonts w:eastAsiaTheme="minorHAnsi"/>
          <w:color w:val="000000" w:themeColor="text1"/>
          <w:szCs w:val="24"/>
        </w:rPr>
        <w:t>PPE is located in designated areas and may be obtained through the Health and Safety Chairperson/committee.  Any employee who needs specific PPE should request it in writing to the Health and Safety Chairperson.  The Health and Safety Chairperson will obtain said items if not readily available in designated locations within 5 days.</w:t>
      </w:r>
      <w:r w:rsidRPr="00524FAC">
        <w:rPr>
          <w:rFonts w:eastAsiaTheme="minorHAnsi"/>
          <w:color w:val="FF0000"/>
          <w:szCs w:val="24"/>
        </w:rPr>
        <w:t xml:space="preserve"> </w:t>
      </w:r>
      <w:r w:rsidRPr="00524FAC">
        <w:rPr>
          <w:rFonts w:eastAsiaTheme="minorHAnsi"/>
          <w:color w:val="000000" w:themeColor="text1"/>
          <w:szCs w:val="24"/>
        </w:rPr>
        <w:t>(All employees using PPE must observe the following precautions):</w:t>
      </w:r>
    </w:p>
    <w:p w:rsidR="003B5BE9" w:rsidRPr="00524FAC" w:rsidRDefault="003B5BE9" w:rsidP="00524FAC">
      <w:pPr>
        <w:autoSpaceDE w:val="0"/>
        <w:autoSpaceDN w:val="0"/>
        <w:adjustRightInd w:val="0"/>
        <w:rPr>
          <w:rFonts w:eastAsiaTheme="minorHAnsi"/>
          <w:color w:val="000000" w:themeColor="text1"/>
          <w:szCs w:val="24"/>
        </w:rPr>
      </w:pPr>
    </w:p>
    <w:p w:rsidR="00524FAC" w:rsidRPr="00524FAC" w:rsidRDefault="00524FAC" w:rsidP="00524FAC">
      <w:pPr>
        <w:numPr>
          <w:ilvl w:val="0"/>
          <w:numId w:val="15"/>
        </w:numPr>
        <w:autoSpaceDE w:val="0"/>
        <w:autoSpaceDN w:val="0"/>
        <w:adjustRightInd w:val="0"/>
        <w:spacing w:after="200" w:line="276" w:lineRule="auto"/>
        <w:ind w:left="720"/>
        <w:contextualSpacing/>
        <w:rPr>
          <w:rFonts w:eastAsiaTheme="minorHAnsi"/>
          <w:color w:val="000000" w:themeColor="text1"/>
          <w:szCs w:val="24"/>
        </w:rPr>
      </w:pPr>
      <w:r w:rsidRPr="00524FAC">
        <w:rPr>
          <w:rFonts w:eastAsiaTheme="minorHAnsi"/>
          <w:color w:val="000000" w:themeColor="text1"/>
          <w:szCs w:val="24"/>
        </w:rPr>
        <w:t>Wash hands immediately or as soon as feasible after removing gloves or other PPE.</w:t>
      </w:r>
    </w:p>
    <w:p w:rsidR="00524FAC" w:rsidRPr="00524FAC" w:rsidRDefault="00524FAC" w:rsidP="00524FAC">
      <w:pPr>
        <w:numPr>
          <w:ilvl w:val="0"/>
          <w:numId w:val="15"/>
        </w:numPr>
        <w:autoSpaceDE w:val="0"/>
        <w:autoSpaceDN w:val="0"/>
        <w:adjustRightInd w:val="0"/>
        <w:spacing w:after="200" w:line="276" w:lineRule="auto"/>
        <w:ind w:left="720"/>
        <w:contextualSpacing/>
        <w:rPr>
          <w:rFonts w:eastAsiaTheme="minorHAnsi"/>
          <w:color w:val="000000" w:themeColor="text1"/>
          <w:szCs w:val="24"/>
        </w:rPr>
      </w:pPr>
      <w:r w:rsidRPr="00524FAC">
        <w:rPr>
          <w:rFonts w:eastAsiaTheme="minorHAnsi"/>
          <w:color w:val="000000" w:themeColor="text1"/>
          <w:szCs w:val="24"/>
        </w:rPr>
        <w:t>Remove PPE after it becomes contaminated and before leaving the work area.</w:t>
      </w:r>
    </w:p>
    <w:p w:rsidR="00524FAC" w:rsidRPr="00524FAC" w:rsidRDefault="00524FAC" w:rsidP="00524FAC">
      <w:pPr>
        <w:numPr>
          <w:ilvl w:val="0"/>
          <w:numId w:val="15"/>
        </w:numPr>
        <w:autoSpaceDE w:val="0"/>
        <w:autoSpaceDN w:val="0"/>
        <w:adjustRightInd w:val="0"/>
        <w:spacing w:after="200" w:line="276" w:lineRule="auto"/>
        <w:ind w:left="720"/>
        <w:contextualSpacing/>
        <w:rPr>
          <w:rFonts w:eastAsiaTheme="minorHAnsi"/>
          <w:color w:val="000000" w:themeColor="text1"/>
          <w:szCs w:val="24"/>
        </w:rPr>
      </w:pPr>
      <w:r w:rsidRPr="00524FAC">
        <w:rPr>
          <w:rFonts w:eastAsiaTheme="minorHAnsi"/>
          <w:color w:val="000000" w:themeColor="text1"/>
          <w:szCs w:val="24"/>
        </w:rPr>
        <w:t xml:space="preserve">Used PPE may be disposed of in appropriate containers for storage, </w:t>
      </w:r>
      <w:r w:rsidR="003174C3">
        <w:rPr>
          <w:rFonts w:eastAsiaTheme="minorHAnsi"/>
          <w:color w:val="000000" w:themeColor="text1"/>
          <w:szCs w:val="24"/>
        </w:rPr>
        <w:t>d</w:t>
      </w:r>
      <w:r w:rsidRPr="00524FAC">
        <w:rPr>
          <w:rFonts w:eastAsiaTheme="minorHAnsi"/>
          <w:color w:val="000000" w:themeColor="text1"/>
          <w:szCs w:val="24"/>
        </w:rPr>
        <w:t>econtamination, or disposal.</w:t>
      </w:r>
    </w:p>
    <w:p w:rsidR="00524FAC" w:rsidRPr="00524FAC" w:rsidRDefault="00524FAC" w:rsidP="00524FAC">
      <w:pPr>
        <w:numPr>
          <w:ilvl w:val="0"/>
          <w:numId w:val="15"/>
        </w:numPr>
        <w:autoSpaceDE w:val="0"/>
        <w:autoSpaceDN w:val="0"/>
        <w:adjustRightInd w:val="0"/>
        <w:spacing w:after="200" w:line="276" w:lineRule="auto"/>
        <w:ind w:left="720"/>
        <w:contextualSpacing/>
        <w:rPr>
          <w:rFonts w:eastAsiaTheme="minorHAnsi"/>
          <w:color w:val="000000" w:themeColor="text1"/>
          <w:szCs w:val="24"/>
        </w:rPr>
      </w:pPr>
      <w:r w:rsidRPr="00524FAC">
        <w:rPr>
          <w:rFonts w:eastAsiaTheme="minorHAnsi"/>
          <w:color w:val="000000" w:themeColor="text1"/>
          <w:szCs w:val="24"/>
        </w:rPr>
        <w:t xml:space="preserve">Wear appropriate gloves when it is reasonably anticipated that there may be hand contact with blood or </w:t>
      </w:r>
      <w:proofErr w:type="spellStart"/>
      <w:r w:rsidRPr="00524FAC">
        <w:rPr>
          <w:rFonts w:eastAsiaTheme="minorHAnsi"/>
          <w:color w:val="000000" w:themeColor="text1"/>
          <w:szCs w:val="24"/>
        </w:rPr>
        <w:t>OPIM</w:t>
      </w:r>
      <w:proofErr w:type="spellEnd"/>
      <w:r w:rsidR="003B5BE9">
        <w:rPr>
          <w:rFonts w:eastAsiaTheme="minorHAnsi"/>
          <w:color w:val="000000" w:themeColor="text1"/>
          <w:szCs w:val="24"/>
        </w:rPr>
        <w:t xml:space="preserve"> (Other Potentially Infectious Material)</w:t>
      </w:r>
      <w:r w:rsidRPr="00524FAC">
        <w:rPr>
          <w:rFonts w:eastAsiaTheme="minorHAnsi"/>
          <w:color w:val="000000" w:themeColor="text1"/>
          <w:szCs w:val="24"/>
        </w:rPr>
        <w:t>, and when handling or touching contaminated items or surfaces; replace gloves if torn, punctured or contaminated, or if their ability to function as a barrier is compromised.</w:t>
      </w:r>
    </w:p>
    <w:p w:rsidR="00524FAC" w:rsidRPr="00524FAC" w:rsidRDefault="00524FAC" w:rsidP="00524FAC">
      <w:pPr>
        <w:numPr>
          <w:ilvl w:val="0"/>
          <w:numId w:val="15"/>
        </w:numPr>
        <w:autoSpaceDE w:val="0"/>
        <w:autoSpaceDN w:val="0"/>
        <w:adjustRightInd w:val="0"/>
        <w:spacing w:after="200" w:line="276" w:lineRule="auto"/>
        <w:ind w:left="720"/>
        <w:contextualSpacing/>
        <w:rPr>
          <w:rFonts w:eastAsiaTheme="minorHAnsi"/>
          <w:color w:val="000000" w:themeColor="text1"/>
          <w:szCs w:val="24"/>
        </w:rPr>
      </w:pPr>
      <w:r w:rsidRPr="00524FAC">
        <w:rPr>
          <w:rFonts w:eastAsiaTheme="minorHAnsi"/>
          <w:color w:val="000000" w:themeColor="text1"/>
          <w:szCs w:val="24"/>
        </w:rPr>
        <w:t>Utility gloves may be decontaminated for reuse if their integrity is not compromised; discard utility gloves if they show signs of cracking, peeling, tearing, puncturing, or deterioration.</w:t>
      </w:r>
    </w:p>
    <w:p w:rsidR="00524FAC" w:rsidRPr="00524FAC" w:rsidRDefault="00524FAC" w:rsidP="00524FAC">
      <w:pPr>
        <w:numPr>
          <w:ilvl w:val="0"/>
          <w:numId w:val="15"/>
        </w:numPr>
        <w:autoSpaceDE w:val="0"/>
        <w:autoSpaceDN w:val="0"/>
        <w:adjustRightInd w:val="0"/>
        <w:spacing w:after="200" w:line="276" w:lineRule="auto"/>
        <w:ind w:left="720"/>
        <w:contextualSpacing/>
        <w:rPr>
          <w:rFonts w:eastAsiaTheme="minorHAnsi"/>
          <w:color w:val="000000" w:themeColor="text1"/>
          <w:szCs w:val="24"/>
        </w:rPr>
      </w:pPr>
      <w:r w:rsidRPr="00524FAC">
        <w:rPr>
          <w:rFonts w:eastAsiaTheme="minorHAnsi"/>
          <w:color w:val="000000" w:themeColor="text1"/>
          <w:szCs w:val="24"/>
        </w:rPr>
        <w:t>Never wash or decontaminate disposable gloves for reuse.</w:t>
      </w:r>
    </w:p>
    <w:p w:rsidR="00524FAC" w:rsidRPr="00524FAC" w:rsidRDefault="00524FAC" w:rsidP="00524FAC">
      <w:pPr>
        <w:numPr>
          <w:ilvl w:val="0"/>
          <w:numId w:val="15"/>
        </w:numPr>
        <w:autoSpaceDE w:val="0"/>
        <w:autoSpaceDN w:val="0"/>
        <w:adjustRightInd w:val="0"/>
        <w:spacing w:after="200" w:line="276" w:lineRule="auto"/>
        <w:ind w:left="720"/>
        <w:contextualSpacing/>
        <w:rPr>
          <w:rFonts w:eastAsiaTheme="minorHAnsi"/>
          <w:color w:val="000000" w:themeColor="text1"/>
          <w:szCs w:val="24"/>
        </w:rPr>
      </w:pPr>
      <w:r w:rsidRPr="00524FAC">
        <w:rPr>
          <w:rFonts w:eastAsiaTheme="minorHAnsi"/>
          <w:color w:val="000000" w:themeColor="text1"/>
          <w:szCs w:val="24"/>
        </w:rPr>
        <w:t xml:space="preserve">Wear appropriate face and eye protection when splashes, sprays, spatters, or droplets of blood or </w:t>
      </w:r>
      <w:proofErr w:type="spellStart"/>
      <w:r w:rsidRPr="00524FAC">
        <w:rPr>
          <w:rFonts w:eastAsiaTheme="minorHAnsi"/>
          <w:color w:val="000000" w:themeColor="text1"/>
          <w:szCs w:val="24"/>
        </w:rPr>
        <w:t>OPIM</w:t>
      </w:r>
      <w:proofErr w:type="spellEnd"/>
      <w:r w:rsidRPr="00524FAC">
        <w:rPr>
          <w:rFonts w:eastAsiaTheme="minorHAnsi"/>
          <w:color w:val="000000" w:themeColor="text1"/>
          <w:szCs w:val="24"/>
        </w:rPr>
        <w:t xml:space="preserve"> pose a hazard to the eye, nose, or mouth.</w:t>
      </w:r>
    </w:p>
    <w:p w:rsidR="00524FAC" w:rsidRPr="00524FAC" w:rsidRDefault="00524FAC" w:rsidP="00524FAC">
      <w:pPr>
        <w:numPr>
          <w:ilvl w:val="0"/>
          <w:numId w:val="15"/>
        </w:numPr>
        <w:autoSpaceDE w:val="0"/>
        <w:autoSpaceDN w:val="0"/>
        <w:adjustRightInd w:val="0"/>
        <w:spacing w:after="200" w:line="276" w:lineRule="auto"/>
        <w:ind w:left="720"/>
        <w:contextualSpacing/>
        <w:rPr>
          <w:rFonts w:eastAsiaTheme="minorHAnsi"/>
          <w:color w:val="000000" w:themeColor="text1"/>
          <w:szCs w:val="24"/>
        </w:rPr>
      </w:pPr>
      <w:r w:rsidRPr="00524FAC">
        <w:rPr>
          <w:rFonts w:eastAsiaTheme="minorHAnsi"/>
          <w:color w:val="000000" w:themeColor="text1"/>
          <w:szCs w:val="24"/>
        </w:rPr>
        <w:t xml:space="preserve">Remove immediately or as soon as feasible any garment contaminated by blood or </w:t>
      </w:r>
      <w:proofErr w:type="spellStart"/>
      <w:r w:rsidRPr="00524FAC">
        <w:rPr>
          <w:rFonts w:eastAsiaTheme="minorHAnsi"/>
          <w:color w:val="000000" w:themeColor="text1"/>
          <w:szCs w:val="24"/>
        </w:rPr>
        <w:t>OPIM</w:t>
      </w:r>
      <w:proofErr w:type="spellEnd"/>
      <w:r w:rsidRPr="00524FAC">
        <w:rPr>
          <w:rFonts w:eastAsiaTheme="minorHAnsi"/>
          <w:color w:val="000000" w:themeColor="text1"/>
          <w:szCs w:val="24"/>
        </w:rPr>
        <w:t>, in such a way as to avoid contact with the outer surface.</w:t>
      </w:r>
    </w:p>
    <w:p w:rsidR="00524FAC" w:rsidRPr="00524FAC" w:rsidRDefault="00524FAC" w:rsidP="00524FAC">
      <w:pPr>
        <w:autoSpaceDE w:val="0"/>
        <w:autoSpaceDN w:val="0"/>
        <w:adjustRightInd w:val="0"/>
        <w:rPr>
          <w:rFonts w:eastAsiaTheme="minorHAnsi"/>
          <w:color w:val="000000" w:themeColor="text1"/>
          <w:szCs w:val="24"/>
        </w:rPr>
      </w:pPr>
    </w:p>
    <w:p w:rsidR="00524FAC" w:rsidRPr="00524FAC" w:rsidRDefault="00524FAC" w:rsidP="00524FAC">
      <w:pPr>
        <w:autoSpaceDE w:val="0"/>
        <w:autoSpaceDN w:val="0"/>
        <w:adjustRightInd w:val="0"/>
        <w:rPr>
          <w:rFonts w:eastAsiaTheme="minorHAnsi"/>
          <w:color w:val="000000" w:themeColor="text1"/>
          <w:szCs w:val="24"/>
        </w:rPr>
      </w:pPr>
      <w:r w:rsidRPr="00524FAC">
        <w:rPr>
          <w:rFonts w:eastAsiaTheme="minorHAnsi"/>
          <w:color w:val="000000" w:themeColor="text1"/>
          <w:szCs w:val="24"/>
        </w:rPr>
        <w:t xml:space="preserve">Any used PPE contaminated with potential biohazardous substances should be discarded using the proper procedures described below.  </w:t>
      </w:r>
    </w:p>
    <w:p w:rsidR="00524FAC" w:rsidRPr="00524FAC" w:rsidRDefault="00524FAC" w:rsidP="00524FAC">
      <w:pPr>
        <w:autoSpaceDE w:val="0"/>
        <w:autoSpaceDN w:val="0"/>
        <w:adjustRightInd w:val="0"/>
        <w:rPr>
          <w:rFonts w:eastAsiaTheme="minorHAnsi"/>
          <w:b/>
          <w:bCs/>
          <w:color w:val="000000" w:themeColor="text1"/>
          <w:szCs w:val="24"/>
        </w:rPr>
      </w:pPr>
    </w:p>
    <w:p w:rsidR="00524FAC" w:rsidRDefault="00524FAC" w:rsidP="00524FAC">
      <w:pPr>
        <w:autoSpaceDE w:val="0"/>
        <w:autoSpaceDN w:val="0"/>
        <w:adjustRightInd w:val="0"/>
        <w:rPr>
          <w:rFonts w:eastAsiaTheme="minorHAnsi"/>
          <w:b/>
          <w:bCs/>
          <w:color w:val="000000" w:themeColor="text1"/>
          <w:szCs w:val="24"/>
        </w:rPr>
      </w:pPr>
      <w:r w:rsidRPr="00524FAC">
        <w:rPr>
          <w:rFonts w:eastAsiaTheme="minorHAnsi"/>
          <w:b/>
          <w:bCs/>
          <w:color w:val="000000" w:themeColor="text1"/>
          <w:szCs w:val="24"/>
        </w:rPr>
        <w:t>Housekeeping</w:t>
      </w:r>
    </w:p>
    <w:p w:rsidR="003B5BE9" w:rsidRPr="00524FAC" w:rsidRDefault="003B5BE9" w:rsidP="00524FAC">
      <w:pPr>
        <w:autoSpaceDE w:val="0"/>
        <w:autoSpaceDN w:val="0"/>
        <w:adjustRightInd w:val="0"/>
        <w:rPr>
          <w:rFonts w:eastAsiaTheme="minorHAnsi"/>
          <w:b/>
          <w:bCs/>
          <w:color w:val="000000" w:themeColor="text1"/>
          <w:szCs w:val="24"/>
        </w:rPr>
      </w:pPr>
    </w:p>
    <w:p w:rsidR="00524FAC" w:rsidRDefault="00524FAC" w:rsidP="00524FAC">
      <w:pPr>
        <w:autoSpaceDE w:val="0"/>
        <w:autoSpaceDN w:val="0"/>
        <w:adjustRightInd w:val="0"/>
        <w:rPr>
          <w:rFonts w:eastAsiaTheme="minorHAnsi"/>
          <w:color w:val="000000" w:themeColor="text1"/>
          <w:szCs w:val="24"/>
        </w:rPr>
      </w:pPr>
      <w:r w:rsidRPr="00524FAC">
        <w:rPr>
          <w:rFonts w:eastAsiaTheme="minorHAnsi"/>
          <w:color w:val="000000" w:themeColor="text1"/>
          <w:szCs w:val="24"/>
        </w:rPr>
        <w:t>Regulated waste</w:t>
      </w:r>
      <w:r w:rsidR="00355362">
        <w:rPr>
          <w:rFonts w:eastAsiaTheme="minorHAnsi"/>
          <w:color w:val="000000" w:themeColor="text1"/>
          <w:szCs w:val="24"/>
        </w:rPr>
        <w:t xml:space="preserve"> or contaminated materials are </w:t>
      </w:r>
      <w:r w:rsidRPr="00524FAC">
        <w:rPr>
          <w:rFonts w:eastAsiaTheme="minorHAnsi"/>
          <w:color w:val="000000" w:themeColor="text1"/>
          <w:szCs w:val="24"/>
        </w:rPr>
        <w:t xml:space="preserve">placed in </w:t>
      </w:r>
      <w:r w:rsidR="00355362">
        <w:rPr>
          <w:rFonts w:eastAsiaTheme="minorHAnsi"/>
          <w:color w:val="000000" w:themeColor="text1"/>
          <w:szCs w:val="24"/>
        </w:rPr>
        <w:t xml:space="preserve">Red Bags for disposal.  A member of the Health and Safety Committee should be notified when waste or materials have been placed in a Red Bag.  The Health and Safety Committee member will properly dispose of the Red Bag.  </w:t>
      </w:r>
    </w:p>
    <w:p w:rsidR="00355362" w:rsidRPr="00524FAC" w:rsidRDefault="00355362" w:rsidP="00524FAC">
      <w:pPr>
        <w:autoSpaceDE w:val="0"/>
        <w:autoSpaceDN w:val="0"/>
        <w:adjustRightInd w:val="0"/>
        <w:rPr>
          <w:rFonts w:eastAsiaTheme="minorHAnsi"/>
          <w:color w:val="000000" w:themeColor="text1"/>
          <w:szCs w:val="24"/>
        </w:rPr>
      </w:pPr>
    </w:p>
    <w:p w:rsidR="00524FAC" w:rsidRPr="00524FAC" w:rsidRDefault="00355362" w:rsidP="00524FAC">
      <w:pPr>
        <w:autoSpaceDE w:val="0"/>
        <w:autoSpaceDN w:val="0"/>
        <w:adjustRightInd w:val="0"/>
        <w:rPr>
          <w:rFonts w:eastAsiaTheme="minorHAnsi"/>
          <w:color w:val="000000" w:themeColor="text1"/>
          <w:szCs w:val="24"/>
        </w:rPr>
      </w:pPr>
      <w:r>
        <w:rPr>
          <w:rFonts w:eastAsiaTheme="minorHAnsi"/>
          <w:color w:val="000000" w:themeColor="text1"/>
          <w:szCs w:val="24"/>
        </w:rPr>
        <w:lastRenderedPageBreak/>
        <w:t xml:space="preserve">Contaminated sharps are to be placed in Sharps disposal containers.  </w:t>
      </w:r>
      <w:r w:rsidR="00524FAC" w:rsidRPr="00524FAC">
        <w:rPr>
          <w:rFonts w:eastAsiaTheme="minorHAnsi"/>
          <w:color w:val="000000" w:themeColor="text1"/>
          <w:szCs w:val="24"/>
        </w:rPr>
        <w:t>Sharps disposal containers are inspected and maintained or replaced by Health and Safety Chairperson every quarter or whenever necessary to prevent overfilling.  Contaminated sharps are discarded immediately or as soon as possible in containers that are closable, puncture-resistant, leak proof on sides and bottoms, and appropriately labeled or color</w:t>
      </w:r>
      <w:r w:rsidR="003B5BE9">
        <w:rPr>
          <w:rFonts w:eastAsiaTheme="minorHAnsi"/>
          <w:color w:val="000000" w:themeColor="text1"/>
          <w:szCs w:val="24"/>
        </w:rPr>
        <w:t>-</w:t>
      </w:r>
      <w:r w:rsidR="00524FAC" w:rsidRPr="00524FAC">
        <w:rPr>
          <w:rFonts w:eastAsiaTheme="minorHAnsi"/>
          <w:color w:val="000000" w:themeColor="text1"/>
          <w:szCs w:val="24"/>
        </w:rPr>
        <w:t>coded.  Sharps disposal containers are available at designated locations</w:t>
      </w:r>
      <w:r>
        <w:rPr>
          <w:rFonts w:eastAsiaTheme="minorHAnsi"/>
          <w:color w:val="000000" w:themeColor="text1"/>
          <w:szCs w:val="24"/>
        </w:rPr>
        <w:t xml:space="preserve"> throughout the agency</w:t>
      </w:r>
      <w:r w:rsidR="00524FAC" w:rsidRPr="00524FAC">
        <w:rPr>
          <w:rFonts w:eastAsiaTheme="minorHAnsi"/>
          <w:color w:val="000000" w:themeColor="text1"/>
          <w:szCs w:val="24"/>
        </w:rPr>
        <w:t xml:space="preserve">.  </w:t>
      </w:r>
    </w:p>
    <w:p w:rsidR="00524FAC" w:rsidRPr="00524FAC" w:rsidRDefault="00524FAC" w:rsidP="00524FAC">
      <w:pPr>
        <w:autoSpaceDE w:val="0"/>
        <w:autoSpaceDN w:val="0"/>
        <w:adjustRightInd w:val="0"/>
        <w:rPr>
          <w:rFonts w:eastAsiaTheme="minorHAnsi"/>
          <w:color w:val="000000" w:themeColor="text1"/>
          <w:szCs w:val="24"/>
        </w:rPr>
      </w:pPr>
    </w:p>
    <w:p w:rsidR="00437DA6" w:rsidRDefault="00437DA6" w:rsidP="00524FAC">
      <w:pPr>
        <w:autoSpaceDE w:val="0"/>
        <w:autoSpaceDN w:val="0"/>
        <w:adjustRightInd w:val="0"/>
        <w:rPr>
          <w:rFonts w:eastAsiaTheme="minorHAnsi"/>
          <w:b/>
          <w:bCs/>
          <w:color w:val="000000" w:themeColor="text1"/>
          <w:szCs w:val="24"/>
        </w:rPr>
      </w:pPr>
    </w:p>
    <w:p w:rsidR="00437DA6" w:rsidRDefault="00437DA6" w:rsidP="00524FAC">
      <w:pPr>
        <w:autoSpaceDE w:val="0"/>
        <w:autoSpaceDN w:val="0"/>
        <w:adjustRightInd w:val="0"/>
        <w:rPr>
          <w:rFonts w:eastAsiaTheme="minorHAnsi"/>
          <w:b/>
          <w:bCs/>
          <w:color w:val="000000" w:themeColor="text1"/>
          <w:szCs w:val="24"/>
        </w:rPr>
      </w:pPr>
    </w:p>
    <w:p w:rsidR="00524FAC" w:rsidRDefault="00524FAC" w:rsidP="00524FAC">
      <w:pPr>
        <w:autoSpaceDE w:val="0"/>
        <w:autoSpaceDN w:val="0"/>
        <w:adjustRightInd w:val="0"/>
        <w:rPr>
          <w:rFonts w:eastAsiaTheme="minorHAnsi"/>
          <w:b/>
          <w:bCs/>
          <w:color w:val="000000" w:themeColor="text1"/>
          <w:szCs w:val="24"/>
        </w:rPr>
      </w:pPr>
      <w:r w:rsidRPr="00524FAC">
        <w:rPr>
          <w:rFonts w:eastAsiaTheme="minorHAnsi"/>
          <w:b/>
          <w:bCs/>
          <w:color w:val="000000" w:themeColor="text1"/>
          <w:szCs w:val="24"/>
        </w:rPr>
        <w:t>Labels</w:t>
      </w:r>
    </w:p>
    <w:p w:rsidR="003B5BE9" w:rsidRPr="00524FAC" w:rsidRDefault="003B5BE9" w:rsidP="00524FAC">
      <w:pPr>
        <w:autoSpaceDE w:val="0"/>
        <w:autoSpaceDN w:val="0"/>
        <w:adjustRightInd w:val="0"/>
        <w:rPr>
          <w:rFonts w:eastAsiaTheme="minorHAnsi"/>
          <w:b/>
          <w:bCs/>
          <w:color w:val="000000" w:themeColor="text1"/>
          <w:szCs w:val="24"/>
        </w:rPr>
      </w:pPr>
    </w:p>
    <w:p w:rsidR="00524FAC" w:rsidRPr="00524FAC" w:rsidRDefault="00524FAC" w:rsidP="00524FAC">
      <w:pPr>
        <w:autoSpaceDE w:val="0"/>
        <w:autoSpaceDN w:val="0"/>
        <w:adjustRightInd w:val="0"/>
        <w:rPr>
          <w:rFonts w:eastAsiaTheme="minorHAnsi"/>
          <w:color w:val="000000" w:themeColor="text1"/>
          <w:szCs w:val="24"/>
        </w:rPr>
      </w:pPr>
      <w:r w:rsidRPr="00524FAC">
        <w:rPr>
          <w:rFonts w:eastAsiaTheme="minorHAnsi"/>
          <w:color w:val="000000" w:themeColor="text1"/>
          <w:szCs w:val="24"/>
        </w:rPr>
        <w:t xml:space="preserve">The following labeling methods are used in this facility: </w:t>
      </w:r>
    </w:p>
    <w:p w:rsidR="00524FAC" w:rsidRPr="00524FAC" w:rsidRDefault="00524FAC" w:rsidP="00524FAC">
      <w:pPr>
        <w:numPr>
          <w:ilvl w:val="0"/>
          <w:numId w:val="25"/>
        </w:numPr>
        <w:autoSpaceDE w:val="0"/>
        <w:autoSpaceDN w:val="0"/>
        <w:adjustRightInd w:val="0"/>
        <w:spacing w:after="200" w:line="276" w:lineRule="auto"/>
        <w:contextualSpacing/>
        <w:rPr>
          <w:rFonts w:eastAsiaTheme="minorHAnsi"/>
          <w:color w:val="000000" w:themeColor="text1"/>
          <w:szCs w:val="24"/>
        </w:rPr>
      </w:pPr>
      <w:r w:rsidRPr="00524FAC">
        <w:rPr>
          <w:rFonts w:eastAsiaTheme="minorHAnsi"/>
          <w:color w:val="000000" w:themeColor="text1"/>
          <w:szCs w:val="24"/>
        </w:rPr>
        <w:t>Red Bags used with contaminated materials</w:t>
      </w:r>
    </w:p>
    <w:p w:rsidR="00524FAC" w:rsidRPr="00524FAC" w:rsidRDefault="00524FAC" w:rsidP="00524FAC">
      <w:pPr>
        <w:numPr>
          <w:ilvl w:val="0"/>
          <w:numId w:val="25"/>
        </w:numPr>
        <w:autoSpaceDE w:val="0"/>
        <w:autoSpaceDN w:val="0"/>
        <w:adjustRightInd w:val="0"/>
        <w:spacing w:after="200" w:line="276" w:lineRule="auto"/>
        <w:contextualSpacing/>
        <w:rPr>
          <w:rFonts w:eastAsiaTheme="minorHAnsi"/>
          <w:color w:val="000000" w:themeColor="text1"/>
          <w:szCs w:val="24"/>
        </w:rPr>
      </w:pPr>
      <w:r w:rsidRPr="00524FAC">
        <w:rPr>
          <w:rFonts w:eastAsiaTheme="minorHAnsi"/>
          <w:color w:val="000000" w:themeColor="text1"/>
          <w:szCs w:val="24"/>
        </w:rPr>
        <w:t>Sharps containers with appropriate biohazard labels</w:t>
      </w:r>
    </w:p>
    <w:p w:rsidR="00524FAC" w:rsidRPr="00524FAC" w:rsidRDefault="00524FAC" w:rsidP="00524FAC">
      <w:pPr>
        <w:numPr>
          <w:ilvl w:val="0"/>
          <w:numId w:val="25"/>
        </w:numPr>
        <w:autoSpaceDE w:val="0"/>
        <w:autoSpaceDN w:val="0"/>
        <w:adjustRightInd w:val="0"/>
        <w:spacing w:after="200" w:line="276" w:lineRule="auto"/>
        <w:contextualSpacing/>
        <w:rPr>
          <w:rFonts w:eastAsiaTheme="minorHAnsi"/>
          <w:color w:val="000000" w:themeColor="text1"/>
          <w:szCs w:val="24"/>
        </w:rPr>
      </w:pPr>
      <w:r w:rsidRPr="00524FAC">
        <w:rPr>
          <w:rFonts w:eastAsiaTheme="minorHAnsi"/>
          <w:color w:val="000000" w:themeColor="text1"/>
          <w:szCs w:val="24"/>
        </w:rPr>
        <w:t>First Aid Kits labeled and doors labeled with location</w:t>
      </w:r>
    </w:p>
    <w:p w:rsidR="00524FAC" w:rsidRPr="00674057" w:rsidRDefault="00524FAC" w:rsidP="0083334D">
      <w:pPr>
        <w:numPr>
          <w:ilvl w:val="0"/>
          <w:numId w:val="25"/>
        </w:numPr>
        <w:autoSpaceDE w:val="0"/>
        <w:autoSpaceDN w:val="0"/>
        <w:adjustRightInd w:val="0"/>
        <w:spacing w:after="200" w:line="276" w:lineRule="auto"/>
        <w:contextualSpacing/>
        <w:rPr>
          <w:rFonts w:eastAsiaTheme="minorHAnsi"/>
          <w:color w:val="000000" w:themeColor="text1"/>
          <w:szCs w:val="24"/>
        </w:rPr>
      </w:pPr>
      <w:r w:rsidRPr="00674057">
        <w:rPr>
          <w:rFonts w:eastAsiaTheme="minorHAnsi"/>
          <w:color w:val="000000" w:themeColor="text1"/>
          <w:szCs w:val="24"/>
        </w:rPr>
        <w:t>Spill Kits labeled and doors labeled with location</w:t>
      </w:r>
    </w:p>
    <w:p w:rsidR="00524FAC" w:rsidRPr="00524FAC" w:rsidRDefault="00524FAC" w:rsidP="00524FAC">
      <w:pPr>
        <w:autoSpaceDE w:val="0"/>
        <w:autoSpaceDN w:val="0"/>
        <w:adjustRightInd w:val="0"/>
        <w:ind w:left="720"/>
        <w:contextualSpacing/>
        <w:rPr>
          <w:rFonts w:eastAsiaTheme="minorHAnsi"/>
          <w:color w:val="000000" w:themeColor="text1"/>
          <w:szCs w:val="24"/>
        </w:rPr>
      </w:pPr>
    </w:p>
    <w:p w:rsidR="00524FAC" w:rsidRPr="00524FAC" w:rsidRDefault="00524FAC" w:rsidP="00524FAC">
      <w:pPr>
        <w:autoSpaceDE w:val="0"/>
        <w:autoSpaceDN w:val="0"/>
        <w:adjustRightInd w:val="0"/>
        <w:rPr>
          <w:rFonts w:eastAsiaTheme="minorHAnsi"/>
          <w:color w:val="000000" w:themeColor="text1"/>
          <w:szCs w:val="24"/>
        </w:rPr>
      </w:pPr>
      <w:r w:rsidRPr="00524FAC">
        <w:rPr>
          <w:rFonts w:eastAsiaTheme="minorHAnsi"/>
          <w:color w:val="000000" w:themeColor="text1"/>
          <w:szCs w:val="24"/>
        </w:rPr>
        <w:t xml:space="preserve">The Health and Safety Chairperson/Committee is responsible for ensuring that labels are affixed </w:t>
      </w:r>
      <w:r w:rsidR="00E77434">
        <w:rPr>
          <w:rFonts w:eastAsiaTheme="minorHAnsi"/>
          <w:color w:val="000000" w:themeColor="text1"/>
          <w:szCs w:val="24"/>
        </w:rPr>
        <w:t xml:space="preserve">to doors where First Aid Kits, Spill Kits and Red Bags are stored.  </w:t>
      </w:r>
      <w:r w:rsidR="00355362">
        <w:rPr>
          <w:rFonts w:eastAsiaTheme="minorHAnsi"/>
          <w:color w:val="000000" w:themeColor="text1"/>
          <w:szCs w:val="24"/>
        </w:rPr>
        <w:t>R</w:t>
      </w:r>
      <w:r w:rsidRPr="00524FAC">
        <w:rPr>
          <w:rFonts w:eastAsiaTheme="minorHAnsi"/>
          <w:color w:val="000000" w:themeColor="text1"/>
          <w:szCs w:val="24"/>
        </w:rPr>
        <w:t xml:space="preserve">ed </w:t>
      </w:r>
      <w:r w:rsidR="00355362">
        <w:rPr>
          <w:rFonts w:eastAsiaTheme="minorHAnsi"/>
          <w:color w:val="000000" w:themeColor="text1"/>
          <w:szCs w:val="24"/>
        </w:rPr>
        <w:t>B</w:t>
      </w:r>
      <w:r w:rsidRPr="00524FAC">
        <w:rPr>
          <w:rFonts w:eastAsiaTheme="minorHAnsi"/>
          <w:color w:val="000000" w:themeColor="text1"/>
          <w:szCs w:val="24"/>
        </w:rPr>
        <w:t xml:space="preserve">ags are used as required if regulated waste </w:t>
      </w:r>
      <w:r w:rsidR="00355362">
        <w:rPr>
          <w:rFonts w:eastAsiaTheme="minorHAnsi"/>
          <w:color w:val="000000" w:themeColor="text1"/>
          <w:szCs w:val="24"/>
        </w:rPr>
        <w:t xml:space="preserve">is to be discarded.  </w:t>
      </w:r>
      <w:r w:rsidRPr="00524FAC">
        <w:rPr>
          <w:rFonts w:eastAsiaTheme="minorHAnsi"/>
          <w:color w:val="000000" w:themeColor="text1"/>
          <w:szCs w:val="24"/>
        </w:rPr>
        <w:t>Employees are to notify The Health and Safety C</w:t>
      </w:r>
      <w:r w:rsidR="00E77434">
        <w:rPr>
          <w:rFonts w:eastAsiaTheme="minorHAnsi"/>
          <w:color w:val="000000" w:themeColor="text1"/>
          <w:szCs w:val="24"/>
        </w:rPr>
        <w:t xml:space="preserve">oordinator or a member of the Health and Safety Committee </w:t>
      </w:r>
      <w:r w:rsidRPr="00524FAC">
        <w:rPr>
          <w:rFonts w:eastAsiaTheme="minorHAnsi"/>
          <w:color w:val="000000" w:themeColor="text1"/>
          <w:szCs w:val="24"/>
        </w:rPr>
        <w:t xml:space="preserve">if they </w:t>
      </w:r>
      <w:r w:rsidR="00E77434">
        <w:rPr>
          <w:rFonts w:eastAsiaTheme="minorHAnsi"/>
          <w:color w:val="000000" w:themeColor="text1"/>
          <w:szCs w:val="24"/>
        </w:rPr>
        <w:t xml:space="preserve">use any items from the First Aid Kits, Spill Kits or place items in a Red Bag for disposal.  </w:t>
      </w:r>
    </w:p>
    <w:p w:rsidR="00524FAC" w:rsidRPr="00524FAC" w:rsidRDefault="00524FAC" w:rsidP="00524FAC">
      <w:pPr>
        <w:autoSpaceDE w:val="0"/>
        <w:autoSpaceDN w:val="0"/>
        <w:adjustRightInd w:val="0"/>
        <w:rPr>
          <w:rFonts w:eastAsiaTheme="minorHAnsi"/>
          <w:color w:val="000000" w:themeColor="text1"/>
          <w:szCs w:val="24"/>
        </w:rPr>
      </w:pPr>
    </w:p>
    <w:p w:rsidR="00524FAC" w:rsidRDefault="00524FAC" w:rsidP="00524FAC">
      <w:pPr>
        <w:autoSpaceDE w:val="0"/>
        <w:autoSpaceDN w:val="0"/>
        <w:adjustRightInd w:val="0"/>
        <w:rPr>
          <w:rFonts w:eastAsiaTheme="minorHAnsi"/>
          <w:b/>
          <w:bCs/>
          <w:color w:val="000000" w:themeColor="text1"/>
          <w:szCs w:val="24"/>
        </w:rPr>
      </w:pPr>
      <w:r w:rsidRPr="00524FAC">
        <w:rPr>
          <w:rFonts w:eastAsiaTheme="minorHAnsi"/>
          <w:b/>
          <w:bCs/>
          <w:color w:val="000000" w:themeColor="text1"/>
          <w:szCs w:val="24"/>
        </w:rPr>
        <w:t>POST-EXPOSURE EVALUATION AND FOLLOW-UP</w:t>
      </w:r>
    </w:p>
    <w:p w:rsidR="003B5BE9" w:rsidRPr="00524FAC" w:rsidRDefault="003B5BE9" w:rsidP="00524FAC">
      <w:pPr>
        <w:autoSpaceDE w:val="0"/>
        <w:autoSpaceDN w:val="0"/>
        <w:adjustRightInd w:val="0"/>
        <w:rPr>
          <w:rFonts w:eastAsiaTheme="minorHAnsi"/>
          <w:b/>
          <w:bCs/>
          <w:color w:val="000000" w:themeColor="text1"/>
          <w:szCs w:val="24"/>
        </w:rPr>
      </w:pPr>
    </w:p>
    <w:p w:rsidR="00524FAC" w:rsidRPr="00524FAC" w:rsidRDefault="00524FAC" w:rsidP="00524FAC">
      <w:pPr>
        <w:autoSpaceDE w:val="0"/>
        <w:autoSpaceDN w:val="0"/>
        <w:adjustRightInd w:val="0"/>
        <w:rPr>
          <w:rFonts w:eastAsiaTheme="minorHAnsi"/>
          <w:color w:val="000000" w:themeColor="text1"/>
          <w:szCs w:val="24"/>
        </w:rPr>
      </w:pPr>
      <w:r w:rsidRPr="00524FAC">
        <w:rPr>
          <w:rFonts w:eastAsiaTheme="minorHAnsi"/>
          <w:color w:val="000000" w:themeColor="text1"/>
          <w:szCs w:val="24"/>
        </w:rPr>
        <w:t>Should an exposure incident occur:</w:t>
      </w:r>
    </w:p>
    <w:p w:rsidR="00524FAC" w:rsidRPr="00524FAC" w:rsidRDefault="00524FAC" w:rsidP="00524FAC">
      <w:pPr>
        <w:numPr>
          <w:ilvl w:val="0"/>
          <w:numId w:val="26"/>
        </w:numPr>
        <w:autoSpaceDE w:val="0"/>
        <w:autoSpaceDN w:val="0"/>
        <w:adjustRightInd w:val="0"/>
        <w:spacing w:after="200" w:line="276" w:lineRule="auto"/>
        <w:contextualSpacing/>
        <w:rPr>
          <w:rFonts w:eastAsiaTheme="minorHAnsi"/>
          <w:color w:val="000000" w:themeColor="text1"/>
          <w:szCs w:val="24"/>
        </w:rPr>
      </w:pPr>
      <w:r w:rsidRPr="00524FAC">
        <w:rPr>
          <w:rFonts w:eastAsiaTheme="minorHAnsi"/>
          <w:color w:val="000000" w:themeColor="text1"/>
          <w:szCs w:val="24"/>
        </w:rPr>
        <w:t xml:space="preserve">Follow established Health and Safety Guidelines regarding a Medical Emergency, including calling a code to alert other staff for assistance and call for emergency medical personnel, if necessary.  </w:t>
      </w:r>
    </w:p>
    <w:p w:rsidR="00524FAC" w:rsidRPr="00524FAC" w:rsidRDefault="00524FAC" w:rsidP="00524FAC">
      <w:pPr>
        <w:numPr>
          <w:ilvl w:val="0"/>
          <w:numId w:val="26"/>
        </w:numPr>
        <w:autoSpaceDE w:val="0"/>
        <w:autoSpaceDN w:val="0"/>
        <w:adjustRightInd w:val="0"/>
        <w:spacing w:after="200" w:line="276" w:lineRule="auto"/>
        <w:contextualSpacing/>
        <w:rPr>
          <w:rFonts w:eastAsiaTheme="minorHAnsi"/>
          <w:color w:val="000000" w:themeColor="text1"/>
          <w:szCs w:val="24"/>
        </w:rPr>
      </w:pPr>
      <w:r w:rsidRPr="00524FAC">
        <w:rPr>
          <w:rFonts w:eastAsiaTheme="minorHAnsi"/>
          <w:color w:val="000000" w:themeColor="text1"/>
          <w:szCs w:val="24"/>
        </w:rPr>
        <w:t xml:space="preserve">Administer initial first aid (clean the wound, flush eyes or other mucous membrane, </w:t>
      </w:r>
      <w:proofErr w:type="spellStart"/>
      <w:r w:rsidRPr="00524FAC">
        <w:rPr>
          <w:rFonts w:eastAsiaTheme="minorHAnsi"/>
          <w:color w:val="000000" w:themeColor="text1"/>
          <w:szCs w:val="24"/>
        </w:rPr>
        <w:t>etc</w:t>
      </w:r>
      <w:proofErr w:type="spellEnd"/>
      <w:r w:rsidRPr="00524FAC">
        <w:rPr>
          <w:rFonts w:eastAsiaTheme="minorHAnsi"/>
          <w:color w:val="000000" w:themeColor="text1"/>
          <w:szCs w:val="24"/>
        </w:rPr>
        <w:t xml:space="preserve">). </w:t>
      </w:r>
    </w:p>
    <w:p w:rsidR="00524FAC" w:rsidRPr="00524FAC" w:rsidRDefault="00524FAC" w:rsidP="00524FAC">
      <w:pPr>
        <w:numPr>
          <w:ilvl w:val="0"/>
          <w:numId w:val="26"/>
        </w:numPr>
        <w:autoSpaceDE w:val="0"/>
        <w:autoSpaceDN w:val="0"/>
        <w:adjustRightInd w:val="0"/>
        <w:spacing w:after="200" w:line="276" w:lineRule="auto"/>
        <w:contextualSpacing/>
        <w:rPr>
          <w:rFonts w:eastAsiaTheme="minorHAnsi"/>
          <w:color w:val="000000" w:themeColor="text1"/>
          <w:szCs w:val="24"/>
        </w:rPr>
      </w:pPr>
      <w:r w:rsidRPr="00524FAC">
        <w:rPr>
          <w:rFonts w:eastAsiaTheme="minorHAnsi"/>
          <w:color w:val="000000" w:themeColor="text1"/>
          <w:szCs w:val="24"/>
        </w:rPr>
        <w:t>Employee</w:t>
      </w:r>
      <w:r w:rsidR="000C477A">
        <w:rPr>
          <w:rFonts w:eastAsiaTheme="minorHAnsi"/>
          <w:color w:val="000000" w:themeColor="text1"/>
          <w:szCs w:val="24"/>
        </w:rPr>
        <w:t>s affected by an exposure are</w:t>
      </w:r>
      <w:r w:rsidRPr="00524FAC">
        <w:rPr>
          <w:rFonts w:eastAsiaTheme="minorHAnsi"/>
          <w:color w:val="000000" w:themeColor="text1"/>
          <w:szCs w:val="24"/>
        </w:rPr>
        <w:t xml:space="preserve"> consulted by </w:t>
      </w:r>
      <w:r w:rsidR="003174C3">
        <w:rPr>
          <w:rFonts w:eastAsiaTheme="minorHAnsi"/>
          <w:color w:val="000000" w:themeColor="text1"/>
          <w:szCs w:val="24"/>
        </w:rPr>
        <w:t xml:space="preserve">the </w:t>
      </w:r>
      <w:r w:rsidRPr="00524FAC">
        <w:rPr>
          <w:rFonts w:eastAsiaTheme="minorHAnsi"/>
          <w:color w:val="000000" w:themeColor="text1"/>
          <w:szCs w:val="24"/>
        </w:rPr>
        <w:t>Director of Human Resources regarding the filing of a Worker’s Compensation claim.  Appropriate documentation of the consultation and referrals are made.</w:t>
      </w:r>
    </w:p>
    <w:p w:rsidR="00524FAC" w:rsidRPr="00524FAC" w:rsidRDefault="00524FAC" w:rsidP="00524FAC">
      <w:pPr>
        <w:numPr>
          <w:ilvl w:val="0"/>
          <w:numId w:val="17"/>
        </w:numPr>
        <w:autoSpaceDE w:val="0"/>
        <w:autoSpaceDN w:val="0"/>
        <w:adjustRightInd w:val="0"/>
        <w:spacing w:after="200" w:line="276" w:lineRule="auto"/>
        <w:contextualSpacing/>
        <w:rPr>
          <w:rFonts w:eastAsiaTheme="minorHAnsi"/>
          <w:color w:val="000000" w:themeColor="text1"/>
          <w:szCs w:val="24"/>
        </w:rPr>
      </w:pPr>
      <w:r w:rsidRPr="00524FAC">
        <w:rPr>
          <w:rFonts w:eastAsiaTheme="minorHAnsi"/>
          <w:color w:val="000000" w:themeColor="text1"/>
          <w:szCs w:val="24"/>
        </w:rPr>
        <w:t>Document the routes of exposure and how the exposure occurred.  Identify and document the source individual (unless the employer can establish that identification is infeasible or prohibited by state or local law) on an Incident Report and follow protocol for submitting the report.</w:t>
      </w:r>
    </w:p>
    <w:p w:rsidR="00524FAC" w:rsidRPr="00524FAC" w:rsidRDefault="00524FAC" w:rsidP="00524FAC">
      <w:pPr>
        <w:numPr>
          <w:ilvl w:val="0"/>
          <w:numId w:val="17"/>
        </w:numPr>
        <w:autoSpaceDE w:val="0"/>
        <w:autoSpaceDN w:val="0"/>
        <w:adjustRightInd w:val="0"/>
        <w:spacing w:after="200" w:line="276" w:lineRule="auto"/>
        <w:contextualSpacing/>
        <w:rPr>
          <w:rFonts w:eastAsiaTheme="minorHAnsi"/>
          <w:color w:val="000000" w:themeColor="text1"/>
          <w:szCs w:val="24"/>
        </w:rPr>
      </w:pPr>
      <w:r w:rsidRPr="00524FAC">
        <w:rPr>
          <w:rFonts w:eastAsiaTheme="minorHAnsi"/>
          <w:color w:val="000000" w:themeColor="text1"/>
          <w:szCs w:val="24"/>
        </w:rPr>
        <w:t>In the event that the employee chooses to file a Worker’s Compensation Claim, all protocols for testing of the exposed and source individuals set forth by the State Accident Fund shall be followed.</w:t>
      </w:r>
    </w:p>
    <w:p w:rsidR="00524FAC" w:rsidRPr="00524FAC" w:rsidRDefault="00524FAC" w:rsidP="00524FAC">
      <w:pPr>
        <w:numPr>
          <w:ilvl w:val="0"/>
          <w:numId w:val="17"/>
        </w:numPr>
        <w:autoSpaceDE w:val="0"/>
        <w:autoSpaceDN w:val="0"/>
        <w:adjustRightInd w:val="0"/>
        <w:spacing w:after="200" w:line="276" w:lineRule="auto"/>
        <w:contextualSpacing/>
        <w:rPr>
          <w:rFonts w:eastAsiaTheme="minorHAnsi"/>
          <w:color w:val="000000" w:themeColor="text1"/>
          <w:szCs w:val="24"/>
        </w:rPr>
      </w:pPr>
      <w:r w:rsidRPr="00524FAC">
        <w:rPr>
          <w:rFonts w:eastAsiaTheme="minorHAnsi"/>
          <w:color w:val="000000" w:themeColor="text1"/>
          <w:szCs w:val="24"/>
        </w:rPr>
        <w:t xml:space="preserve">In the event that the employee does not choose to file a Worker’s Compensation Claim, at minimum, obtain consent and make arrangements to have the exposed and source individuals tested as soon as possible to determine HIV, HCV, and HBV infectivity; </w:t>
      </w:r>
      <w:r w:rsidRPr="00524FAC">
        <w:rPr>
          <w:rFonts w:eastAsiaTheme="minorHAnsi"/>
          <w:color w:val="000000" w:themeColor="text1"/>
          <w:szCs w:val="24"/>
        </w:rPr>
        <w:lastRenderedPageBreak/>
        <w:t>document that the source individual’s test results or infectivity will be conveyed to the employee’s health care provider.  If the source individual is already known to be HIV, HCV and/or HBV positive, new testing need not be performed.</w:t>
      </w:r>
    </w:p>
    <w:p w:rsidR="00524FAC" w:rsidRPr="00524FAC" w:rsidRDefault="00524FAC" w:rsidP="00524FAC">
      <w:pPr>
        <w:numPr>
          <w:ilvl w:val="0"/>
          <w:numId w:val="17"/>
        </w:numPr>
        <w:autoSpaceDE w:val="0"/>
        <w:autoSpaceDN w:val="0"/>
        <w:adjustRightInd w:val="0"/>
        <w:spacing w:after="200" w:line="276" w:lineRule="auto"/>
        <w:contextualSpacing/>
        <w:rPr>
          <w:rFonts w:eastAsiaTheme="minorHAnsi"/>
          <w:color w:val="000000" w:themeColor="text1"/>
          <w:szCs w:val="24"/>
        </w:rPr>
      </w:pPr>
      <w:r w:rsidRPr="00524FAC">
        <w:rPr>
          <w:rFonts w:eastAsiaTheme="minorHAnsi"/>
          <w:color w:val="000000" w:themeColor="text1"/>
          <w:szCs w:val="24"/>
        </w:rPr>
        <w:t xml:space="preserve">The Director of Human Resources is responsible for providing documentation of the following to the health care professional(s) responsible for post-exposure and follow-up care:   </w:t>
      </w:r>
    </w:p>
    <w:p w:rsidR="00524FAC" w:rsidRPr="00524FAC" w:rsidRDefault="003B5BE9" w:rsidP="00524FAC">
      <w:pPr>
        <w:numPr>
          <w:ilvl w:val="0"/>
          <w:numId w:val="27"/>
        </w:numPr>
        <w:autoSpaceDE w:val="0"/>
        <w:autoSpaceDN w:val="0"/>
        <w:adjustRightInd w:val="0"/>
        <w:spacing w:after="200" w:line="276" w:lineRule="auto"/>
        <w:ind w:left="1440"/>
        <w:contextualSpacing/>
        <w:rPr>
          <w:rFonts w:eastAsiaTheme="minorHAnsi"/>
          <w:color w:val="000000" w:themeColor="text1"/>
          <w:szCs w:val="24"/>
        </w:rPr>
      </w:pPr>
      <w:r>
        <w:rPr>
          <w:rFonts w:eastAsiaTheme="minorHAnsi"/>
          <w:color w:val="000000" w:themeColor="text1"/>
          <w:szCs w:val="24"/>
        </w:rPr>
        <w:t>A</w:t>
      </w:r>
      <w:r w:rsidR="00524FAC" w:rsidRPr="00524FAC">
        <w:rPr>
          <w:rFonts w:eastAsiaTheme="minorHAnsi"/>
          <w:color w:val="000000" w:themeColor="text1"/>
          <w:szCs w:val="24"/>
        </w:rPr>
        <w:t xml:space="preserve"> description of the employee’s job duties relevant to the exposure incident</w:t>
      </w:r>
    </w:p>
    <w:p w:rsidR="00524FAC" w:rsidRPr="00524FAC" w:rsidRDefault="003B5BE9" w:rsidP="00524FAC">
      <w:pPr>
        <w:numPr>
          <w:ilvl w:val="0"/>
          <w:numId w:val="27"/>
        </w:numPr>
        <w:autoSpaceDE w:val="0"/>
        <w:autoSpaceDN w:val="0"/>
        <w:adjustRightInd w:val="0"/>
        <w:spacing w:after="200" w:line="276" w:lineRule="auto"/>
        <w:ind w:left="1440"/>
        <w:contextualSpacing/>
        <w:rPr>
          <w:rFonts w:eastAsiaTheme="minorHAnsi"/>
          <w:color w:val="000000" w:themeColor="text1"/>
          <w:szCs w:val="24"/>
        </w:rPr>
      </w:pPr>
      <w:r>
        <w:rPr>
          <w:rFonts w:eastAsiaTheme="minorHAnsi"/>
          <w:color w:val="000000" w:themeColor="text1"/>
          <w:szCs w:val="24"/>
        </w:rPr>
        <w:t>R</w:t>
      </w:r>
      <w:r w:rsidR="00524FAC" w:rsidRPr="00524FAC">
        <w:rPr>
          <w:rFonts w:eastAsiaTheme="minorHAnsi"/>
          <w:color w:val="000000" w:themeColor="text1"/>
          <w:szCs w:val="24"/>
        </w:rPr>
        <w:t>oute(s) of exposure</w:t>
      </w:r>
    </w:p>
    <w:p w:rsidR="00524FAC" w:rsidRPr="00524FAC" w:rsidRDefault="003B5BE9" w:rsidP="00524FAC">
      <w:pPr>
        <w:numPr>
          <w:ilvl w:val="0"/>
          <w:numId w:val="27"/>
        </w:numPr>
        <w:autoSpaceDE w:val="0"/>
        <w:autoSpaceDN w:val="0"/>
        <w:adjustRightInd w:val="0"/>
        <w:spacing w:after="200" w:line="276" w:lineRule="auto"/>
        <w:ind w:left="1440"/>
        <w:contextualSpacing/>
        <w:rPr>
          <w:rFonts w:eastAsiaTheme="minorHAnsi"/>
          <w:color w:val="000000" w:themeColor="text1"/>
          <w:szCs w:val="24"/>
        </w:rPr>
      </w:pPr>
      <w:r>
        <w:rPr>
          <w:rFonts w:eastAsiaTheme="minorHAnsi"/>
          <w:color w:val="000000" w:themeColor="text1"/>
          <w:szCs w:val="24"/>
        </w:rPr>
        <w:t>C</w:t>
      </w:r>
      <w:r w:rsidR="00524FAC" w:rsidRPr="00524FAC">
        <w:rPr>
          <w:rFonts w:eastAsiaTheme="minorHAnsi"/>
          <w:color w:val="000000" w:themeColor="text1"/>
          <w:szCs w:val="24"/>
        </w:rPr>
        <w:t>ircumstances of exposure</w:t>
      </w:r>
    </w:p>
    <w:p w:rsidR="00524FAC" w:rsidRPr="00524FAC" w:rsidRDefault="003B5BE9" w:rsidP="00524FAC">
      <w:pPr>
        <w:numPr>
          <w:ilvl w:val="0"/>
          <w:numId w:val="27"/>
        </w:numPr>
        <w:autoSpaceDE w:val="0"/>
        <w:autoSpaceDN w:val="0"/>
        <w:adjustRightInd w:val="0"/>
        <w:spacing w:after="200" w:line="276" w:lineRule="auto"/>
        <w:ind w:left="1440"/>
        <w:contextualSpacing/>
        <w:rPr>
          <w:rFonts w:eastAsiaTheme="minorHAnsi"/>
          <w:color w:val="000000" w:themeColor="text1"/>
          <w:szCs w:val="24"/>
        </w:rPr>
      </w:pPr>
      <w:r>
        <w:rPr>
          <w:rFonts w:eastAsiaTheme="minorHAnsi"/>
          <w:color w:val="000000" w:themeColor="text1"/>
          <w:szCs w:val="24"/>
        </w:rPr>
        <w:t>C</w:t>
      </w:r>
      <w:r w:rsidR="00524FAC" w:rsidRPr="00524FAC">
        <w:rPr>
          <w:rFonts w:eastAsiaTheme="minorHAnsi"/>
          <w:color w:val="000000" w:themeColor="text1"/>
          <w:szCs w:val="24"/>
        </w:rPr>
        <w:t xml:space="preserve">onsent </w:t>
      </w:r>
      <w:r>
        <w:rPr>
          <w:rFonts w:eastAsiaTheme="minorHAnsi"/>
          <w:color w:val="000000" w:themeColor="text1"/>
          <w:szCs w:val="24"/>
        </w:rPr>
        <w:t xml:space="preserve">of source individual with </w:t>
      </w:r>
      <w:r w:rsidR="00524FAC" w:rsidRPr="00524FAC">
        <w:rPr>
          <w:rFonts w:eastAsiaTheme="minorHAnsi"/>
          <w:color w:val="000000" w:themeColor="text1"/>
          <w:szCs w:val="24"/>
        </w:rPr>
        <w:t>known infectivity</w:t>
      </w:r>
    </w:p>
    <w:p w:rsidR="00524FAC" w:rsidRPr="00524FAC" w:rsidRDefault="003B5BE9" w:rsidP="00524FAC">
      <w:pPr>
        <w:numPr>
          <w:ilvl w:val="0"/>
          <w:numId w:val="27"/>
        </w:numPr>
        <w:autoSpaceDE w:val="0"/>
        <w:autoSpaceDN w:val="0"/>
        <w:adjustRightInd w:val="0"/>
        <w:spacing w:after="200" w:line="276" w:lineRule="auto"/>
        <w:ind w:left="1440"/>
        <w:contextualSpacing/>
        <w:rPr>
          <w:rFonts w:eastAsiaTheme="minorHAnsi"/>
          <w:color w:val="000000" w:themeColor="text1"/>
          <w:szCs w:val="24"/>
        </w:rPr>
      </w:pPr>
      <w:r>
        <w:rPr>
          <w:rFonts w:eastAsiaTheme="minorHAnsi"/>
          <w:color w:val="000000" w:themeColor="text1"/>
          <w:szCs w:val="24"/>
        </w:rPr>
        <w:t>R</w:t>
      </w:r>
      <w:r w:rsidR="00524FAC" w:rsidRPr="00524FAC">
        <w:rPr>
          <w:rFonts w:eastAsiaTheme="minorHAnsi"/>
          <w:color w:val="000000" w:themeColor="text1"/>
          <w:szCs w:val="24"/>
        </w:rPr>
        <w:t>elevant employee medical records, including vaccination status</w:t>
      </w:r>
    </w:p>
    <w:p w:rsidR="00524FAC" w:rsidRPr="00524FAC" w:rsidRDefault="00524FAC" w:rsidP="00524FAC">
      <w:pPr>
        <w:autoSpaceDE w:val="0"/>
        <w:autoSpaceDN w:val="0"/>
        <w:adjustRightInd w:val="0"/>
        <w:ind w:left="720"/>
        <w:contextualSpacing/>
        <w:rPr>
          <w:rFonts w:eastAsiaTheme="minorHAnsi"/>
          <w:color w:val="000000" w:themeColor="text1"/>
          <w:szCs w:val="24"/>
        </w:rPr>
      </w:pPr>
    </w:p>
    <w:p w:rsidR="00524FAC" w:rsidRDefault="00524FAC" w:rsidP="00524FAC">
      <w:pPr>
        <w:autoSpaceDE w:val="0"/>
        <w:autoSpaceDN w:val="0"/>
        <w:adjustRightInd w:val="0"/>
        <w:rPr>
          <w:rFonts w:eastAsiaTheme="minorHAnsi"/>
          <w:b/>
          <w:bCs/>
          <w:color w:val="000000" w:themeColor="text1"/>
          <w:szCs w:val="24"/>
        </w:rPr>
      </w:pPr>
      <w:r w:rsidRPr="00524FAC">
        <w:rPr>
          <w:rFonts w:eastAsiaTheme="minorHAnsi"/>
          <w:b/>
          <w:bCs/>
          <w:color w:val="000000" w:themeColor="text1"/>
          <w:szCs w:val="24"/>
        </w:rPr>
        <w:t xml:space="preserve">PROCEDURES FOR EVALUATING THE CIRCUMSTANCES SURROUNDING AN EXPOSURE </w:t>
      </w:r>
    </w:p>
    <w:p w:rsidR="003B5BE9" w:rsidRPr="00524FAC" w:rsidRDefault="003B5BE9" w:rsidP="00524FAC">
      <w:pPr>
        <w:autoSpaceDE w:val="0"/>
        <w:autoSpaceDN w:val="0"/>
        <w:adjustRightInd w:val="0"/>
        <w:rPr>
          <w:rFonts w:eastAsiaTheme="minorHAnsi"/>
          <w:b/>
          <w:bCs/>
          <w:color w:val="000000" w:themeColor="text1"/>
          <w:szCs w:val="24"/>
        </w:rPr>
      </w:pPr>
    </w:p>
    <w:p w:rsidR="00524FAC" w:rsidRDefault="00524FAC" w:rsidP="00524FAC">
      <w:pPr>
        <w:autoSpaceDE w:val="0"/>
        <w:autoSpaceDN w:val="0"/>
        <w:adjustRightInd w:val="0"/>
        <w:rPr>
          <w:rFonts w:eastAsiaTheme="minorHAnsi"/>
          <w:color w:val="000000" w:themeColor="text1"/>
          <w:szCs w:val="24"/>
        </w:rPr>
      </w:pPr>
      <w:r w:rsidRPr="00524FAC">
        <w:rPr>
          <w:rFonts w:eastAsiaTheme="minorHAnsi"/>
          <w:color w:val="000000" w:themeColor="text1"/>
          <w:szCs w:val="24"/>
        </w:rPr>
        <w:t xml:space="preserve">The Health and Safety Chairperson will </w:t>
      </w:r>
      <w:r w:rsidR="00115E44">
        <w:rPr>
          <w:rFonts w:eastAsiaTheme="minorHAnsi"/>
          <w:color w:val="000000" w:themeColor="text1"/>
          <w:szCs w:val="24"/>
        </w:rPr>
        <w:t xml:space="preserve">be responsible for </w:t>
      </w:r>
      <w:r w:rsidRPr="000416BE">
        <w:rPr>
          <w:rFonts w:eastAsiaTheme="minorHAnsi"/>
          <w:color w:val="000000" w:themeColor="text1"/>
          <w:szCs w:val="24"/>
        </w:rPr>
        <w:t>review</w:t>
      </w:r>
      <w:r w:rsidR="00115E44" w:rsidRPr="000416BE">
        <w:rPr>
          <w:rFonts w:eastAsiaTheme="minorHAnsi"/>
          <w:color w:val="000000" w:themeColor="text1"/>
          <w:szCs w:val="24"/>
        </w:rPr>
        <w:t>ing</w:t>
      </w:r>
      <w:r w:rsidR="00BF2704" w:rsidRPr="000416BE">
        <w:rPr>
          <w:rFonts w:eastAsiaTheme="minorHAnsi"/>
          <w:color w:val="000000" w:themeColor="text1"/>
          <w:szCs w:val="24"/>
        </w:rPr>
        <w:t xml:space="preserve"> and investigat</w:t>
      </w:r>
      <w:r w:rsidR="00115E44" w:rsidRPr="000416BE">
        <w:rPr>
          <w:rFonts w:eastAsiaTheme="minorHAnsi"/>
          <w:color w:val="000000" w:themeColor="text1"/>
          <w:szCs w:val="24"/>
        </w:rPr>
        <w:t>ing</w:t>
      </w:r>
      <w:r w:rsidRPr="000416BE">
        <w:rPr>
          <w:rFonts w:eastAsiaTheme="minorHAnsi"/>
          <w:color w:val="000000" w:themeColor="text1"/>
          <w:szCs w:val="24"/>
        </w:rPr>
        <w:t xml:space="preserve"> the</w:t>
      </w:r>
      <w:r w:rsidRPr="00524FAC">
        <w:rPr>
          <w:rFonts w:eastAsiaTheme="minorHAnsi"/>
          <w:color w:val="000000" w:themeColor="text1"/>
          <w:szCs w:val="24"/>
        </w:rPr>
        <w:t xml:space="preserve"> circumstances of all exposure incidents</w:t>
      </w:r>
      <w:r w:rsidR="00115E44">
        <w:rPr>
          <w:rFonts w:eastAsiaTheme="minorHAnsi"/>
          <w:color w:val="000000" w:themeColor="text1"/>
          <w:szCs w:val="24"/>
        </w:rPr>
        <w:t>.  If the exposure or other critical incident involves a staff member, the Director of Human Resources will be responsible for assisting the Health and Safety Chairperson in the investigation</w:t>
      </w:r>
      <w:r w:rsidRPr="00524FAC">
        <w:rPr>
          <w:rFonts w:eastAsiaTheme="minorHAnsi"/>
          <w:color w:val="000000" w:themeColor="text1"/>
          <w:szCs w:val="24"/>
        </w:rPr>
        <w:t xml:space="preserve"> to determine:</w:t>
      </w:r>
    </w:p>
    <w:p w:rsidR="00BF2704" w:rsidRPr="00524FAC" w:rsidRDefault="00BF2704" w:rsidP="00524FAC">
      <w:pPr>
        <w:autoSpaceDE w:val="0"/>
        <w:autoSpaceDN w:val="0"/>
        <w:adjustRightInd w:val="0"/>
        <w:rPr>
          <w:rFonts w:eastAsiaTheme="minorHAnsi"/>
          <w:color w:val="000000" w:themeColor="text1"/>
          <w:szCs w:val="24"/>
        </w:rPr>
      </w:pPr>
    </w:p>
    <w:p w:rsidR="00524FAC" w:rsidRPr="00524FAC" w:rsidRDefault="003B5BE9" w:rsidP="00524FAC">
      <w:pPr>
        <w:numPr>
          <w:ilvl w:val="0"/>
          <w:numId w:val="18"/>
        </w:numPr>
        <w:autoSpaceDE w:val="0"/>
        <w:autoSpaceDN w:val="0"/>
        <w:adjustRightInd w:val="0"/>
        <w:spacing w:after="200" w:line="276" w:lineRule="auto"/>
        <w:contextualSpacing/>
        <w:rPr>
          <w:rFonts w:eastAsiaTheme="minorHAnsi"/>
          <w:color w:val="000000" w:themeColor="text1"/>
          <w:szCs w:val="24"/>
        </w:rPr>
      </w:pPr>
      <w:r>
        <w:rPr>
          <w:rFonts w:eastAsiaTheme="minorHAnsi"/>
          <w:color w:val="000000" w:themeColor="text1"/>
          <w:szCs w:val="24"/>
        </w:rPr>
        <w:t>E</w:t>
      </w:r>
      <w:r w:rsidR="00524FAC" w:rsidRPr="00524FAC">
        <w:rPr>
          <w:rFonts w:eastAsiaTheme="minorHAnsi"/>
          <w:color w:val="000000" w:themeColor="text1"/>
          <w:szCs w:val="24"/>
        </w:rPr>
        <w:t>ngineering controls in use at the time</w:t>
      </w:r>
    </w:p>
    <w:p w:rsidR="00524FAC" w:rsidRPr="00524FAC" w:rsidRDefault="003B5BE9" w:rsidP="00524FAC">
      <w:pPr>
        <w:numPr>
          <w:ilvl w:val="0"/>
          <w:numId w:val="18"/>
        </w:numPr>
        <w:autoSpaceDE w:val="0"/>
        <w:autoSpaceDN w:val="0"/>
        <w:adjustRightInd w:val="0"/>
        <w:spacing w:after="200" w:line="276" w:lineRule="auto"/>
        <w:contextualSpacing/>
        <w:rPr>
          <w:rFonts w:eastAsiaTheme="minorHAnsi"/>
          <w:color w:val="000000" w:themeColor="text1"/>
          <w:szCs w:val="24"/>
        </w:rPr>
      </w:pPr>
      <w:r>
        <w:rPr>
          <w:rFonts w:eastAsiaTheme="minorHAnsi"/>
          <w:color w:val="000000" w:themeColor="text1"/>
          <w:szCs w:val="24"/>
        </w:rPr>
        <w:t>W</w:t>
      </w:r>
      <w:r w:rsidR="00524FAC" w:rsidRPr="00524FAC">
        <w:rPr>
          <w:rFonts w:eastAsiaTheme="minorHAnsi"/>
          <w:color w:val="000000" w:themeColor="text1"/>
          <w:szCs w:val="24"/>
        </w:rPr>
        <w:t xml:space="preserve">ork </w:t>
      </w:r>
      <w:r>
        <w:rPr>
          <w:rFonts w:eastAsiaTheme="minorHAnsi"/>
          <w:color w:val="000000" w:themeColor="text1"/>
          <w:szCs w:val="24"/>
        </w:rPr>
        <w:t xml:space="preserve">place </w:t>
      </w:r>
      <w:r w:rsidR="00524FAC" w:rsidRPr="00524FAC">
        <w:rPr>
          <w:rFonts w:eastAsiaTheme="minorHAnsi"/>
          <w:color w:val="000000" w:themeColor="text1"/>
          <w:szCs w:val="24"/>
        </w:rPr>
        <w:t>practices followed</w:t>
      </w:r>
    </w:p>
    <w:p w:rsidR="00524FAC" w:rsidRPr="00524FAC" w:rsidRDefault="003B5BE9" w:rsidP="00524FAC">
      <w:pPr>
        <w:numPr>
          <w:ilvl w:val="0"/>
          <w:numId w:val="18"/>
        </w:numPr>
        <w:autoSpaceDE w:val="0"/>
        <w:autoSpaceDN w:val="0"/>
        <w:adjustRightInd w:val="0"/>
        <w:spacing w:after="200" w:line="276" w:lineRule="auto"/>
        <w:contextualSpacing/>
        <w:rPr>
          <w:rFonts w:eastAsiaTheme="minorHAnsi"/>
          <w:color w:val="000000" w:themeColor="text1"/>
          <w:szCs w:val="24"/>
        </w:rPr>
      </w:pPr>
      <w:r>
        <w:rPr>
          <w:rFonts w:eastAsiaTheme="minorHAnsi"/>
          <w:color w:val="000000" w:themeColor="text1"/>
          <w:szCs w:val="24"/>
        </w:rPr>
        <w:t>A</w:t>
      </w:r>
      <w:r w:rsidR="00524FAC" w:rsidRPr="00524FAC">
        <w:rPr>
          <w:rFonts w:eastAsiaTheme="minorHAnsi"/>
          <w:color w:val="000000" w:themeColor="text1"/>
          <w:szCs w:val="24"/>
        </w:rPr>
        <w:t xml:space="preserve"> description of the device being used (including type and brand)</w:t>
      </w:r>
    </w:p>
    <w:p w:rsidR="00524FAC" w:rsidRPr="00524FAC" w:rsidRDefault="003B5BE9" w:rsidP="00524FAC">
      <w:pPr>
        <w:numPr>
          <w:ilvl w:val="0"/>
          <w:numId w:val="18"/>
        </w:numPr>
        <w:autoSpaceDE w:val="0"/>
        <w:autoSpaceDN w:val="0"/>
        <w:adjustRightInd w:val="0"/>
        <w:spacing w:after="200" w:line="276" w:lineRule="auto"/>
        <w:contextualSpacing/>
        <w:rPr>
          <w:rFonts w:eastAsiaTheme="minorHAnsi"/>
          <w:color w:val="000000" w:themeColor="text1"/>
          <w:szCs w:val="24"/>
        </w:rPr>
      </w:pPr>
      <w:r>
        <w:rPr>
          <w:rFonts w:eastAsiaTheme="minorHAnsi"/>
          <w:color w:val="000000" w:themeColor="text1"/>
          <w:szCs w:val="24"/>
        </w:rPr>
        <w:t>P</w:t>
      </w:r>
      <w:r w:rsidR="00524FAC" w:rsidRPr="00524FAC">
        <w:rPr>
          <w:rFonts w:eastAsiaTheme="minorHAnsi"/>
          <w:color w:val="000000" w:themeColor="text1"/>
          <w:szCs w:val="24"/>
        </w:rPr>
        <w:t>rotective equipment or clothing that was used at the time of the exposure incident (gloves, eye shields, etc.)</w:t>
      </w:r>
    </w:p>
    <w:p w:rsidR="00524FAC" w:rsidRPr="00524FAC" w:rsidRDefault="003B5BE9" w:rsidP="00524FAC">
      <w:pPr>
        <w:numPr>
          <w:ilvl w:val="0"/>
          <w:numId w:val="18"/>
        </w:numPr>
        <w:autoSpaceDE w:val="0"/>
        <w:autoSpaceDN w:val="0"/>
        <w:adjustRightInd w:val="0"/>
        <w:spacing w:after="200" w:line="276" w:lineRule="auto"/>
        <w:contextualSpacing/>
        <w:rPr>
          <w:rFonts w:eastAsiaTheme="minorHAnsi"/>
          <w:color w:val="000000" w:themeColor="text1"/>
          <w:szCs w:val="24"/>
        </w:rPr>
      </w:pPr>
      <w:r>
        <w:rPr>
          <w:rFonts w:eastAsiaTheme="minorHAnsi"/>
          <w:color w:val="000000" w:themeColor="text1"/>
          <w:szCs w:val="24"/>
        </w:rPr>
        <w:t>L</w:t>
      </w:r>
      <w:r w:rsidR="00524FAC" w:rsidRPr="00524FAC">
        <w:rPr>
          <w:rFonts w:eastAsiaTheme="minorHAnsi"/>
          <w:color w:val="000000" w:themeColor="text1"/>
          <w:szCs w:val="24"/>
        </w:rPr>
        <w:t xml:space="preserve">ocation of the incident </w:t>
      </w:r>
    </w:p>
    <w:p w:rsidR="00524FAC" w:rsidRPr="00524FAC" w:rsidRDefault="003B5BE9" w:rsidP="00524FAC">
      <w:pPr>
        <w:numPr>
          <w:ilvl w:val="0"/>
          <w:numId w:val="18"/>
        </w:numPr>
        <w:autoSpaceDE w:val="0"/>
        <w:autoSpaceDN w:val="0"/>
        <w:adjustRightInd w:val="0"/>
        <w:spacing w:after="200" w:line="276" w:lineRule="auto"/>
        <w:contextualSpacing/>
        <w:rPr>
          <w:rFonts w:eastAsiaTheme="minorHAnsi"/>
          <w:color w:val="000000" w:themeColor="text1"/>
          <w:szCs w:val="24"/>
        </w:rPr>
      </w:pPr>
      <w:r>
        <w:rPr>
          <w:rFonts w:eastAsiaTheme="minorHAnsi"/>
          <w:color w:val="000000" w:themeColor="text1"/>
          <w:szCs w:val="24"/>
        </w:rPr>
        <w:t>P</w:t>
      </w:r>
      <w:r w:rsidR="00524FAC" w:rsidRPr="00524FAC">
        <w:rPr>
          <w:rFonts w:eastAsiaTheme="minorHAnsi"/>
          <w:color w:val="000000" w:themeColor="text1"/>
          <w:szCs w:val="24"/>
        </w:rPr>
        <w:t>rocedure being performed when the incident occurred</w:t>
      </w:r>
    </w:p>
    <w:p w:rsidR="00524FAC" w:rsidRPr="00524FAC" w:rsidRDefault="003B5BE9" w:rsidP="00524FAC">
      <w:pPr>
        <w:numPr>
          <w:ilvl w:val="0"/>
          <w:numId w:val="18"/>
        </w:numPr>
        <w:autoSpaceDE w:val="0"/>
        <w:autoSpaceDN w:val="0"/>
        <w:adjustRightInd w:val="0"/>
        <w:spacing w:after="200" w:line="276" w:lineRule="auto"/>
        <w:contextualSpacing/>
        <w:rPr>
          <w:rFonts w:eastAsiaTheme="minorHAnsi"/>
          <w:color w:val="000000" w:themeColor="text1"/>
          <w:szCs w:val="24"/>
        </w:rPr>
      </w:pPr>
      <w:r>
        <w:rPr>
          <w:rFonts w:eastAsiaTheme="minorHAnsi"/>
          <w:color w:val="000000" w:themeColor="text1"/>
          <w:szCs w:val="24"/>
        </w:rPr>
        <w:t>E</w:t>
      </w:r>
      <w:r w:rsidR="00524FAC" w:rsidRPr="00524FAC">
        <w:rPr>
          <w:rFonts w:eastAsiaTheme="minorHAnsi"/>
          <w:color w:val="000000" w:themeColor="text1"/>
          <w:szCs w:val="24"/>
        </w:rPr>
        <w:t>mployee’s training</w:t>
      </w:r>
    </w:p>
    <w:p w:rsidR="00524FAC" w:rsidRPr="00524FAC" w:rsidRDefault="00524FAC" w:rsidP="00524FAC">
      <w:pPr>
        <w:numPr>
          <w:ilvl w:val="0"/>
          <w:numId w:val="18"/>
        </w:numPr>
        <w:autoSpaceDE w:val="0"/>
        <w:autoSpaceDN w:val="0"/>
        <w:adjustRightInd w:val="0"/>
        <w:spacing w:after="200" w:line="276" w:lineRule="auto"/>
        <w:contextualSpacing/>
        <w:rPr>
          <w:rFonts w:eastAsiaTheme="minorHAnsi"/>
          <w:color w:val="000000" w:themeColor="text1"/>
          <w:szCs w:val="24"/>
        </w:rPr>
      </w:pPr>
      <w:r w:rsidRPr="00524FAC">
        <w:rPr>
          <w:rFonts w:eastAsiaTheme="minorHAnsi"/>
          <w:color w:val="000000" w:themeColor="text1"/>
          <w:szCs w:val="24"/>
        </w:rPr>
        <w:t>The Health and Safety Chairperson</w:t>
      </w:r>
      <w:r w:rsidRPr="00524FAC">
        <w:rPr>
          <w:rFonts w:eastAsiaTheme="minorHAnsi"/>
          <w:color w:val="FF0000"/>
          <w:szCs w:val="24"/>
        </w:rPr>
        <w:t xml:space="preserve"> </w:t>
      </w:r>
      <w:r w:rsidRPr="00524FAC">
        <w:rPr>
          <w:rFonts w:eastAsiaTheme="minorHAnsi"/>
          <w:color w:val="000000" w:themeColor="text1"/>
          <w:szCs w:val="24"/>
        </w:rPr>
        <w:t>will record all percutaneous injuries from contaminated sharps in a Sharps Injury Log.</w:t>
      </w:r>
    </w:p>
    <w:p w:rsidR="00524FAC" w:rsidRPr="000416BE" w:rsidRDefault="00524FAC" w:rsidP="00524FAC">
      <w:pPr>
        <w:numPr>
          <w:ilvl w:val="0"/>
          <w:numId w:val="18"/>
        </w:numPr>
        <w:autoSpaceDE w:val="0"/>
        <w:autoSpaceDN w:val="0"/>
        <w:adjustRightInd w:val="0"/>
        <w:spacing w:after="200" w:line="276" w:lineRule="auto"/>
        <w:contextualSpacing/>
        <w:rPr>
          <w:rFonts w:eastAsiaTheme="minorHAnsi"/>
          <w:color w:val="000000" w:themeColor="text1"/>
          <w:szCs w:val="24"/>
        </w:rPr>
      </w:pPr>
      <w:r w:rsidRPr="00524FAC">
        <w:rPr>
          <w:rFonts w:eastAsiaTheme="minorHAnsi"/>
          <w:color w:val="000000" w:themeColor="text1"/>
          <w:szCs w:val="24"/>
        </w:rPr>
        <w:t xml:space="preserve">If revisions to this </w:t>
      </w:r>
      <w:proofErr w:type="spellStart"/>
      <w:r w:rsidR="002B5558" w:rsidRPr="000416BE">
        <w:rPr>
          <w:rFonts w:eastAsiaTheme="minorHAnsi"/>
          <w:color w:val="000000" w:themeColor="text1"/>
          <w:szCs w:val="24"/>
        </w:rPr>
        <w:t>EPCP</w:t>
      </w:r>
      <w:proofErr w:type="spellEnd"/>
      <w:r w:rsidRPr="000416BE">
        <w:rPr>
          <w:rFonts w:eastAsiaTheme="minorHAnsi"/>
          <w:color w:val="000000" w:themeColor="text1"/>
          <w:szCs w:val="24"/>
        </w:rPr>
        <w:t xml:space="preserve"> are necessary</w:t>
      </w:r>
      <w:r w:rsidR="003174C3">
        <w:rPr>
          <w:rFonts w:eastAsiaTheme="minorHAnsi"/>
          <w:color w:val="000000" w:themeColor="text1"/>
          <w:szCs w:val="24"/>
        </w:rPr>
        <w:t>,</w:t>
      </w:r>
      <w:r w:rsidRPr="000416BE">
        <w:rPr>
          <w:rFonts w:eastAsiaTheme="minorHAnsi"/>
          <w:color w:val="000000" w:themeColor="text1"/>
          <w:szCs w:val="24"/>
        </w:rPr>
        <w:t xml:space="preserve"> the Executive Director, or his or her designee, will ensure that appropriate changes are made.  </w:t>
      </w:r>
    </w:p>
    <w:p w:rsidR="00524FAC" w:rsidRPr="000416BE" w:rsidRDefault="00524FAC" w:rsidP="00524FAC">
      <w:pPr>
        <w:autoSpaceDE w:val="0"/>
        <w:autoSpaceDN w:val="0"/>
        <w:adjustRightInd w:val="0"/>
        <w:ind w:left="360"/>
        <w:rPr>
          <w:rFonts w:eastAsiaTheme="minorHAnsi"/>
          <w:color w:val="000000" w:themeColor="text1"/>
          <w:szCs w:val="24"/>
        </w:rPr>
      </w:pPr>
    </w:p>
    <w:p w:rsidR="00524FAC" w:rsidRPr="000416BE" w:rsidRDefault="00524FAC" w:rsidP="00524FAC">
      <w:pPr>
        <w:autoSpaceDE w:val="0"/>
        <w:autoSpaceDN w:val="0"/>
        <w:adjustRightInd w:val="0"/>
        <w:rPr>
          <w:rFonts w:eastAsiaTheme="minorHAnsi"/>
          <w:b/>
          <w:bCs/>
          <w:color w:val="000000" w:themeColor="text1"/>
          <w:szCs w:val="24"/>
        </w:rPr>
      </w:pPr>
      <w:r w:rsidRPr="000416BE">
        <w:rPr>
          <w:rFonts w:eastAsiaTheme="minorHAnsi"/>
          <w:b/>
          <w:bCs/>
          <w:color w:val="000000" w:themeColor="text1"/>
          <w:szCs w:val="24"/>
        </w:rPr>
        <w:t>EMPLOYEE TRAINING</w:t>
      </w:r>
    </w:p>
    <w:p w:rsidR="003B5BE9" w:rsidRPr="000416BE" w:rsidRDefault="003B5BE9" w:rsidP="00524FAC">
      <w:pPr>
        <w:autoSpaceDE w:val="0"/>
        <w:autoSpaceDN w:val="0"/>
        <w:adjustRightInd w:val="0"/>
        <w:rPr>
          <w:rFonts w:eastAsiaTheme="minorHAnsi"/>
          <w:b/>
          <w:bCs/>
          <w:color w:val="000000" w:themeColor="text1"/>
          <w:szCs w:val="24"/>
        </w:rPr>
      </w:pPr>
    </w:p>
    <w:p w:rsidR="00524FAC" w:rsidRPr="000416BE" w:rsidRDefault="00524FAC" w:rsidP="00524FAC">
      <w:pPr>
        <w:autoSpaceDE w:val="0"/>
        <w:autoSpaceDN w:val="0"/>
        <w:adjustRightInd w:val="0"/>
        <w:rPr>
          <w:rFonts w:eastAsiaTheme="minorHAnsi"/>
          <w:color w:val="000000" w:themeColor="text1"/>
          <w:szCs w:val="24"/>
        </w:rPr>
      </w:pPr>
      <w:r w:rsidRPr="000416BE">
        <w:rPr>
          <w:rFonts w:eastAsiaTheme="minorHAnsi"/>
          <w:color w:val="000000" w:themeColor="text1"/>
          <w:szCs w:val="24"/>
        </w:rPr>
        <w:t xml:space="preserve">All </w:t>
      </w:r>
      <w:r w:rsidR="00322243" w:rsidRPr="000416BE">
        <w:rPr>
          <w:rFonts w:eastAsiaTheme="minorHAnsi"/>
          <w:color w:val="000000" w:themeColor="text1"/>
          <w:szCs w:val="24"/>
        </w:rPr>
        <w:t xml:space="preserve">newly hired </w:t>
      </w:r>
      <w:r w:rsidRPr="000416BE">
        <w:rPr>
          <w:rFonts w:eastAsiaTheme="minorHAnsi"/>
          <w:color w:val="000000" w:themeColor="text1"/>
          <w:szCs w:val="24"/>
        </w:rPr>
        <w:t xml:space="preserve">employees </w:t>
      </w:r>
      <w:r w:rsidR="00322243" w:rsidRPr="000416BE">
        <w:rPr>
          <w:rFonts w:eastAsiaTheme="minorHAnsi"/>
          <w:color w:val="000000" w:themeColor="text1"/>
          <w:szCs w:val="24"/>
        </w:rPr>
        <w:t xml:space="preserve">will </w:t>
      </w:r>
      <w:r w:rsidRPr="000416BE">
        <w:rPr>
          <w:rFonts w:eastAsiaTheme="minorHAnsi"/>
          <w:color w:val="000000" w:themeColor="text1"/>
          <w:szCs w:val="24"/>
        </w:rPr>
        <w:t>receive initial</w:t>
      </w:r>
      <w:r w:rsidR="00322243" w:rsidRPr="000416BE">
        <w:rPr>
          <w:rFonts w:eastAsiaTheme="minorHAnsi"/>
          <w:color w:val="000000" w:themeColor="text1"/>
          <w:szCs w:val="24"/>
        </w:rPr>
        <w:t xml:space="preserve"> training in all of the following elements, initiated and verified by the Director of Human Resources.  All employees will receive an</w:t>
      </w:r>
      <w:r w:rsidRPr="000416BE">
        <w:rPr>
          <w:rFonts w:eastAsiaTheme="minorHAnsi"/>
          <w:color w:val="000000" w:themeColor="text1"/>
          <w:szCs w:val="24"/>
        </w:rPr>
        <w:t>nual training</w:t>
      </w:r>
      <w:r w:rsidR="00322243" w:rsidRPr="000416BE">
        <w:rPr>
          <w:rFonts w:eastAsiaTheme="minorHAnsi"/>
          <w:color w:val="000000" w:themeColor="text1"/>
          <w:szCs w:val="24"/>
        </w:rPr>
        <w:t xml:space="preserve"> in the following elements, </w:t>
      </w:r>
      <w:r w:rsidRPr="000416BE">
        <w:rPr>
          <w:rFonts w:eastAsiaTheme="minorHAnsi"/>
          <w:color w:val="000000" w:themeColor="text1"/>
          <w:szCs w:val="24"/>
        </w:rPr>
        <w:t xml:space="preserve">conducted </w:t>
      </w:r>
      <w:r w:rsidR="00322243" w:rsidRPr="000416BE">
        <w:rPr>
          <w:rFonts w:eastAsiaTheme="minorHAnsi"/>
          <w:color w:val="000000" w:themeColor="text1"/>
          <w:szCs w:val="24"/>
        </w:rPr>
        <w:t xml:space="preserve">and/or facilitated </w:t>
      </w:r>
      <w:r w:rsidRPr="000416BE">
        <w:rPr>
          <w:rFonts w:eastAsiaTheme="minorHAnsi"/>
          <w:color w:val="000000" w:themeColor="text1"/>
          <w:szCs w:val="24"/>
        </w:rPr>
        <w:t xml:space="preserve">by The Health and Safety Chairperson </w:t>
      </w:r>
      <w:r w:rsidR="00322243" w:rsidRPr="000416BE">
        <w:rPr>
          <w:rFonts w:eastAsiaTheme="minorHAnsi"/>
          <w:color w:val="000000" w:themeColor="text1"/>
          <w:szCs w:val="24"/>
        </w:rPr>
        <w:t>or his or her</w:t>
      </w:r>
      <w:r w:rsidRPr="000416BE">
        <w:rPr>
          <w:rFonts w:eastAsiaTheme="minorHAnsi"/>
          <w:color w:val="000000" w:themeColor="text1"/>
          <w:szCs w:val="24"/>
        </w:rPr>
        <w:t xml:space="preserve"> designee.  </w:t>
      </w:r>
    </w:p>
    <w:p w:rsidR="00524FAC" w:rsidRPr="000416BE" w:rsidRDefault="00524FAC" w:rsidP="00524FAC">
      <w:pPr>
        <w:autoSpaceDE w:val="0"/>
        <w:autoSpaceDN w:val="0"/>
        <w:adjustRightInd w:val="0"/>
        <w:rPr>
          <w:rFonts w:eastAsiaTheme="minorHAnsi"/>
          <w:color w:val="FF0000"/>
          <w:szCs w:val="24"/>
        </w:rPr>
      </w:pPr>
    </w:p>
    <w:p w:rsidR="00524FAC" w:rsidRPr="000416BE" w:rsidRDefault="00524FAC" w:rsidP="00524FAC">
      <w:pPr>
        <w:autoSpaceDE w:val="0"/>
        <w:autoSpaceDN w:val="0"/>
        <w:adjustRightInd w:val="0"/>
        <w:rPr>
          <w:rFonts w:eastAsiaTheme="minorHAnsi"/>
          <w:color w:val="000000" w:themeColor="text1"/>
          <w:szCs w:val="24"/>
        </w:rPr>
      </w:pPr>
      <w:r w:rsidRPr="000416BE">
        <w:rPr>
          <w:rFonts w:eastAsiaTheme="minorHAnsi"/>
          <w:color w:val="000000" w:themeColor="text1"/>
          <w:szCs w:val="24"/>
        </w:rPr>
        <w:lastRenderedPageBreak/>
        <w:t>All employees receive training on the epidemiology, symptoms, and transmission of bloodborne pathogen diseases</w:t>
      </w:r>
      <w:r w:rsidR="00322243" w:rsidRPr="000416BE">
        <w:rPr>
          <w:rFonts w:eastAsiaTheme="minorHAnsi"/>
          <w:color w:val="000000" w:themeColor="text1"/>
          <w:szCs w:val="24"/>
        </w:rPr>
        <w:t xml:space="preserve"> as well as other potentially infectious diseases</w:t>
      </w:r>
      <w:r w:rsidRPr="000416BE">
        <w:rPr>
          <w:rFonts w:eastAsiaTheme="minorHAnsi"/>
          <w:color w:val="000000" w:themeColor="text1"/>
          <w:szCs w:val="24"/>
        </w:rPr>
        <w:t xml:space="preserve">. In addition, the training program covers, at a minimum, the following elements: </w:t>
      </w:r>
    </w:p>
    <w:p w:rsidR="00524FAC" w:rsidRPr="000416BE" w:rsidRDefault="003B5BE9" w:rsidP="00524FAC">
      <w:pPr>
        <w:numPr>
          <w:ilvl w:val="0"/>
          <w:numId w:val="19"/>
        </w:numPr>
        <w:autoSpaceDE w:val="0"/>
        <w:autoSpaceDN w:val="0"/>
        <w:adjustRightInd w:val="0"/>
        <w:spacing w:after="200" w:line="276" w:lineRule="auto"/>
        <w:contextualSpacing/>
        <w:rPr>
          <w:rFonts w:eastAsiaTheme="minorHAnsi"/>
          <w:color w:val="000000" w:themeColor="text1"/>
          <w:szCs w:val="24"/>
        </w:rPr>
      </w:pPr>
      <w:r w:rsidRPr="000416BE">
        <w:rPr>
          <w:rFonts w:eastAsiaTheme="minorHAnsi"/>
          <w:color w:val="000000" w:themeColor="text1"/>
          <w:szCs w:val="24"/>
        </w:rPr>
        <w:t>A</w:t>
      </w:r>
      <w:r w:rsidR="00524FAC" w:rsidRPr="000416BE">
        <w:rPr>
          <w:rFonts w:eastAsiaTheme="minorHAnsi"/>
          <w:color w:val="000000" w:themeColor="text1"/>
          <w:szCs w:val="24"/>
        </w:rPr>
        <w:t xml:space="preserve"> copy and explanation of the OSHA bloodborne pathogen standard</w:t>
      </w:r>
    </w:p>
    <w:p w:rsidR="00524FAC" w:rsidRPr="00524FAC" w:rsidRDefault="003B5BE9" w:rsidP="00524FAC">
      <w:pPr>
        <w:numPr>
          <w:ilvl w:val="0"/>
          <w:numId w:val="19"/>
        </w:numPr>
        <w:autoSpaceDE w:val="0"/>
        <w:autoSpaceDN w:val="0"/>
        <w:adjustRightInd w:val="0"/>
        <w:spacing w:after="200" w:line="276" w:lineRule="auto"/>
        <w:contextualSpacing/>
        <w:rPr>
          <w:rFonts w:eastAsiaTheme="minorHAnsi"/>
          <w:color w:val="000000" w:themeColor="text1"/>
          <w:szCs w:val="24"/>
        </w:rPr>
      </w:pPr>
      <w:r w:rsidRPr="000416BE">
        <w:rPr>
          <w:rFonts w:eastAsiaTheme="minorHAnsi"/>
          <w:color w:val="000000" w:themeColor="text1"/>
          <w:szCs w:val="24"/>
        </w:rPr>
        <w:t>A</w:t>
      </w:r>
      <w:r w:rsidR="00524FAC" w:rsidRPr="000416BE">
        <w:rPr>
          <w:rFonts w:eastAsiaTheme="minorHAnsi"/>
          <w:color w:val="000000" w:themeColor="text1"/>
          <w:szCs w:val="24"/>
        </w:rPr>
        <w:t xml:space="preserve">n explanation of </w:t>
      </w:r>
      <w:proofErr w:type="spellStart"/>
      <w:r w:rsidR="00322243" w:rsidRPr="000416BE">
        <w:rPr>
          <w:rFonts w:eastAsiaTheme="minorHAnsi"/>
          <w:color w:val="000000" w:themeColor="text1"/>
          <w:szCs w:val="24"/>
        </w:rPr>
        <w:t>BHSPC’s</w:t>
      </w:r>
      <w:proofErr w:type="spellEnd"/>
      <w:r w:rsidR="00524FAC" w:rsidRPr="000416BE">
        <w:rPr>
          <w:rFonts w:eastAsiaTheme="minorHAnsi"/>
          <w:color w:val="000000" w:themeColor="text1"/>
          <w:szCs w:val="24"/>
        </w:rPr>
        <w:t xml:space="preserve"> </w:t>
      </w:r>
      <w:proofErr w:type="spellStart"/>
      <w:r w:rsidR="002B5558" w:rsidRPr="000416BE">
        <w:rPr>
          <w:rFonts w:eastAsiaTheme="minorHAnsi"/>
          <w:color w:val="000000" w:themeColor="text1"/>
          <w:szCs w:val="24"/>
        </w:rPr>
        <w:t>EPCP</w:t>
      </w:r>
      <w:proofErr w:type="spellEnd"/>
      <w:r w:rsidR="00524FAC" w:rsidRPr="000416BE">
        <w:rPr>
          <w:rFonts w:eastAsiaTheme="minorHAnsi"/>
          <w:color w:val="000000" w:themeColor="text1"/>
          <w:szCs w:val="24"/>
        </w:rPr>
        <w:t xml:space="preserve"> and how to obtain</w:t>
      </w:r>
      <w:r w:rsidR="00524FAC" w:rsidRPr="00524FAC">
        <w:rPr>
          <w:rFonts w:eastAsiaTheme="minorHAnsi"/>
          <w:color w:val="000000" w:themeColor="text1"/>
          <w:szCs w:val="24"/>
        </w:rPr>
        <w:t xml:space="preserve"> a copy</w:t>
      </w:r>
    </w:p>
    <w:p w:rsidR="00524FAC" w:rsidRPr="00524FAC" w:rsidRDefault="003B5BE9" w:rsidP="00524FAC">
      <w:pPr>
        <w:numPr>
          <w:ilvl w:val="0"/>
          <w:numId w:val="19"/>
        </w:numPr>
        <w:autoSpaceDE w:val="0"/>
        <w:autoSpaceDN w:val="0"/>
        <w:adjustRightInd w:val="0"/>
        <w:spacing w:after="200" w:line="276" w:lineRule="auto"/>
        <w:contextualSpacing/>
        <w:rPr>
          <w:rFonts w:eastAsiaTheme="minorHAnsi"/>
          <w:color w:val="000000" w:themeColor="text1"/>
          <w:szCs w:val="24"/>
        </w:rPr>
      </w:pPr>
      <w:r>
        <w:rPr>
          <w:rFonts w:eastAsiaTheme="minorHAnsi"/>
          <w:color w:val="000000" w:themeColor="text1"/>
          <w:szCs w:val="24"/>
        </w:rPr>
        <w:t>A</w:t>
      </w:r>
      <w:r w:rsidR="00524FAC" w:rsidRPr="00524FAC">
        <w:rPr>
          <w:rFonts w:eastAsiaTheme="minorHAnsi"/>
          <w:color w:val="000000" w:themeColor="text1"/>
          <w:szCs w:val="24"/>
        </w:rPr>
        <w:t xml:space="preserve">n explanation of methods to recognize tasks and other activities that may involve exposure to blood and </w:t>
      </w:r>
      <w:proofErr w:type="spellStart"/>
      <w:r w:rsidR="00524FAC" w:rsidRPr="00524FAC">
        <w:rPr>
          <w:rFonts w:eastAsiaTheme="minorHAnsi"/>
          <w:color w:val="000000" w:themeColor="text1"/>
          <w:szCs w:val="24"/>
        </w:rPr>
        <w:t>OPIM</w:t>
      </w:r>
      <w:proofErr w:type="spellEnd"/>
      <w:r w:rsidR="00524FAC" w:rsidRPr="00524FAC">
        <w:rPr>
          <w:rFonts w:eastAsiaTheme="minorHAnsi"/>
          <w:color w:val="000000" w:themeColor="text1"/>
          <w:szCs w:val="24"/>
        </w:rPr>
        <w:t>, including what constitutes an exposure incident</w:t>
      </w:r>
    </w:p>
    <w:p w:rsidR="00524FAC" w:rsidRPr="00524FAC" w:rsidRDefault="003B5BE9" w:rsidP="00524FAC">
      <w:pPr>
        <w:numPr>
          <w:ilvl w:val="0"/>
          <w:numId w:val="19"/>
        </w:numPr>
        <w:autoSpaceDE w:val="0"/>
        <w:autoSpaceDN w:val="0"/>
        <w:adjustRightInd w:val="0"/>
        <w:spacing w:after="200" w:line="276" w:lineRule="auto"/>
        <w:contextualSpacing/>
        <w:rPr>
          <w:rFonts w:eastAsiaTheme="minorHAnsi"/>
          <w:color w:val="000000" w:themeColor="text1"/>
          <w:szCs w:val="24"/>
        </w:rPr>
      </w:pPr>
      <w:r>
        <w:rPr>
          <w:rFonts w:eastAsiaTheme="minorHAnsi"/>
          <w:color w:val="000000" w:themeColor="text1"/>
          <w:szCs w:val="24"/>
        </w:rPr>
        <w:t>A</w:t>
      </w:r>
      <w:r w:rsidR="00524FAC" w:rsidRPr="00524FAC">
        <w:rPr>
          <w:rFonts w:eastAsiaTheme="minorHAnsi"/>
          <w:color w:val="000000" w:themeColor="text1"/>
          <w:szCs w:val="24"/>
        </w:rPr>
        <w:t>n explanation of the use and limitations of engineering controls, work practices, and PPE</w:t>
      </w:r>
    </w:p>
    <w:p w:rsidR="00524FAC" w:rsidRPr="00524FAC" w:rsidRDefault="003B5BE9" w:rsidP="00524FAC">
      <w:pPr>
        <w:numPr>
          <w:ilvl w:val="0"/>
          <w:numId w:val="19"/>
        </w:numPr>
        <w:autoSpaceDE w:val="0"/>
        <w:autoSpaceDN w:val="0"/>
        <w:adjustRightInd w:val="0"/>
        <w:spacing w:after="200" w:line="276" w:lineRule="auto"/>
        <w:contextualSpacing/>
        <w:rPr>
          <w:rFonts w:eastAsiaTheme="minorHAnsi"/>
          <w:color w:val="000000" w:themeColor="text1"/>
          <w:szCs w:val="24"/>
        </w:rPr>
      </w:pPr>
      <w:r>
        <w:rPr>
          <w:rFonts w:eastAsiaTheme="minorHAnsi"/>
          <w:color w:val="000000" w:themeColor="text1"/>
          <w:szCs w:val="24"/>
        </w:rPr>
        <w:t>A</w:t>
      </w:r>
      <w:r w:rsidR="00524FAC" w:rsidRPr="00524FAC">
        <w:rPr>
          <w:rFonts w:eastAsiaTheme="minorHAnsi"/>
          <w:color w:val="000000" w:themeColor="text1"/>
          <w:szCs w:val="24"/>
        </w:rPr>
        <w:t>n explanation of the types, uses, location, removal, handling, decontamination, and disposal of PPE</w:t>
      </w:r>
    </w:p>
    <w:p w:rsidR="00524FAC" w:rsidRPr="00524FAC" w:rsidRDefault="003B5BE9" w:rsidP="00524FAC">
      <w:pPr>
        <w:numPr>
          <w:ilvl w:val="0"/>
          <w:numId w:val="19"/>
        </w:numPr>
        <w:autoSpaceDE w:val="0"/>
        <w:autoSpaceDN w:val="0"/>
        <w:adjustRightInd w:val="0"/>
        <w:spacing w:after="200" w:line="276" w:lineRule="auto"/>
        <w:contextualSpacing/>
        <w:rPr>
          <w:rFonts w:eastAsiaTheme="minorHAnsi"/>
          <w:color w:val="000000" w:themeColor="text1"/>
          <w:szCs w:val="24"/>
        </w:rPr>
      </w:pPr>
      <w:r>
        <w:rPr>
          <w:rFonts w:eastAsiaTheme="minorHAnsi"/>
          <w:color w:val="000000" w:themeColor="text1"/>
          <w:szCs w:val="24"/>
        </w:rPr>
        <w:t>A</w:t>
      </w:r>
      <w:r w:rsidR="00524FAC" w:rsidRPr="00524FAC">
        <w:rPr>
          <w:rFonts w:eastAsiaTheme="minorHAnsi"/>
          <w:color w:val="000000" w:themeColor="text1"/>
          <w:szCs w:val="24"/>
        </w:rPr>
        <w:t>n explanation of the basis for PPE selection</w:t>
      </w:r>
    </w:p>
    <w:p w:rsidR="00524FAC" w:rsidRPr="00524FAC" w:rsidRDefault="003B5BE9" w:rsidP="00524FAC">
      <w:pPr>
        <w:numPr>
          <w:ilvl w:val="0"/>
          <w:numId w:val="19"/>
        </w:numPr>
        <w:autoSpaceDE w:val="0"/>
        <w:autoSpaceDN w:val="0"/>
        <w:adjustRightInd w:val="0"/>
        <w:spacing w:after="200" w:line="276" w:lineRule="auto"/>
        <w:contextualSpacing/>
        <w:rPr>
          <w:rFonts w:eastAsiaTheme="minorHAnsi"/>
          <w:color w:val="000000" w:themeColor="text1"/>
          <w:szCs w:val="24"/>
        </w:rPr>
      </w:pPr>
      <w:r>
        <w:rPr>
          <w:rFonts w:eastAsiaTheme="minorHAnsi"/>
          <w:color w:val="000000" w:themeColor="text1"/>
          <w:szCs w:val="24"/>
        </w:rPr>
        <w:t>I</w:t>
      </w:r>
      <w:r w:rsidR="00524FAC" w:rsidRPr="00524FAC">
        <w:rPr>
          <w:rFonts w:eastAsiaTheme="minorHAnsi"/>
          <w:color w:val="000000" w:themeColor="text1"/>
          <w:szCs w:val="24"/>
        </w:rPr>
        <w:t>nformation on the hepatitis B vaccine, including information on its efficacy, safety, method of administration, the benefits of being vaccinated, and that the vaccine will be offered free of charge</w:t>
      </w:r>
    </w:p>
    <w:p w:rsidR="00524FAC" w:rsidRPr="00524FAC" w:rsidRDefault="00322243" w:rsidP="00524FAC">
      <w:pPr>
        <w:numPr>
          <w:ilvl w:val="0"/>
          <w:numId w:val="19"/>
        </w:numPr>
        <w:autoSpaceDE w:val="0"/>
        <w:autoSpaceDN w:val="0"/>
        <w:adjustRightInd w:val="0"/>
        <w:spacing w:after="200" w:line="276" w:lineRule="auto"/>
        <w:contextualSpacing/>
        <w:rPr>
          <w:rFonts w:eastAsiaTheme="minorHAnsi"/>
          <w:color w:val="000000" w:themeColor="text1"/>
          <w:szCs w:val="24"/>
        </w:rPr>
      </w:pPr>
      <w:r>
        <w:rPr>
          <w:rFonts w:eastAsiaTheme="minorHAnsi"/>
          <w:color w:val="000000" w:themeColor="text1"/>
          <w:szCs w:val="24"/>
        </w:rPr>
        <w:t>I</w:t>
      </w:r>
      <w:r w:rsidR="00524FAC" w:rsidRPr="00524FAC">
        <w:rPr>
          <w:rFonts w:eastAsiaTheme="minorHAnsi"/>
          <w:color w:val="000000" w:themeColor="text1"/>
          <w:szCs w:val="24"/>
        </w:rPr>
        <w:t xml:space="preserve">nformation on the appropriate actions to take and persons to contact in an emergency involving blood or </w:t>
      </w:r>
      <w:proofErr w:type="spellStart"/>
      <w:r w:rsidR="00524FAC" w:rsidRPr="00524FAC">
        <w:rPr>
          <w:rFonts w:eastAsiaTheme="minorHAnsi"/>
          <w:color w:val="000000" w:themeColor="text1"/>
          <w:szCs w:val="24"/>
        </w:rPr>
        <w:t>OPIM</w:t>
      </w:r>
      <w:proofErr w:type="spellEnd"/>
    </w:p>
    <w:p w:rsidR="00524FAC" w:rsidRPr="00524FAC" w:rsidRDefault="00322243" w:rsidP="00524FAC">
      <w:pPr>
        <w:numPr>
          <w:ilvl w:val="0"/>
          <w:numId w:val="19"/>
        </w:numPr>
        <w:autoSpaceDE w:val="0"/>
        <w:autoSpaceDN w:val="0"/>
        <w:adjustRightInd w:val="0"/>
        <w:spacing w:after="200" w:line="276" w:lineRule="auto"/>
        <w:contextualSpacing/>
        <w:rPr>
          <w:rFonts w:eastAsiaTheme="minorHAnsi"/>
          <w:color w:val="000000" w:themeColor="text1"/>
          <w:szCs w:val="24"/>
        </w:rPr>
      </w:pPr>
      <w:r>
        <w:rPr>
          <w:rFonts w:eastAsiaTheme="minorHAnsi"/>
          <w:color w:val="000000" w:themeColor="text1"/>
          <w:szCs w:val="24"/>
        </w:rPr>
        <w:t>A</w:t>
      </w:r>
      <w:r w:rsidR="00524FAC" w:rsidRPr="00524FAC">
        <w:rPr>
          <w:rFonts w:eastAsiaTheme="minorHAnsi"/>
          <w:color w:val="000000" w:themeColor="text1"/>
          <w:szCs w:val="24"/>
        </w:rPr>
        <w:t>n explanation of the procedure to follow if an exposure incident occurs, including the method of reporting the incident and the medical follow-up that will be made available</w:t>
      </w:r>
    </w:p>
    <w:p w:rsidR="00524FAC" w:rsidRPr="00524FAC" w:rsidRDefault="00322243" w:rsidP="00524FAC">
      <w:pPr>
        <w:numPr>
          <w:ilvl w:val="0"/>
          <w:numId w:val="19"/>
        </w:numPr>
        <w:autoSpaceDE w:val="0"/>
        <w:autoSpaceDN w:val="0"/>
        <w:adjustRightInd w:val="0"/>
        <w:spacing w:after="200" w:line="276" w:lineRule="auto"/>
        <w:contextualSpacing/>
        <w:rPr>
          <w:rFonts w:eastAsiaTheme="minorHAnsi"/>
          <w:b/>
          <w:bCs/>
          <w:color w:val="000000" w:themeColor="text1"/>
          <w:szCs w:val="24"/>
        </w:rPr>
      </w:pPr>
      <w:r>
        <w:rPr>
          <w:rFonts w:eastAsiaTheme="minorHAnsi"/>
          <w:color w:val="000000" w:themeColor="text1"/>
          <w:szCs w:val="24"/>
        </w:rPr>
        <w:t>I</w:t>
      </w:r>
      <w:r w:rsidR="00524FAC" w:rsidRPr="00524FAC">
        <w:rPr>
          <w:rFonts w:eastAsiaTheme="minorHAnsi"/>
          <w:color w:val="000000" w:themeColor="text1"/>
          <w:szCs w:val="24"/>
        </w:rPr>
        <w:t xml:space="preserve">nformation on the post-exposure evaluation and follow-up that the employer is required to provide for the employee following an exposure incident </w:t>
      </w:r>
    </w:p>
    <w:p w:rsidR="00524FAC" w:rsidRPr="00524FAC" w:rsidRDefault="00322243" w:rsidP="00524FAC">
      <w:pPr>
        <w:numPr>
          <w:ilvl w:val="0"/>
          <w:numId w:val="19"/>
        </w:numPr>
        <w:autoSpaceDE w:val="0"/>
        <w:autoSpaceDN w:val="0"/>
        <w:adjustRightInd w:val="0"/>
        <w:spacing w:after="200" w:line="276" w:lineRule="auto"/>
        <w:contextualSpacing/>
        <w:rPr>
          <w:rFonts w:eastAsiaTheme="minorHAnsi"/>
          <w:color w:val="000000" w:themeColor="text1"/>
          <w:szCs w:val="24"/>
        </w:rPr>
      </w:pPr>
      <w:r>
        <w:rPr>
          <w:rFonts w:eastAsiaTheme="minorHAnsi"/>
          <w:color w:val="000000" w:themeColor="text1"/>
          <w:szCs w:val="24"/>
        </w:rPr>
        <w:t>A</w:t>
      </w:r>
      <w:r w:rsidR="00524FAC" w:rsidRPr="00524FAC">
        <w:rPr>
          <w:rFonts w:eastAsiaTheme="minorHAnsi"/>
          <w:color w:val="000000" w:themeColor="text1"/>
          <w:szCs w:val="24"/>
        </w:rPr>
        <w:t>n explanation of the signs and labels and/or color coding required by the standard and used at this facility</w:t>
      </w:r>
    </w:p>
    <w:p w:rsidR="00524FAC" w:rsidRPr="00524FAC" w:rsidRDefault="00322243" w:rsidP="00524FAC">
      <w:pPr>
        <w:numPr>
          <w:ilvl w:val="0"/>
          <w:numId w:val="19"/>
        </w:numPr>
        <w:autoSpaceDE w:val="0"/>
        <w:autoSpaceDN w:val="0"/>
        <w:adjustRightInd w:val="0"/>
        <w:spacing w:after="200" w:line="276" w:lineRule="auto"/>
        <w:contextualSpacing/>
        <w:rPr>
          <w:rFonts w:eastAsiaTheme="minorHAnsi"/>
          <w:color w:val="000000" w:themeColor="text1"/>
          <w:szCs w:val="24"/>
        </w:rPr>
      </w:pPr>
      <w:r>
        <w:rPr>
          <w:rFonts w:eastAsiaTheme="minorHAnsi"/>
          <w:color w:val="000000" w:themeColor="text1"/>
          <w:szCs w:val="24"/>
        </w:rPr>
        <w:t>A</w:t>
      </w:r>
      <w:r w:rsidR="00524FAC" w:rsidRPr="00524FAC">
        <w:rPr>
          <w:rFonts w:eastAsiaTheme="minorHAnsi"/>
          <w:color w:val="000000" w:themeColor="text1"/>
          <w:szCs w:val="24"/>
        </w:rPr>
        <w:t>n opportunity for interactive questions and answers with the person conducting the training session.</w:t>
      </w:r>
    </w:p>
    <w:p w:rsidR="00524FAC" w:rsidRPr="00524FAC" w:rsidRDefault="00524FAC" w:rsidP="00524FAC">
      <w:pPr>
        <w:autoSpaceDE w:val="0"/>
        <w:autoSpaceDN w:val="0"/>
        <w:adjustRightInd w:val="0"/>
        <w:rPr>
          <w:rFonts w:eastAsiaTheme="minorHAnsi"/>
          <w:color w:val="000000" w:themeColor="text1"/>
          <w:szCs w:val="24"/>
        </w:rPr>
      </w:pPr>
    </w:p>
    <w:p w:rsidR="00524FAC" w:rsidRPr="00524FAC" w:rsidRDefault="00524FAC" w:rsidP="00524FAC">
      <w:pPr>
        <w:autoSpaceDE w:val="0"/>
        <w:autoSpaceDN w:val="0"/>
        <w:adjustRightInd w:val="0"/>
        <w:rPr>
          <w:rFonts w:eastAsiaTheme="minorHAnsi"/>
          <w:color w:val="000000" w:themeColor="text1"/>
          <w:szCs w:val="24"/>
        </w:rPr>
      </w:pPr>
      <w:r w:rsidRPr="00524FAC">
        <w:rPr>
          <w:rFonts w:eastAsiaTheme="minorHAnsi"/>
          <w:color w:val="000000" w:themeColor="text1"/>
          <w:szCs w:val="24"/>
        </w:rPr>
        <w:t>Training materials for this facility are available on the shared drive under the “</w:t>
      </w:r>
      <w:r w:rsidR="00AB0E79">
        <w:rPr>
          <w:rFonts w:eastAsiaTheme="minorHAnsi"/>
          <w:color w:val="000000" w:themeColor="text1"/>
          <w:szCs w:val="24"/>
        </w:rPr>
        <w:t>Health &amp; Safety</w:t>
      </w:r>
      <w:r w:rsidRPr="00524FAC">
        <w:rPr>
          <w:rFonts w:eastAsiaTheme="minorHAnsi"/>
          <w:color w:val="000000" w:themeColor="text1"/>
          <w:szCs w:val="24"/>
        </w:rPr>
        <w:t>” folder.</w:t>
      </w:r>
    </w:p>
    <w:p w:rsidR="00B21D05" w:rsidRDefault="00B21D05" w:rsidP="00524FAC">
      <w:pPr>
        <w:autoSpaceDE w:val="0"/>
        <w:autoSpaceDN w:val="0"/>
        <w:adjustRightInd w:val="0"/>
        <w:rPr>
          <w:rFonts w:eastAsiaTheme="minorHAnsi"/>
          <w:b/>
          <w:bCs/>
          <w:color w:val="000000" w:themeColor="text1"/>
          <w:szCs w:val="24"/>
        </w:rPr>
      </w:pPr>
    </w:p>
    <w:p w:rsidR="00524FAC" w:rsidRPr="00524FAC" w:rsidRDefault="00524FAC" w:rsidP="00524FAC">
      <w:pPr>
        <w:autoSpaceDE w:val="0"/>
        <w:autoSpaceDN w:val="0"/>
        <w:adjustRightInd w:val="0"/>
        <w:rPr>
          <w:rFonts w:eastAsiaTheme="minorHAnsi"/>
          <w:b/>
          <w:bCs/>
          <w:color w:val="000000" w:themeColor="text1"/>
          <w:szCs w:val="24"/>
        </w:rPr>
      </w:pPr>
      <w:r w:rsidRPr="00524FAC">
        <w:rPr>
          <w:rFonts w:eastAsiaTheme="minorHAnsi"/>
          <w:b/>
          <w:bCs/>
          <w:color w:val="000000" w:themeColor="text1"/>
          <w:szCs w:val="24"/>
        </w:rPr>
        <w:t>RECORDKEEPING</w:t>
      </w:r>
    </w:p>
    <w:p w:rsidR="00524FAC" w:rsidRPr="00524FAC" w:rsidRDefault="00524FAC" w:rsidP="00524FAC">
      <w:pPr>
        <w:autoSpaceDE w:val="0"/>
        <w:autoSpaceDN w:val="0"/>
        <w:adjustRightInd w:val="0"/>
        <w:rPr>
          <w:rFonts w:eastAsiaTheme="minorHAnsi"/>
          <w:b/>
          <w:bCs/>
          <w:color w:val="000000" w:themeColor="text1"/>
          <w:szCs w:val="24"/>
        </w:rPr>
      </w:pPr>
    </w:p>
    <w:p w:rsidR="00524FAC" w:rsidRDefault="00524FAC" w:rsidP="00524FAC">
      <w:pPr>
        <w:autoSpaceDE w:val="0"/>
        <w:autoSpaceDN w:val="0"/>
        <w:adjustRightInd w:val="0"/>
        <w:rPr>
          <w:rFonts w:eastAsiaTheme="minorHAnsi"/>
          <w:b/>
          <w:bCs/>
          <w:color w:val="000000" w:themeColor="text1"/>
          <w:szCs w:val="24"/>
        </w:rPr>
      </w:pPr>
      <w:r w:rsidRPr="00524FAC">
        <w:rPr>
          <w:rFonts w:eastAsiaTheme="minorHAnsi"/>
          <w:b/>
          <w:bCs/>
          <w:color w:val="000000" w:themeColor="text1"/>
          <w:szCs w:val="24"/>
        </w:rPr>
        <w:t>Training Records</w:t>
      </w:r>
    </w:p>
    <w:p w:rsidR="00322243" w:rsidRPr="00524FAC" w:rsidRDefault="00322243" w:rsidP="00524FAC">
      <w:pPr>
        <w:autoSpaceDE w:val="0"/>
        <w:autoSpaceDN w:val="0"/>
        <w:adjustRightInd w:val="0"/>
        <w:rPr>
          <w:rFonts w:eastAsiaTheme="minorHAnsi"/>
          <w:b/>
          <w:bCs/>
          <w:color w:val="000000" w:themeColor="text1"/>
          <w:szCs w:val="24"/>
        </w:rPr>
      </w:pPr>
    </w:p>
    <w:p w:rsidR="00524FAC" w:rsidRPr="00524FAC" w:rsidRDefault="00524FAC" w:rsidP="00524FAC">
      <w:pPr>
        <w:autoSpaceDE w:val="0"/>
        <w:autoSpaceDN w:val="0"/>
        <w:adjustRightInd w:val="0"/>
        <w:rPr>
          <w:rFonts w:eastAsiaTheme="minorHAnsi"/>
          <w:color w:val="000000" w:themeColor="text1"/>
          <w:szCs w:val="24"/>
        </w:rPr>
      </w:pPr>
      <w:r w:rsidRPr="00524FAC">
        <w:rPr>
          <w:rFonts w:eastAsiaTheme="minorHAnsi"/>
          <w:color w:val="000000" w:themeColor="text1"/>
          <w:szCs w:val="24"/>
        </w:rPr>
        <w:t>Training records are completed for each employee upon completion of training. These documents will be kept for at least three years in the individual</w:t>
      </w:r>
      <w:r w:rsidR="00BA6B02">
        <w:rPr>
          <w:rFonts w:eastAsiaTheme="minorHAnsi"/>
          <w:color w:val="000000" w:themeColor="text1"/>
          <w:szCs w:val="24"/>
        </w:rPr>
        <w:t>’</w:t>
      </w:r>
      <w:r w:rsidRPr="00524FAC">
        <w:rPr>
          <w:rFonts w:eastAsiaTheme="minorHAnsi"/>
          <w:color w:val="000000" w:themeColor="text1"/>
          <w:szCs w:val="24"/>
        </w:rPr>
        <w:t>s training record.</w:t>
      </w:r>
    </w:p>
    <w:p w:rsidR="00524FAC" w:rsidRPr="00524FAC" w:rsidRDefault="00524FAC" w:rsidP="00524FAC">
      <w:pPr>
        <w:autoSpaceDE w:val="0"/>
        <w:autoSpaceDN w:val="0"/>
        <w:adjustRightInd w:val="0"/>
        <w:rPr>
          <w:rFonts w:eastAsiaTheme="minorHAnsi"/>
          <w:color w:val="000000" w:themeColor="text1"/>
          <w:szCs w:val="24"/>
        </w:rPr>
      </w:pPr>
      <w:r w:rsidRPr="00524FAC">
        <w:rPr>
          <w:rFonts w:eastAsiaTheme="minorHAnsi"/>
          <w:color w:val="000000" w:themeColor="text1"/>
          <w:szCs w:val="24"/>
        </w:rPr>
        <w:t>The training records include:</w:t>
      </w:r>
    </w:p>
    <w:p w:rsidR="00524FAC" w:rsidRPr="00524FAC" w:rsidRDefault="00524FAC" w:rsidP="00524FAC">
      <w:pPr>
        <w:numPr>
          <w:ilvl w:val="0"/>
          <w:numId w:val="20"/>
        </w:numPr>
        <w:autoSpaceDE w:val="0"/>
        <w:autoSpaceDN w:val="0"/>
        <w:adjustRightInd w:val="0"/>
        <w:spacing w:after="200" w:line="276" w:lineRule="auto"/>
        <w:contextualSpacing/>
        <w:rPr>
          <w:rFonts w:eastAsiaTheme="minorHAnsi"/>
          <w:color w:val="000000" w:themeColor="text1"/>
          <w:szCs w:val="24"/>
        </w:rPr>
      </w:pPr>
      <w:r w:rsidRPr="00524FAC">
        <w:rPr>
          <w:rFonts w:eastAsiaTheme="minorHAnsi"/>
          <w:color w:val="000000" w:themeColor="text1"/>
          <w:szCs w:val="24"/>
        </w:rPr>
        <w:t>the dates of the training sessions</w:t>
      </w:r>
    </w:p>
    <w:p w:rsidR="00524FAC" w:rsidRPr="00524FAC" w:rsidRDefault="00524FAC" w:rsidP="00524FAC">
      <w:pPr>
        <w:numPr>
          <w:ilvl w:val="0"/>
          <w:numId w:val="20"/>
        </w:numPr>
        <w:autoSpaceDE w:val="0"/>
        <w:autoSpaceDN w:val="0"/>
        <w:adjustRightInd w:val="0"/>
        <w:spacing w:after="200" w:line="276" w:lineRule="auto"/>
        <w:contextualSpacing/>
        <w:rPr>
          <w:rFonts w:eastAsiaTheme="minorHAnsi"/>
          <w:color w:val="000000" w:themeColor="text1"/>
          <w:szCs w:val="24"/>
        </w:rPr>
      </w:pPr>
      <w:r w:rsidRPr="00524FAC">
        <w:rPr>
          <w:rFonts w:eastAsiaTheme="minorHAnsi"/>
          <w:color w:val="000000" w:themeColor="text1"/>
          <w:szCs w:val="24"/>
        </w:rPr>
        <w:t>the contents or a summary of the training sessions</w:t>
      </w:r>
    </w:p>
    <w:p w:rsidR="00524FAC" w:rsidRPr="00524FAC" w:rsidRDefault="00524FAC" w:rsidP="00524FAC">
      <w:pPr>
        <w:numPr>
          <w:ilvl w:val="0"/>
          <w:numId w:val="20"/>
        </w:numPr>
        <w:autoSpaceDE w:val="0"/>
        <w:autoSpaceDN w:val="0"/>
        <w:adjustRightInd w:val="0"/>
        <w:spacing w:after="200" w:line="276" w:lineRule="auto"/>
        <w:contextualSpacing/>
        <w:rPr>
          <w:rFonts w:eastAsiaTheme="minorHAnsi"/>
          <w:color w:val="000000" w:themeColor="text1"/>
          <w:szCs w:val="24"/>
        </w:rPr>
      </w:pPr>
      <w:r w:rsidRPr="00524FAC">
        <w:rPr>
          <w:rFonts w:eastAsiaTheme="minorHAnsi"/>
          <w:color w:val="000000" w:themeColor="text1"/>
          <w:szCs w:val="24"/>
        </w:rPr>
        <w:t>the names and qualifications of persons conducting the training</w:t>
      </w:r>
    </w:p>
    <w:p w:rsidR="00524FAC" w:rsidRPr="00524FAC" w:rsidRDefault="00524FAC" w:rsidP="00524FAC">
      <w:pPr>
        <w:numPr>
          <w:ilvl w:val="0"/>
          <w:numId w:val="20"/>
        </w:numPr>
        <w:autoSpaceDE w:val="0"/>
        <w:autoSpaceDN w:val="0"/>
        <w:adjustRightInd w:val="0"/>
        <w:spacing w:after="200" w:line="276" w:lineRule="auto"/>
        <w:contextualSpacing/>
        <w:rPr>
          <w:rFonts w:eastAsiaTheme="minorHAnsi"/>
          <w:color w:val="000000" w:themeColor="text1"/>
          <w:szCs w:val="24"/>
        </w:rPr>
      </w:pPr>
      <w:r w:rsidRPr="00524FAC">
        <w:rPr>
          <w:rFonts w:eastAsiaTheme="minorHAnsi"/>
          <w:color w:val="000000" w:themeColor="text1"/>
          <w:szCs w:val="24"/>
        </w:rPr>
        <w:t>the names and job titles of all persons attending the training sessions</w:t>
      </w:r>
    </w:p>
    <w:p w:rsidR="00524FAC" w:rsidRPr="00524FAC" w:rsidRDefault="00524FAC" w:rsidP="00524FAC">
      <w:pPr>
        <w:autoSpaceDE w:val="0"/>
        <w:autoSpaceDN w:val="0"/>
        <w:adjustRightInd w:val="0"/>
        <w:ind w:left="720"/>
        <w:contextualSpacing/>
        <w:rPr>
          <w:rFonts w:eastAsiaTheme="minorHAnsi"/>
          <w:color w:val="000000" w:themeColor="text1"/>
          <w:szCs w:val="24"/>
        </w:rPr>
      </w:pPr>
    </w:p>
    <w:p w:rsidR="00524FAC" w:rsidRPr="00524FAC" w:rsidRDefault="00524FAC" w:rsidP="00524FAC">
      <w:pPr>
        <w:autoSpaceDE w:val="0"/>
        <w:autoSpaceDN w:val="0"/>
        <w:adjustRightInd w:val="0"/>
        <w:rPr>
          <w:rFonts w:eastAsiaTheme="minorHAnsi"/>
          <w:color w:val="000000" w:themeColor="text1"/>
          <w:szCs w:val="24"/>
        </w:rPr>
      </w:pPr>
      <w:r w:rsidRPr="00524FAC">
        <w:rPr>
          <w:rFonts w:eastAsiaTheme="minorHAnsi"/>
          <w:color w:val="000000" w:themeColor="text1"/>
          <w:szCs w:val="24"/>
        </w:rPr>
        <w:lastRenderedPageBreak/>
        <w:t>Employee training records are provided upon request to the employee or the employee’s authorized representative within 15 working days. Such requests should be addressed to</w:t>
      </w:r>
    </w:p>
    <w:p w:rsidR="00524FAC" w:rsidRPr="00524FAC" w:rsidRDefault="00524FAC" w:rsidP="00524FAC">
      <w:pPr>
        <w:autoSpaceDE w:val="0"/>
        <w:autoSpaceDN w:val="0"/>
        <w:adjustRightInd w:val="0"/>
        <w:rPr>
          <w:rFonts w:eastAsiaTheme="minorHAnsi"/>
          <w:color w:val="000000" w:themeColor="text1"/>
          <w:szCs w:val="24"/>
        </w:rPr>
      </w:pPr>
      <w:r w:rsidRPr="00524FAC">
        <w:rPr>
          <w:rFonts w:eastAsiaTheme="minorHAnsi"/>
          <w:color w:val="000000" w:themeColor="text1"/>
          <w:szCs w:val="24"/>
        </w:rPr>
        <w:t>Director of Human Resources.</w:t>
      </w:r>
    </w:p>
    <w:p w:rsidR="000A5922" w:rsidRPr="00524FAC" w:rsidRDefault="000A5922" w:rsidP="00524FAC">
      <w:pPr>
        <w:autoSpaceDE w:val="0"/>
        <w:autoSpaceDN w:val="0"/>
        <w:adjustRightInd w:val="0"/>
        <w:rPr>
          <w:rFonts w:eastAsiaTheme="minorHAnsi"/>
          <w:color w:val="000000" w:themeColor="text1"/>
          <w:szCs w:val="24"/>
        </w:rPr>
      </w:pPr>
    </w:p>
    <w:p w:rsidR="00524FAC" w:rsidRDefault="00524FAC" w:rsidP="00524FAC">
      <w:pPr>
        <w:autoSpaceDE w:val="0"/>
        <w:autoSpaceDN w:val="0"/>
        <w:adjustRightInd w:val="0"/>
        <w:rPr>
          <w:rFonts w:eastAsiaTheme="minorHAnsi"/>
          <w:b/>
          <w:bCs/>
          <w:color w:val="000000" w:themeColor="text1"/>
          <w:szCs w:val="24"/>
        </w:rPr>
      </w:pPr>
      <w:r w:rsidRPr="00524FAC">
        <w:rPr>
          <w:rFonts w:eastAsiaTheme="minorHAnsi"/>
          <w:b/>
          <w:bCs/>
          <w:color w:val="000000" w:themeColor="text1"/>
          <w:szCs w:val="24"/>
        </w:rPr>
        <w:t>Medical Records</w:t>
      </w:r>
    </w:p>
    <w:p w:rsidR="00322243" w:rsidRPr="00524FAC" w:rsidRDefault="00322243" w:rsidP="00524FAC">
      <w:pPr>
        <w:autoSpaceDE w:val="0"/>
        <w:autoSpaceDN w:val="0"/>
        <w:adjustRightInd w:val="0"/>
        <w:rPr>
          <w:rFonts w:eastAsiaTheme="minorHAnsi"/>
          <w:b/>
          <w:bCs/>
          <w:color w:val="000000" w:themeColor="text1"/>
          <w:szCs w:val="24"/>
        </w:rPr>
      </w:pPr>
    </w:p>
    <w:p w:rsidR="00524FAC" w:rsidRPr="00524FAC" w:rsidRDefault="00524FAC" w:rsidP="00524FAC">
      <w:pPr>
        <w:autoSpaceDE w:val="0"/>
        <w:autoSpaceDN w:val="0"/>
        <w:adjustRightInd w:val="0"/>
        <w:rPr>
          <w:rFonts w:eastAsiaTheme="minorHAnsi"/>
          <w:color w:val="000000" w:themeColor="text1"/>
          <w:szCs w:val="24"/>
        </w:rPr>
      </w:pPr>
      <w:r w:rsidRPr="00524FAC">
        <w:rPr>
          <w:rFonts w:eastAsiaTheme="minorHAnsi"/>
          <w:color w:val="000000" w:themeColor="text1"/>
          <w:szCs w:val="24"/>
        </w:rPr>
        <w:t>Medical records are maintained for each employee with occupational exposure in accordance with</w:t>
      </w:r>
      <w:r w:rsidR="00BA6B02">
        <w:rPr>
          <w:rFonts w:eastAsiaTheme="minorHAnsi"/>
          <w:color w:val="000000" w:themeColor="text1"/>
          <w:szCs w:val="24"/>
        </w:rPr>
        <w:t xml:space="preserve"> OSHA’s</w:t>
      </w:r>
      <w:r w:rsidRPr="00524FAC">
        <w:rPr>
          <w:rFonts w:eastAsiaTheme="minorHAnsi"/>
          <w:color w:val="000000" w:themeColor="text1"/>
          <w:szCs w:val="24"/>
        </w:rPr>
        <w:t xml:space="preserve"> 29 </w:t>
      </w:r>
      <w:r w:rsidRPr="00524FAC">
        <w:rPr>
          <w:rFonts w:eastAsiaTheme="minorHAnsi"/>
          <w:i/>
          <w:iCs/>
          <w:color w:val="000000" w:themeColor="text1"/>
          <w:szCs w:val="24"/>
        </w:rPr>
        <w:t xml:space="preserve">CFR </w:t>
      </w:r>
      <w:r w:rsidRPr="00524FAC">
        <w:rPr>
          <w:rFonts w:eastAsiaTheme="minorHAnsi"/>
          <w:color w:val="000000" w:themeColor="text1"/>
          <w:szCs w:val="24"/>
        </w:rPr>
        <w:t>1910.1020, “Access to Employee Exposure and Medical Records.”  The Director of Human Resources is responsible for maintenance of the required medical records. These confidential records are kept with personnel files for at least the duration of employment plus 30 years.  Employee medical records are provided upon request of the employee or to anyone having written consent of the employee within 15 working days. Such requests should be sent to The Director of Human Resources.</w:t>
      </w:r>
    </w:p>
    <w:p w:rsidR="00524FAC" w:rsidRPr="00524FAC" w:rsidRDefault="00524FAC" w:rsidP="00524FAC">
      <w:pPr>
        <w:autoSpaceDE w:val="0"/>
        <w:autoSpaceDN w:val="0"/>
        <w:adjustRightInd w:val="0"/>
        <w:rPr>
          <w:rFonts w:eastAsiaTheme="minorHAnsi"/>
          <w:b/>
          <w:bCs/>
          <w:color w:val="000000" w:themeColor="text1"/>
          <w:szCs w:val="24"/>
        </w:rPr>
      </w:pPr>
    </w:p>
    <w:p w:rsidR="00524FAC" w:rsidRDefault="00524FAC" w:rsidP="00524FAC">
      <w:pPr>
        <w:autoSpaceDE w:val="0"/>
        <w:autoSpaceDN w:val="0"/>
        <w:adjustRightInd w:val="0"/>
        <w:rPr>
          <w:rFonts w:eastAsiaTheme="minorHAnsi"/>
          <w:b/>
          <w:bCs/>
          <w:color w:val="000000" w:themeColor="text1"/>
          <w:szCs w:val="24"/>
        </w:rPr>
      </w:pPr>
      <w:r w:rsidRPr="00524FAC">
        <w:rPr>
          <w:rFonts w:eastAsiaTheme="minorHAnsi"/>
          <w:b/>
          <w:bCs/>
          <w:color w:val="000000" w:themeColor="text1"/>
          <w:szCs w:val="24"/>
        </w:rPr>
        <w:t>OSHA Recordkeeping</w:t>
      </w:r>
    </w:p>
    <w:p w:rsidR="00322243" w:rsidRPr="00524FAC" w:rsidRDefault="00322243" w:rsidP="00524FAC">
      <w:pPr>
        <w:autoSpaceDE w:val="0"/>
        <w:autoSpaceDN w:val="0"/>
        <w:adjustRightInd w:val="0"/>
        <w:rPr>
          <w:rFonts w:eastAsiaTheme="minorHAnsi"/>
          <w:b/>
          <w:bCs/>
          <w:color w:val="000000" w:themeColor="text1"/>
          <w:szCs w:val="24"/>
        </w:rPr>
      </w:pPr>
    </w:p>
    <w:p w:rsidR="00524FAC" w:rsidRPr="00524FAC" w:rsidRDefault="00524FAC" w:rsidP="00524FAC">
      <w:pPr>
        <w:autoSpaceDE w:val="0"/>
        <w:autoSpaceDN w:val="0"/>
        <w:adjustRightInd w:val="0"/>
        <w:rPr>
          <w:rFonts w:eastAsiaTheme="minorHAnsi"/>
          <w:color w:val="000000" w:themeColor="text1"/>
          <w:szCs w:val="24"/>
        </w:rPr>
      </w:pPr>
      <w:r w:rsidRPr="00524FAC">
        <w:rPr>
          <w:rFonts w:eastAsiaTheme="minorHAnsi"/>
          <w:color w:val="000000" w:themeColor="text1"/>
          <w:szCs w:val="24"/>
        </w:rPr>
        <w:t>An exposure incident is evaluated to determine if the case meets OSHA’s Recordkeeping Requirements (29 CFR 1904). This determination and the recording activities are done by the Director of Human Resources.</w:t>
      </w:r>
    </w:p>
    <w:p w:rsidR="00524FAC" w:rsidRPr="00524FAC" w:rsidRDefault="00524FAC" w:rsidP="00524FAC">
      <w:pPr>
        <w:autoSpaceDE w:val="0"/>
        <w:autoSpaceDN w:val="0"/>
        <w:adjustRightInd w:val="0"/>
        <w:rPr>
          <w:rFonts w:eastAsiaTheme="minorHAnsi"/>
          <w:color w:val="000000" w:themeColor="text1"/>
          <w:szCs w:val="24"/>
        </w:rPr>
      </w:pPr>
    </w:p>
    <w:p w:rsidR="00524FAC" w:rsidRDefault="00C17D2E" w:rsidP="00524FAC">
      <w:pPr>
        <w:autoSpaceDE w:val="0"/>
        <w:autoSpaceDN w:val="0"/>
        <w:adjustRightInd w:val="0"/>
        <w:rPr>
          <w:rFonts w:eastAsiaTheme="minorHAnsi"/>
          <w:b/>
          <w:bCs/>
          <w:color w:val="000000" w:themeColor="text1"/>
          <w:szCs w:val="24"/>
        </w:rPr>
      </w:pPr>
      <w:r>
        <w:rPr>
          <w:rFonts w:eastAsiaTheme="minorHAnsi"/>
          <w:b/>
          <w:bCs/>
          <w:color w:val="000000" w:themeColor="text1"/>
          <w:szCs w:val="24"/>
        </w:rPr>
        <w:t>Form 300</w:t>
      </w:r>
    </w:p>
    <w:p w:rsidR="00524FAC" w:rsidRPr="00524FAC" w:rsidRDefault="00C17D2E" w:rsidP="00524FAC">
      <w:pPr>
        <w:autoSpaceDE w:val="0"/>
        <w:autoSpaceDN w:val="0"/>
        <w:adjustRightInd w:val="0"/>
        <w:rPr>
          <w:rFonts w:eastAsiaTheme="minorHAnsi"/>
          <w:color w:val="000000" w:themeColor="text1"/>
          <w:szCs w:val="24"/>
        </w:rPr>
      </w:pPr>
      <w:r>
        <w:rPr>
          <w:rFonts w:eastAsiaTheme="minorHAnsi"/>
          <w:color w:val="000000" w:themeColor="text1"/>
          <w:szCs w:val="24"/>
        </w:rPr>
        <w:t>A</w:t>
      </w:r>
      <w:r w:rsidR="00524FAC" w:rsidRPr="00524FAC">
        <w:rPr>
          <w:rFonts w:eastAsiaTheme="minorHAnsi"/>
          <w:color w:val="000000" w:themeColor="text1"/>
          <w:szCs w:val="24"/>
        </w:rPr>
        <w:t xml:space="preserve">ll </w:t>
      </w:r>
      <w:r>
        <w:rPr>
          <w:rFonts w:eastAsiaTheme="minorHAnsi"/>
          <w:color w:val="000000" w:themeColor="text1"/>
          <w:szCs w:val="24"/>
        </w:rPr>
        <w:t>staff-related exposure incidents will be logged on the OSHA Form 300 Log of Work-Related Injuries and Illnesses annual form.  Information contained on the Form 300 will include</w:t>
      </w:r>
      <w:r w:rsidR="00524FAC" w:rsidRPr="00524FAC">
        <w:rPr>
          <w:rFonts w:eastAsiaTheme="minorHAnsi"/>
          <w:color w:val="000000" w:themeColor="text1"/>
          <w:szCs w:val="24"/>
        </w:rPr>
        <w:t>:</w:t>
      </w:r>
    </w:p>
    <w:p w:rsidR="00C17D2E" w:rsidRDefault="00C17D2E" w:rsidP="00524FAC">
      <w:pPr>
        <w:numPr>
          <w:ilvl w:val="0"/>
          <w:numId w:val="21"/>
        </w:numPr>
        <w:autoSpaceDE w:val="0"/>
        <w:autoSpaceDN w:val="0"/>
        <w:adjustRightInd w:val="0"/>
        <w:spacing w:after="200" w:line="276" w:lineRule="auto"/>
        <w:contextualSpacing/>
        <w:rPr>
          <w:rFonts w:eastAsiaTheme="minorHAnsi"/>
          <w:color w:val="000000" w:themeColor="text1"/>
          <w:szCs w:val="24"/>
        </w:rPr>
      </w:pPr>
      <w:r>
        <w:rPr>
          <w:rFonts w:eastAsiaTheme="minorHAnsi"/>
          <w:color w:val="000000" w:themeColor="text1"/>
          <w:szCs w:val="24"/>
        </w:rPr>
        <w:t>employee’s name</w:t>
      </w:r>
    </w:p>
    <w:p w:rsidR="00C17D2E" w:rsidRDefault="00C17D2E" w:rsidP="00524FAC">
      <w:pPr>
        <w:numPr>
          <w:ilvl w:val="0"/>
          <w:numId w:val="21"/>
        </w:numPr>
        <w:autoSpaceDE w:val="0"/>
        <w:autoSpaceDN w:val="0"/>
        <w:adjustRightInd w:val="0"/>
        <w:spacing w:after="200" w:line="276" w:lineRule="auto"/>
        <w:contextualSpacing/>
        <w:rPr>
          <w:rFonts w:eastAsiaTheme="minorHAnsi"/>
          <w:color w:val="000000" w:themeColor="text1"/>
          <w:szCs w:val="24"/>
        </w:rPr>
      </w:pPr>
      <w:r>
        <w:rPr>
          <w:rFonts w:eastAsiaTheme="minorHAnsi"/>
          <w:color w:val="000000" w:themeColor="text1"/>
          <w:szCs w:val="24"/>
        </w:rPr>
        <w:t>employee’s job title</w:t>
      </w:r>
    </w:p>
    <w:p w:rsidR="00524FAC" w:rsidRPr="00524FAC" w:rsidRDefault="00524FAC" w:rsidP="00524FAC">
      <w:pPr>
        <w:numPr>
          <w:ilvl w:val="0"/>
          <w:numId w:val="21"/>
        </w:numPr>
        <w:autoSpaceDE w:val="0"/>
        <w:autoSpaceDN w:val="0"/>
        <w:adjustRightInd w:val="0"/>
        <w:spacing w:after="200" w:line="276" w:lineRule="auto"/>
        <w:contextualSpacing/>
        <w:rPr>
          <w:rFonts w:eastAsiaTheme="minorHAnsi"/>
          <w:color w:val="000000" w:themeColor="text1"/>
          <w:szCs w:val="24"/>
        </w:rPr>
      </w:pPr>
      <w:r w:rsidRPr="00524FAC">
        <w:rPr>
          <w:rFonts w:eastAsiaTheme="minorHAnsi"/>
          <w:color w:val="000000" w:themeColor="text1"/>
          <w:szCs w:val="24"/>
        </w:rPr>
        <w:t>date of the injury</w:t>
      </w:r>
    </w:p>
    <w:p w:rsidR="00524FAC" w:rsidRPr="00524FAC" w:rsidRDefault="00524FAC" w:rsidP="00524FAC">
      <w:pPr>
        <w:numPr>
          <w:ilvl w:val="0"/>
          <w:numId w:val="21"/>
        </w:numPr>
        <w:autoSpaceDE w:val="0"/>
        <w:autoSpaceDN w:val="0"/>
        <w:adjustRightInd w:val="0"/>
        <w:spacing w:after="200" w:line="276" w:lineRule="auto"/>
        <w:contextualSpacing/>
        <w:rPr>
          <w:rFonts w:eastAsiaTheme="minorHAnsi"/>
          <w:color w:val="000000" w:themeColor="text1"/>
          <w:szCs w:val="24"/>
        </w:rPr>
      </w:pPr>
      <w:r w:rsidRPr="00524FAC">
        <w:rPr>
          <w:rFonts w:eastAsiaTheme="minorHAnsi"/>
          <w:color w:val="000000" w:themeColor="text1"/>
          <w:szCs w:val="24"/>
        </w:rPr>
        <w:t>department or work area where the incident occurred</w:t>
      </w:r>
    </w:p>
    <w:p w:rsidR="00524FAC" w:rsidRPr="00524FAC" w:rsidRDefault="00524FAC" w:rsidP="00524FAC">
      <w:pPr>
        <w:numPr>
          <w:ilvl w:val="0"/>
          <w:numId w:val="21"/>
        </w:numPr>
        <w:autoSpaceDE w:val="0"/>
        <w:autoSpaceDN w:val="0"/>
        <w:adjustRightInd w:val="0"/>
        <w:spacing w:after="200" w:line="276" w:lineRule="auto"/>
        <w:contextualSpacing/>
        <w:rPr>
          <w:rFonts w:eastAsiaTheme="minorHAnsi"/>
          <w:color w:val="000000" w:themeColor="text1"/>
          <w:szCs w:val="24"/>
        </w:rPr>
      </w:pPr>
      <w:r w:rsidRPr="00524FAC">
        <w:rPr>
          <w:rFonts w:eastAsiaTheme="minorHAnsi"/>
          <w:color w:val="000000" w:themeColor="text1"/>
          <w:szCs w:val="24"/>
        </w:rPr>
        <w:t>explanation of how the incident occurred.</w:t>
      </w:r>
    </w:p>
    <w:p w:rsidR="00524FAC" w:rsidRPr="00524FAC" w:rsidRDefault="00524FAC" w:rsidP="00524FAC">
      <w:pPr>
        <w:autoSpaceDE w:val="0"/>
        <w:autoSpaceDN w:val="0"/>
        <w:adjustRightInd w:val="0"/>
        <w:ind w:left="720"/>
        <w:contextualSpacing/>
        <w:rPr>
          <w:rFonts w:eastAsiaTheme="minorHAnsi"/>
          <w:color w:val="000000" w:themeColor="text1"/>
          <w:szCs w:val="24"/>
        </w:rPr>
      </w:pPr>
    </w:p>
    <w:p w:rsidR="00524FAC" w:rsidRPr="00524FAC" w:rsidRDefault="00524FAC" w:rsidP="00524FAC">
      <w:pPr>
        <w:autoSpaceDE w:val="0"/>
        <w:autoSpaceDN w:val="0"/>
        <w:adjustRightInd w:val="0"/>
        <w:rPr>
          <w:rFonts w:eastAsiaTheme="minorHAnsi"/>
          <w:color w:val="000000" w:themeColor="text1"/>
          <w:szCs w:val="24"/>
        </w:rPr>
      </w:pPr>
      <w:r w:rsidRPr="00524FAC">
        <w:rPr>
          <w:rFonts w:eastAsiaTheme="minorHAnsi"/>
          <w:color w:val="000000" w:themeColor="text1"/>
          <w:szCs w:val="24"/>
        </w:rPr>
        <w:t xml:space="preserve">This log is reviewed </w:t>
      </w:r>
      <w:r w:rsidR="00C17D2E">
        <w:rPr>
          <w:rFonts w:eastAsiaTheme="minorHAnsi"/>
          <w:color w:val="000000" w:themeColor="text1"/>
          <w:szCs w:val="24"/>
        </w:rPr>
        <w:t xml:space="preserve">annually </w:t>
      </w:r>
      <w:r w:rsidRPr="00524FAC">
        <w:rPr>
          <w:rFonts w:eastAsiaTheme="minorHAnsi"/>
          <w:color w:val="000000" w:themeColor="text1"/>
          <w:szCs w:val="24"/>
        </w:rPr>
        <w:t>and maintained for at least five years following the end of the calendar year covered. If a copy is requested by anyone, it must</w:t>
      </w:r>
    </w:p>
    <w:p w:rsidR="00524FAC" w:rsidRDefault="00524FAC" w:rsidP="00524FAC">
      <w:pPr>
        <w:autoSpaceDE w:val="0"/>
        <w:autoSpaceDN w:val="0"/>
        <w:adjustRightInd w:val="0"/>
        <w:rPr>
          <w:rFonts w:eastAsiaTheme="minorHAnsi"/>
          <w:color w:val="000000" w:themeColor="text1"/>
          <w:szCs w:val="24"/>
        </w:rPr>
      </w:pPr>
      <w:r w:rsidRPr="00524FAC">
        <w:rPr>
          <w:rFonts w:eastAsiaTheme="minorHAnsi"/>
          <w:color w:val="000000" w:themeColor="text1"/>
          <w:szCs w:val="24"/>
        </w:rPr>
        <w:t>have any personal identifiers removed from the report.</w:t>
      </w:r>
    </w:p>
    <w:p w:rsidR="000F1D78" w:rsidRDefault="000F1D78" w:rsidP="00524FAC">
      <w:pPr>
        <w:autoSpaceDE w:val="0"/>
        <w:autoSpaceDN w:val="0"/>
        <w:adjustRightInd w:val="0"/>
        <w:rPr>
          <w:rFonts w:eastAsiaTheme="minorHAnsi"/>
          <w:b/>
          <w:bCs/>
          <w:color w:val="000000" w:themeColor="text1"/>
          <w:szCs w:val="24"/>
        </w:rPr>
      </w:pPr>
    </w:p>
    <w:p w:rsidR="00524FAC" w:rsidRDefault="00524FAC" w:rsidP="00524FAC">
      <w:pPr>
        <w:autoSpaceDE w:val="0"/>
        <w:autoSpaceDN w:val="0"/>
        <w:adjustRightInd w:val="0"/>
        <w:rPr>
          <w:rFonts w:eastAsiaTheme="minorHAnsi"/>
          <w:b/>
          <w:bCs/>
          <w:color w:val="000000" w:themeColor="text1"/>
          <w:szCs w:val="24"/>
        </w:rPr>
      </w:pPr>
      <w:r w:rsidRPr="00524FAC">
        <w:rPr>
          <w:rFonts w:eastAsiaTheme="minorHAnsi"/>
          <w:b/>
          <w:bCs/>
          <w:color w:val="000000" w:themeColor="text1"/>
          <w:szCs w:val="24"/>
        </w:rPr>
        <w:t>HEPATITIS B VACCINATION</w:t>
      </w:r>
    </w:p>
    <w:p w:rsidR="00322243" w:rsidRPr="00524FAC" w:rsidRDefault="00322243" w:rsidP="00524FAC">
      <w:pPr>
        <w:autoSpaceDE w:val="0"/>
        <w:autoSpaceDN w:val="0"/>
        <w:adjustRightInd w:val="0"/>
        <w:rPr>
          <w:rFonts w:eastAsiaTheme="minorHAnsi"/>
          <w:b/>
          <w:bCs/>
          <w:color w:val="000000" w:themeColor="text1"/>
          <w:szCs w:val="24"/>
        </w:rPr>
      </w:pPr>
    </w:p>
    <w:p w:rsidR="00524FAC" w:rsidRPr="00524FAC" w:rsidRDefault="00524FAC" w:rsidP="00524FAC">
      <w:pPr>
        <w:autoSpaceDE w:val="0"/>
        <w:autoSpaceDN w:val="0"/>
        <w:adjustRightInd w:val="0"/>
        <w:rPr>
          <w:rFonts w:eastAsiaTheme="minorHAnsi"/>
          <w:color w:val="000000" w:themeColor="text1"/>
          <w:szCs w:val="24"/>
        </w:rPr>
      </w:pPr>
      <w:r w:rsidRPr="00524FAC">
        <w:rPr>
          <w:rFonts w:eastAsiaTheme="minorHAnsi"/>
          <w:color w:val="000000" w:themeColor="text1"/>
          <w:szCs w:val="24"/>
        </w:rPr>
        <w:t xml:space="preserve">The Director of Human Resources will provide training to </w:t>
      </w:r>
      <w:r w:rsidR="00322243">
        <w:rPr>
          <w:rFonts w:eastAsiaTheme="minorHAnsi"/>
          <w:color w:val="000000" w:themeColor="text1"/>
          <w:szCs w:val="24"/>
        </w:rPr>
        <w:t xml:space="preserve">new </w:t>
      </w:r>
      <w:r w:rsidRPr="00524FAC">
        <w:rPr>
          <w:rFonts w:eastAsiaTheme="minorHAnsi"/>
          <w:color w:val="000000" w:themeColor="text1"/>
          <w:szCs w:val="24"/>
        </w:rPr>
        <w:t xml:space="preserve">employees on Hepatitis B vaccinations, addressing safety, benefits, efficacy, methods of administration, and availability during new employee orientation. The Hepatitis B vaccination series will be </w:t>
      </w:r>
      <w:r w:rsidR="00322243">
        <w:rPr>
          <w:rFonts w:eastAsiaTheme="minorHAnsi"/>
          <w:color w:val="000000" w:themeColor="text1"/>
          <w:szCs w:val="24"/>
        </w:rPr>
        <w:t xml:space="preserve">made </w:t>
      </w:r>
      <w:r w:rsidRPr="00524FAC">
        <w:rPr>
          <w:rFonts w:eastAsiaTheme="minorHAnsi"/>
          <w:color w:val="000000" w:themeColor="text1"/>
          <w:szCs w:val="24"/>
        </w:rPr>
        <w:t xml:space="preserve">available at no cost after initial employee training and within 10 days of initial assignment to all employees identified in the exposure determination section of this plan. Vaccination is encouraged unless: 1) documentation exists that the employee has previously received the series; 2) antibody testing reveals that the employee is immune; or 3) medical evaluation shows that vaccination is contraindicated. </w:t>
      </w:r>
      <w:r w:rsidR="00322243">
        <w:rPr>
          <w:rFonts w:eastAsiaTheme="minorHAnsi"/>
          <w:color w:val="000000" w:themeColor="text1"/>
          <w:szCs w:val="24"/>
        </w:rPr>
        <w:t>I</w:t>
      </w:r>
      <w:r w:rsidRPr="00524FAC">
        <w:rPr>
          <w:rFonts w:eastAsiaTheme="minorHAnsi"/>
          <w:color w:val="000000" w:themeColor="text1"/>
          <w:szCs w:val="24"/>
        </w:rPr>
        <w:t xml:space="preserve">f an employee declines the vaccination, the employee must sign a declination form. Employees who decline may request and obtain the vaccination at a later date at no cost. Documentation of refusal of the vaccination is kept in individual personnel files.  Vaccination </w:t>
      </w:r>
      <w:r w:rsidRPr="00524FAC">
        <w:rPr>
          <w:rFonts w:eastAsiaTheme="minorHAnsi"/>
          <w:color w:val="000000" w:themeColor="text1"/>
          <w:szCs w:val="24"/>
        </w:rPr>
        <w:lastRenderedPageBreak/>
        <w:t xml:space="preserve">will be provided by an approved health care professional through consultation with the Director of Human Resources.  Any employee who requests vaccination will be expected to follow-through with all three injections of the series.  </w:t>
      </w:r>
    </w:p>
    <w:p w:rsidR="00524FAC" w:rsidRPr="00524FAC" w:rsidRDefault="00524FAC" w:rsidP="00524FAC">
      <w:pPr>
        <w:autoSpaceDE w:val="0"/>
        <w:autoSpaceDN w:val="0"/>
        <w:adjustRightInd w:val="0"/>
        <w:rPr>
          <w:rFonts w:eastAsiaTheme="minorHAnsi"/>
          <w:b/>
          <w:bCs/>
          <w:color w:val="000000" w:themeColor="text1"/>
          <w:szCs w:val="24"/>
        </w:rPr>
      </w:pPr>
    </w:p>
    <w:p w:rsidR="00524FAC" w:rsidRDefault="00524FAC" w:rsidP="00524FAC">
      <w:pPr>
        <w:autoSpaceDE w:val="0"/>
        <w:autoSpaceDN w:val="0"/>
        <w:adjustRightInd w:val="0"/>
        <w:rPr>
          <w:rFonts w:eastAsiaTheme="minorHAnsi"/>
          <w:b/>
          <w:bCs/>
          <w:color w:val="000000" w:themeColor="text1"/>
          <w:szCs w:val="24"/>
        </w:rPr>
      </w:pPr>
      <w:r w:rsidRPr="00524FAC">
        <w:rPr>
          <w:rFonts w:eastAsiaTheme="minorHAnsi"/>
          <w:b/>
          <w:bCs/>
          <w:color w:val="000000" w:themeColor="text1"/>
          <w:szCs w:val="24"/>
        </w:rPr>
        <w:t>HEPATITIS B VACCINE DECLINATION (MANDATORY)</w:t>
      </w:r>
    </w:p>
    <w:p w:rsidR="00322243" w:rsidRPr="00524FAC" w:rsidRDefault="00322243" w:rsidP="00524FAC">
      <w:pPr>
        <w:autoSpaceDE w:val="0"/>
        <w:autoSpaceDN w:val="0"/>
        <w:adjustRightInd w:val="0"/>
        <w:rPr>
          <w:rFonts w:eastAsiaTheme="minorHAnsi"/>
          <w:b/>
          <w:bCs/>
          <w:color w:val="000000" w:themeColor="text1"/>
          <w:szCs w:val="24"/>
        </w:rPr>
      </w:pPr>
    </w:p>
    <w:p w:rsidR="00322243" w:rsidRDefault="00322243" w:rsidP="00524FAC">
      <w:pPr>
        <w:autoSpaceDE w:val="0"/>
        <w:autoSpaceDN w:val="0"/>
        <w:adjustRightInd w:val="0"/>
        <w:rPr>
          <w:rFonts w:eastAsiaTheme="minorHAnsi"/>
          <w:color w:val="000000" w:themeColor="text1"/>
          <w:szCs w:val="24"/>
        </w:rPr>
      </w:pPr>
      <w:r>
        <w:rPr>
          <w:rFonts w:eastAsiaTheme="minorHAnsi"/>
          <w:color w:val="000000" w:themeColor="text1"/>
          <w:szCs w:val="24"/>
        </w:rPr>
        <w:t>Employees declining to have the Hepatitis B vaccination will be asked to sign and date the following statement:</w:t>
      </w:r>
    </w:p>
    <w:p w:rsidR="005301D7" w:rsidRDefault="005301D7" w:rsidP="00524FAC">
      <w:pPr>
        <w:autoSpaceDE w:val="0"/>
        <w:autoSpaceDN w:val="0"/>
        <w:adjustRightInd w:val="0"/>
        <w:rPr>
          <w:rFonts w:eastAsiaTheme="minorHAnsi"/>
          <w:color w:val="000000" w:themeColor="text1"/>
          <w:szCs w:val="24"/>
        </w:rPr>
      </w:pPr>
    </w:p>
    <w:p w:rsidR="00524FAC" w:rsidRPr="000416BE" w:rsidRDefault="00524FAC" w:rsidP="00322243">
      <w:pPr>
        <w:autoSpaceDE w:val="0"/>
        <w:autoSpaceDN w:val="0"/>
        <w:adjustRightInd w:val="0"/>
        <w:ind w:left="720"/>
        <w:rPr>
          <w:rFonts w:eastAsiaTheme="minorHAnsi"/>
          <w:i/>
          <w:color w:val="000000" w:themeColor="text1"/>
          <w:szCs w:val="24"/>
        </w:rPr>
      </w:pPr>
      <w:r w:rsidRPr="00524FAC">
        <w:rPr>
          <w:rFonts w:eastAsiaTheme="minorHAnsi"/>
          <w:i/>
          <w:color w:val="000000" w:themeColor="text1"/>
          <w:szCs w:val="24"/>
        </w:rPr>
        <w:t xml:space="preserve">I understand that due to my occupational exposure to blood or other potentially infectious materials </w:t>
      </w:r>
      <w:r w:rsidR="00322243">
        <w:rPr>
          <w:rFonts w:eastAsiaTheme="minorHAnsi"/>
          <w:i/>
          <w:color w:val="000000" w:themeColor="text1"/>
          <w:szCs w:val="24"/>
        </w:rPr>
        <w:t xml:space="preserve">and/or diseases, </w:t>
      </w:r>
      <w:r w:rsidRPr="00524FAC">
        <w:rPr>
          <w:rFonts w:eastAsiaTheme="minorHAnsi"/>
          <w:i/>
          <w:color w:val="000000" w:themeColor="text1"/>
          <w:szCs w:val="24"/>
        </w:rPr>
        <w:t xml:space="preserve">I may be at risk of acquiring hepatitis B virus (HBV) infection. I have been given the opportunity to be vaccinated with hepatitis B vaccine, at no charge to myself.  However, I decline Hepatitis B vaccination at this time. I understand that by declining this vaccine, I continue to be at risk of acquiring Hepatitis B, a serious disease. If in the future I continue to have occupational exposure to blood or other potentially infectious materials and I want to be vaccinated with Hepatitis B vaccine, I can receive the vaccination series at no charge to </w:t>
      </w:r>
      <w:r w:rsidRPr="000416BE">
        <w:rPr>
          <w:rFonts w:eastAsiaTheme="minorHAnsi"/>
          <w:i/>
          <w:color w:val="000000" w:themeColor="text1"/>
          <w:szCs w:val="24"/>
        </w:rPr>
        <w:t>me</w:t>
      </w:r>
      <w:r w:rsidR="00322243" w:rsidRPr="000416BE">
        <w:rPr>
          <w:rFonts w:eastAsiaTheme="minorHAnsi"/>
          <w:i/>
          <w:color w:val="000000" w:themeColor="text1"/>
          <w:szCs w:val="24"/>
        </w:rPr>
        <w:t xml:space="preserve"> by notifying the Director of Human Resources</w:t>
      </w:r>
      <w:r w:rsidRPr="000416BE">
        <w:rPr>
          <w:rFonts w:eastAsiaTheme="minorHAnsi"/>
          <w:i/>
          <w:color w:val="000000" w:themeColor="text1"/>
          <w:szCs w:val="24"/>
        </w:rPr>
        <w:t>.</w:t>
      </w:r>
    </w:p>
    <w:p w:rsidR="00524FAC" w:rsidRPr="000416BE" w:rsidRDefault="00524FAC" w:rsidP="00322243">
      <w:pPr>
        <w:autoSpaceDE w:val="0"/>
        <w:autoSpaceDN w:val="0"/>
        <w:adjustRightInd w:val="0"/>
        <w:ind w:left="720"/>
        <w:rPr>
          <w:rFonts w:eastAsiaTheme="minorHAnsi"/>
          <w:i/>
          <w:color w:val="000000" w:themeColor="text1"/>
          <w:szCs w:val="24"/>
        </w:rPr>
      </w:pPr>
    </w:p>
    <w:p w:rsidR="00524FAC" w:rsidRPr="00524FAC" w:rsidRDefault="00524FAC" w:rsidP="00322243">
      <w:pPr>
        <w:autoSpaceDE w:val="0"/>
        <w:autoSpaceDN w:val="0"/>
        <w:adjustRightInd w:val="0"/>
        <w:ind w:left="720"/>
        <w:rPr>
          <w:rFonts w:eastAsiaTheme="minorHAnsi"/>
          <w:i/>
          <w:color w:val="000000" w:themeColor="text1"/>
          <w:szCs w:val="24"/>
        </w:rPr>
      </w:pPr>
      <w:r w:rsidRPr="000416BE">
        <w:rPr>
          <w:rFonts w:eastAsiaTheme="minorHAnsi"/>
          <w:i/>
          <w:color w:val="000000" w:themeColor="text1"/>
          <w:szCs w:val="24"/>
        </w:rPr>
        <w:t xml:space="preserve">Signed: (Employee </w:t>
      </w:r>
      <w:proofErr w:type="gramStart"/>
      <w:r w:rsidRPr="000416BE">
        <w:rPr>
          <w:rFonts w:eastAsiaTheme="minorHAnsi"/>
          <w:i/>
          <w:color w:val="000000" w:themeColor="text1"/>
          <w:szCs w:val="24"/>
        </w:rPr>
        <w:t>Name)_</w:t>
      </w:r>
      <w:proofErr w:type="gramEnd"/>
      <w:r w:rsidRPr="000416BE">
        <w:rPr>
          <w:rFonts w:eastAsiaTheme="minorHAnsi"/>
          <w:i/>
          <w:color w:val="000000" w:themeColor="text1"/>
          <w:szCs w:val="24"/>
        </w:rPr>
        <w:t>_______________ Date:________________</w:t>
      </w:r>
    </w:p>
    <w:p w:rsidR="00524FAC" w:rsidRPr="00524FAC" w:rsidRDefault="00524FAC" w:rsidP="00524FAC">
      <w:pPr>
        <w:autoSpaceDE w:val="0"/>
        <w:autoSpaceDN w:val="0"/>
        <w:adjustRightInd w:val="0"/>
        <w:rPr>
          <w:rFonts w:eastAsiaTheme="minorHAnsi"/>
          <w:color w:val="000000" w:themeColor="text1"/>
          <w:szCs w:val="24"/>
        </w:rPr>
      </w:pPr>
    </w:p>
    <w:p w:rsidR="00524FAC" w:rsidRPr="00524FAC" w:rsidRDefault="00524FAC" w:rsidP="00524FAC">
      <w:pPr>
        <w:autoSpaceDE w:val="0"/>
        <w:autoSpaceDN w:val="0"/>
        <w:adjustRightInd w:val="0"/>
        <w:rPr>
          <w:rFonts w:eastAsiaTheme="minorHAnsi"/>
          <w:b/>
          <w:bCs/>
          <w:color w:val="000000" w:themeColor="text1"/>
          <w:szCs w:val="24"/>
        </w:rPr>
      </w:pPr>
    </w:p>
    <w:p w:rsidR="003C2246" w:rsidRPr="003C2246" w:rsidRDefault="003C2246" w:rsidP="003C2246">
      <w:pPr>
        <w:autoSpaceDE w:val="0"/>
        <w:autoSpaceDN w:val="0"/>
        <w:adjustRightInd w:val="0"/>
        <w:rPr>
          <w:rFonts w:eastAsiaTheme="minorHAnsi"/>
          <w:b/>
          <w:bCs/>
          <w:caps/>
          <w:color w:val="000000" w:themeColor="text1"/>
          <w:szCs w:val="24"/>
        </w:rPr>
      </w:pPr>
      <w:r w:rsidRPr="003C2246">
        <w:rPr>
          <w:rFonts w:eastAsiaTheme="minorHAnsi"/>
          <w:b/>
          <w:bCs/>
          <w:caps/>
          <w:color w:val="000000" w:themeColor="text1"/>
          <w:szCs w:val="24"/>
        </w:rPr>
        <w:t>COVID-19 VaccInation</w:t>
      </w:r>
    </w:p>
    <w:p w:rsidR="003C2246" w:rsidRPr="003C2246" w:rsidRDefault="003C2246" w:rsidP="003C2246">
      <w:pPr>
        <w:autoSpaceDE w:val="0"/>
        <w:autoSpaceDN w:val="0"/>
        <w:adjustRightInd w:val="0"/>
        <w:rPr>
          <w:rFonts w:eastAsiaTheme="minorHAnsi"/>
          <w:b/>
          <w:bCs/>
          <w:caps/>
          <w:color w:val="000000" w:themeColor="text1"/>
          <w:szCs w:val="24"/>
        </w:rPr>
      </w:pPr>
    </w:p>
    <w:p w:rsidR="003C2246" w:rsidRPr="003C2246" w:rsidRDefault="003C2246" w:rsidP="003C2246">
      <w:pPr>
        <w:autoSpaceDE w:val="0"/>
        <w:autoSpaceDN w:val="0"/>
        <w:adjustRightInd w:val="0"/>
        <w:rPr>
          <w:rFonts w:eastAsiaTheme="minorHAnsi"/>
          <w:bCs/>
          <w:color w:val="000000" w:themeColor="text1"/>
          <w:szCs w:val="24"/>
        </w:rPr>
      </w:pPr>
      <w:r w:rsidRPr="003C2246">
        <w:rPr>
          <w:rFonts w:eastAsiaTheme="minorHAnsi"/>
          <w:bCs/>
          <w:caps/>
          <w:color w:val="000000" w:themeColor="text1"/>
          <w:szCs w:val="24"/>
        </w:rPr>
        <w:t>E</w:t>
      </w:r>
      <w:r w:rsidRPr="003C2246">
        <w:rPr>
          <w:rFonts w:eastAsiaTheme="minorHAnsi"/>
          <w:bCs/>
          <w:color w:val="000000" w:themeColor="text1"/>
          <w:szCs w:val="24"/>
        </w:rPr>
        <w:t xml:space="preserve">mployees of the agency will be encouraged to obtain the COVID-19 vaccination, but not required unless mandated by local, state or federal law.  Periodic testing of unvaccinated staff members may be necessary for temporary periods of time.  Staff will be notified of testing requirements.  Any time out of the office for required testing will be charged to the employee’s accrued leave or taken as leave without pay.  Failure to comply with required testing may result in disciplinary action, up to and including employment termination.  Test results should be submitted to the Director of Human Resources.  If an employee receives a positive test result, that result should be immediately reported to the Executive Director, Director of Human Resources and the employee’s supervisor.  The employee should not report to work or enter the facility for any reason until cleared to do so.  Clearance to return to work will be determined by current CDC and </w:t>
      </w:r>
      <w:proofErr w:type="spellStart"/>
      <w:r w:rsidRPr="003C2246">
        <w:rPr>
          <w:rFonts w:eastAsiaTheme="minorHAnsi"/>
          <w:bCs/>
          <w:color w:val="000000" w:themeColor="text1"/>
          <w:szCs w:val="24"/>
        </w:rPr>
        <w:t>DHEC</w:t>
      </w:r>
      <w:proofErr w:type="spellEnd"/>
      <w:r w:rsidRPr="003C2246">
        <w:rPr>
          <w:rFonts w:eastAsiaTheme="minorHAnsi"/>
          <w:bCs/>
          <w:color w:val="000000" w:themeColor="text1"/>
          <w:szCs w:val="24"/>
        </w:rPr>
        <w:t xml:space="preserve"> workplace guidelines and the agency’s Response to </w:t>
      </w:r>
      <w:proofErr w:type="spellStart"/>
      <w:r w:rsidRPr="003C2246">
        <w:rPr>
          <w:rFonts w:eastAsiaTheme="minorHAnsi"/>
          <w:bCs/>
          <w:color w:val="000000" w:themeColor="text1"/>
          <w:szCs w:val="24"/>
        </w:rPr>
        <w:t>COVID</w:t>
      </w:r>
      <w:proofErr w:type="spellEnd"/>
      <w:r w:rsidRPr="003C2246">
        <w:rPr>
          <w:rFonts w:eastAsiaTheme="minorHAnsi"/>
          <w:bCs/>
          <w:color w:val="000000" w:themeColor="text1"/>
          <w:szCs w:val="24"/>
        </w:rPr>
        <w:t xml:space="preserve">  </w:t>
      </w:r>
    </w:p>
    <w:p w:rsidR="003C2246" w:rsidRPr="003C2246" w:rsidRDefault="003C2246" w:rsidP="003C2246">
      <w:pPr>
        <w:autoSpaceDE w:val="0"/>
        <w:autoSpaceDN w:val="0"/>
        <w:adjustRightInd w:val="0"/>
        <w:rPr>
          <w:rFonts w:eastAsiaTheme="minorHAnsi"/>
          <w:bCs/>
          <w:color w:val="000000" w:themeColor="text1"/>
          <w:szCs w:val="24"/>
        </w:rPr>
      </w:pPr>
    </w:p>
    <w:p w:rsidR="003C2246" w:rsidRDefault="003C2246" w:rsidP="003C2246">
      <w:pPr>
        <w:autoSpaceDE w:val="0"/>
        <w:autoSpaceDN w:val="0"/>
        <w:adjustRightInd w:val="0"/>
        <w:rPr>
          <w:rFonts w:eastAsiaTheme="minorHAnsi"/>
          <w:bCs/>
          <w:color w:val="000000" w:themeColor="text1"/>
          <w:szCs w:val="24"/>
        </w:rPr>
      </w:pPr>
      <w:r w:rsidRPr="003C2246">
        <w:rPr>
          <w:rFonts w:eastAsiaTheme="minorHAnsi"/>
          <w:bCs/>
          <w:color w:val="000000" w:themeColor="text1"/>
          <w:szCs w:val="24"/>
        </w:rPr>
        <w:t xml:space="preserve">In efforts to protect the health and safety of all staff, clients and visitors, the agency will follow and adhere to the current </w:t>
      </w:r>
      <w:proofErr w:type="spellStart"/>
      <w:r w:rsidRPr="003C2246">
        <w:rPr>
          <w:rFonts w:eastAsiaTheme="minorHAnsi"/>
          <w:bCs/>
          <w:color w:val="000000" w:themeColor="text1"/>
          <w:szCs w:val="24"/>
        </w:rPr>
        <w:t>BHSPC’s</w:t>
      </w:r>
      <w:proofErr w:type="spellEnd"/>
      <w:r w:rsidRPr="003C2246">
        <w:rPr>
          <w:rFonts w:eastAsiaTheme="minorHAnsi"/>
          <w:bCs/>
          <w:color w:val="000000" w:themeColor="text1"/>
          <w:szCs w:val="24"/>
        </w:rPr>
        <w:t xml:space="preserve"> Response to COVID-19, which will be continually updated with the most recent COVID-19 CDC and </w:t>
      </w:r>
      <w:proofErr w:type="spellStart"/>
      <w:r w:rsidRPr="003C2246">
        <w:rPr>
          <w:rFonts w:eastAsiaTheme="minorHAnsi"/>
          <w:bCs/>
          <w:color w:val="000000" w:themeColor="text1"/>
          <w:szCs w:val="24"/>
        </w:rPr>
        <w:t>DHEC</w:t>
      </w:r>
      <w:proofErr w:type="spellEnd"/>
      <w:r w:rsidRPr="003C2246">
        <w:rPr>
          <w:rFonts w:eastAsiaTheme="minorHAnsi"/>
          <w:bCs/>
          <w:color w:val="000000" w:themeColor="text1"/>
          <w:szCs w:val="24"/>
        </w:rPr>
        <w:t xml:space="preserve"> published workplace guidelines and recommendations.  Documentation of COVID-19 vaccination status is required of all employees in order for the agency to determine an appropriate response to COVID-19 exposures or positive test results.  The Director of Human Resources is responsible for maintaining vaccination documentation records for staff.  The Executive Director, or his or her designee, in collaboration with the Health and Safety Chairperson and/or the Health and Safety Committee has authority to implement responses to COVID-19.  In the event that staff members are required to test due to exposure to COVID-19 or quarantine due to exposure to COVID-19 and/or report a positive </w:t>
      </w:r>
      <w:r w:rsidRPr="003C2246">
        <w:rPr>
          <w:rFonts w:eastAsiaTheme="minorHAnsi"/>
          <w:bCs/>
          <w:color w:val="000000" w:themeColor="text1"/>
          <w:szCs w:val="24"/>
        </w:rPr>
        <w:lastRenderedPageBreak/>
        <w:t>COVID-19 test results, he or she will be required to use personal leave time or take leave without pay for any time out of the office when remote work is not feasible.  Documentation of COVID-19 test results, whether positive or negative, will be required to be submitted to the Director of Human Resources.</w:t>
      </w:r>
    </w:p>
    <w:p w:rsidR="003C2246" w:rsidRDefault="003C2246" w:rsidP="00524FAC">
      <w:pPr>
        <w:autoSpaceDE w:val="0"/>
        <w:autoSpaceDN w:val="0"/>
        <w:adjustRightInd w:val="0"/>
        <w:rPr>
          <w:rFonts w:eastAsiaTheme="minorHAnsi"/>
          <w:b/>
          <w:bCs/>
          <w:caps/>
          <w:color w:val="000000" w:themeColor="text1"/>
          <w:szCs w:val="24"/>
        </w:rPr>
      </w:pPr>
    </w:p>
    <w:p w:rsidR="00524FAC" w:rsidRPr="00524FAC" w:rsidRDefault="00524FAC" w:rsidP="00524FAC">
      <w:pPr>
        <w:autoSpaceDE w:val="0"/>
        <w:autoSpaceDN w:val="0"/>
        <w:adjustRightInd w:val="0"/>
        <w:rPr>
          <w:rFonts w:eastAsiaTheme="minorHAnsi"/>
          <w:b/>
          <w:bCs/>
          <w:caps/>
          <w:color w:val="000000" w:themeColor="text1"/>
          <w:szCs w:val="24"/>
        </w:rPr>
      </w:pPr>
      <w:r w:rsidRPr="00524FAC">
        <w:rPr>
          <w:rFonts w:eastAsiaTheme="minorHAnsi"/>
          <w:b/>
          <w:bCs/>
          <w:caps/>
          <w:color w:val="000000" w:themeColor="text1"/>
          <w:szCs w:val="24"/>
        </w:rPr>
        <w:t>Hazard</w:t>
      </w:r>
      <w:r w:rsidR="00E74D7D">
        <w:rPr>
          <w:rFonts w:eastAsiaTheme="minorHAnsi"/>
          <w:b/>
          <w:bCs/>
          <w:caps/>
          <w:color w:val="000000" w:themeColor="text1"/>
          <w:szCs w:val="24"/>
        </w:rPr>
        <w:t>ous</w:t>
      </w:r>
      <w:r w:rsidRPr="00524FAC">
        <w:rPr>
          <w:rFonts w:eastAsiaTheme="minorHAnsi"/>
          <w:b/>
          <w:bCs/>
          <w:caps/>
          <w:color w:val="000000" w:themeColor="text1"/>
          <w:szCs w:val="24"/>
        </w:rPr>
        <w:t xml:space="preserve"> Communication Program</w:t>
      </w:r>
    </w:p>
    <w:p w:rsidR="00524FAC" w:rsidRPr="00524FAC" w:rsidRDefault="00524FAC" w:rsidP="00524FAC">
      <w:pPr>
        <w:autoSpaceDE w:val="0"/>
        <w:autoSpaceDN w:val="0"/>
        <w:adjustRightInd w:val="0"/>
        <w:rPr>
          <w:rFonts w:eastAsiaTheme="minorHAnsi"/>
          <w:b/>
          <w:bCs/>
          <w:caps/>
          <w:color w:val="000000" w:themeColor="text1"/>
          <w:szCs w:val="24"/>
        </w:rPr>
      </w:pPr>
    </w:p>
    <w:p w:rsidR="00524FAC" w:rsidRPr="00524FAC" w:rsidRDefault="00524FAC" w:rsidP="00524FAC">
      <w:pPr>
        <w:autoSpaceDE w:val="0"/>
        <w:autoSpaceDN w:val="0"/>
        <w:adjustRightInd w:val="0"/>
        <w:rPr>
          <w:rFonts w:eastAsiaTheme="minorHAnsi"/>
          <w:color w:val="000000" w:themeColor="text1"/>
          <w:szCs w:val="24"/>
        </w:rPr>
      </w:pPr>
      <w:r w:rsidRPr="00524FAC">
        <w:rPr>
          <w:rFonts w:eastAsiaTheme="minorHAnsi"/>
          <w:color w:val="000000" w:themeColor="text1"/>
          <w:szCs w:val="24"/>
        </w:rPr>
        <w:t>The following Hazard</w:t>
      </w:r>
      <w:r w:rsidR="00E74D7D">
        <w:rPr>
          <w:rFonts w:eastAsiaTheme="minorHAnsi"/>
          <w:color w:val="000000" w:themeColor="text1"/>
          <w:szCs w:val="24"/>
        </w:rPr>
        <w:t>ous</w:t>
      </w:r>
      <w:r w:rsidRPr="00524FAC">
        <w:rPr>
          <w:rFonts w:eastAsiaTheme="minorHAnsi"/>
          <w:color w:val="000000" w:themeColor="text1"/>
          <w:szCs w:val="24"/>
        </w:rPr>
        <w:t xml:space="preserve"> Communication Program is based on the requirements of the OSHA Hazard Communications Standard, 29 CFR 1910.1200. </w:t>
      </w:r>
    </w:p>
    <w:p w:rsidR="00524FAC" w:rsidRPr="00524FAC" w:rsidRDefault="00524FAC" w:rsidP="00524FAC">
      <w:pPr>
        <w:autoSpaceDE w:val="0"/>
        <w:autoSpaceDN w:val="0"/>
        <w:adjustRightInd w:val="0"/>
        <w:rPr>
          <w:rFonts w:eastAsiaTheme="minorHAnsi"/>
          <w:color w:val="000000" w:themeColor="text1"/>
          <w:szCs w:val="24"/>
        </w:rPr>
      </w:pPr>
    </w:p>
    <w:p w:rsidR="00524FAC" w:rsidRDefault="00524FAC" w:rsidP="00524FAC">
      <w:pPr>
        <w:autoSpaceDE w:val="0"/>
        <w:autoSpaceDN w:val="0"/>
        <w:adjustRightInd w:val="0"/>
        <w:rPr>
          <w:rFonts w:eastAsiaTheme="minorHAnsi"/>
          <w:b/>
          <w:bCs/>
          <w:color w:val="000000" w:themeColor="text1"/>
          <w:szCs w:val="24"/>
        </w:rPr>
      </w:pPr>
      <w:r w:rsidRPr="00524FAC">
        <w:rPr>
          <w:rFonts w:eastAsiaTheme="minorHAnsi"/>
          <w:b/>
          <w:bCs/>
          <w:color w:val="000000" w:themeColor="text1"/>
          <w:szCs w:val="24"/>
        </w:rPr>
        <w:t>Policy</w:t>
      </w:r>
    </w:p>
    <w:p w:rsidR="00524FAC" w:rsidRPr="00524FAC" w:rsidRDefault="00524FAC" w:rsidP="00524FAC">
      <w:pPr>
        <w:autoSpaceDE w:val="0"/>
        <w:autoSpaceDN w:val="0"/>
        <w:adjustRightInd w:val="0"/>
        <w:rPr>
          <w:rFonts w:eastAsiaTheme="minorHAnsi"/>
          <w:color w:val="000000" w:themeColor="text1"/>
          <w:szCs w:val="24"/>
        </w:rPr>
      </w:pPr>
      <w:r w:rsidRPr="00524FAC">
        <w:rPr>
          <w:rFonts w:eastAsiaTheme="minorHAnsi"/>
          <w:color w:val="000000" w:themeColor="text1"/>
          <w:szCs w:val="24"/>
        </w:rPr>
        <w:t>To ensure that information about the dangers of all hazardous chemicals used by BHSPC is known by all affected employees, the following hazardous information program has been established. Under this program, you will be informed of the contents of the OSHA Hazard Communications standard, the hazardous properties of chemicals with which you work, safe handling procedures and measures to take to protect yourself from these chemicals.</w:t>
      </w:r>
    </w:p>
    <w:p w:rsidR="00524FAC" w:rsidRPr="00524FAC" w:rsidRDefault="00524FAC" w:rsidP="00524FAC">
      <w:pPr>
        <w:autoSpaceDE w:val="0"/>
        <w:autoSpaceDN w:val="0"/>
        <w:adjustRightInd w:val="0"/>
        <w:rPr>
          <w:rFonts w:eastAsiaTheme="minorHAnsi"/>
          <w:color w:val="000000" w:themeColor="text1"/>
          <w:szCs w:val="24"/>
        </w:rPr>
      </w:pPr>
      <w:r w:rsidRPr="00524FAC">
        <w:rPr>
          <w:rFonts w:eastAsiaTheme="minorHAnsi"/>
          <w:color w:val="000000" w:themeColor="text1"/>
          <w:szCs w:val="24"/>
        </w:rPr>
        <w:t>This program applies to all work operations in our company where you may be exposed to hazardous chemicals under normal working conditions or during an emergency situation. The Health and Safety Chairperson/Committee is responsible for the program, including reviewing and updating this plan as necessary.</w:t>
      </w:r>
    </w:p>
    <w:p w:rsidR="00524FAC" w:rsidRPr="00524FAC" w:rsidRDefault="00524FAC" w:rsidP="00524FAC">
      <w:pPr>
        <w:autoSpaceDE w:val="0"/>
        <w:autoSpaceDN w:val="0"/>
        <w:adjustRightInd w:val="0"/>
        <w:rPr>
          <w:rFonts w:eastAsiaTheme="minorHAnsi"/>
          <w:color w:val="00B0F0"/>
          <w:szCs w:val="24"/>
        </w:rPr>
      </w:pPr>
    </w:p>
    <w:p w:rsidR="00524FAC" w:rsidRDefault="00524FAC" w:rsidP="00524FAC">
      <w:pPr>
        <w:autoSpaceDE w:val="0"/>
        <w:autoSpaceDN w:val="0"/>
        <w:adjustRightInd w:val="0"/>
        <w:rPr>
          <w:rFonts w:eastAsiaTheme="minorHAnsi"/>
          <w:b/>
          <w:bCs/>
          <w:color w:val="000000" w:themeColor="text1"/>
          <w:szCs w:val="24"/>
        </w:rPr>
      </w:pPr>
      <w:r w:rsidRPr="00524FAC">
        <w:rPr>
          <w:rFonts w:eastAsiaTheme="minorHAnsi"/>
          <w:b/>
          <w:bCs/>
          <w:color w:val="000000" w:themeColor="text1"/>
          <w:szCs w:val="24"/>
        </w:rPr>
        <w:t>Procedure</w:t>
      </w:r>
    </w:p>
    <w:p w:rsidR="00E74D7D" w:rsidRPr="00524FAC" w:rsidRDefault="00E74D7D" w:rsidP="00524FAC">
      <w:pPr>
        <w:autoSpaceDE w:val="0"/>
        <w:autoSpaceDN w:val="0"/>
        <w:adjustRightInd w:val="0"/>
        <w:rPr>
          <w:rFonts w:eastAsiaTheme="minorHAnsi"/>
          <w:b/>
          <w:bCs/>
          <w:color w:val="000000" w:themeColor="text1"/>
          <w:szCs w:val="24"/>
        </w:rPr>
      </w:pPr>
    </w:p>
    <w:p w:rsidR="00524FAC" w:rsidRPr="00524FAC" w:rsidRDefault="00524FAC" w:rsidP="00524FAC">
      <w:pPr>
        <w:autoSpaceDE w:val="0"/>
        <w:autoSpaceDN w:val="0"/>
        <w:adjustRightInd w:val="0"/>
        <w:rPr>
          <w:rFonts w:eastAsiaTheme="minorHAnsi"/>
          <w:color w:val="00B0F0"/>
          <w:szCs w:val="24"/>
        </w:rPr>
      </w:pPr>
      <w:r w:rsidRPr="00524FAC">
        <w:rPr>
          <w:rFonts w:eastAsiaTheme="minorHAnsi"/>
          <w:bCs/>
          <w:color w:val="000000" w:themeColor="text1"/>
          <w:szCs w:val="24"/>
        </w:rPr>
        <w:t>BHSPC will utilize Material Safety Data Sheets (</w:t>
      </w:r>
      <w:proofErr w:type="spellStart"/>
      <w:r w:rsidRPr="00524FAC">
        <w:rPr>
          <w:rFonts w:eastAsiaTheme="minorHAnsi"/>
          <w:bCs/>
          <w:color w:val="000000" w:themeColor="text1"/>
          <w:szCs w:val="24"/>
        </w:rPr>
        <w:t>MSDSs</w:t>
      </w:r>
      <w:proofErr w:type="spellEnd"/>
      <w:r w:rsidRPr="00524FAC">
        <w:rPr>
          <w:rFonts w:eastAsiaTheme="minorHAnsi"/>
          <w:bCs/>
          <w:color w:val="000000" w:themeColor="text1"/>
          <w:szCs w:val="24"/>
        </w:rPr>
        <w:t>) to comply with the Hazard</w:t>
      </w:r>
      <w:r w:rsidR="00E74D7D">
        <w:rPr>
          <w:rFonts w:eastAsiaTheme="minorHAnsi"/>
          <w:bCs/>
          <w:color w:val="000000" w:themeColor="text1"/>
          <w:szCs w:val="24"/>
        </w:rPr>
        <w:t>ous</w:t>
      </w:r>
      <w:r w:rsidRPr="00524FAC">
        <w:rPr>
          <w:rFonts w:eastAsiaTheme="minorHAnsi"/>
          <w:bCs/>
          <w:color w:val="000000" w:themeColor="text1"/>
          <w:szCs w:val="24"/>
        </w:rPr>
        <w:t xml:space="preserve"> Communication Program policy.  </w:t>
      </w:r>
      <w:r w:rsidRPr="00524FAC">
        <w:rPr>
          <w:rFonts w:eastAsiaTheme="minorHAnsi"/>
          <w:color w:val="000000" w:themeColor="text1"/>
          <w:szCs w:val="24"/>
        </w:rPr>
        <w:t>The Health and Safety C</w:t>
      </w:r>
      <w:r w:rsidR="00C17D2E">
        <w:rPr>
          <w:rFonts w:eastAsiaTheme="minorHAnsi"/>
          <w:color w:val="000000" w:themeColor="text1"/>
          <w:szCs w:val="24"/>
        </w:rPr>
        <w:t>oordinator</w:t>
      </w:r>
      <w:r w:rsidRPr="00524FAC">
        <w:rPr>
          <w:rFonts w:eastAsiaTheme="minorHAnsi"/>
          <w:color w:val="000000" w:themeColor="text1"/>
          <w:szCs w:val="24"/>
        </w:rPr>
        <w:t xml:space="preserve">/Committee is responsible for establishing and monitoring the MSDS program. He/she will ensure that procedures are developed to obtain the necessary </w:t>
      </w:r>
      <w:proofErr w:type="spellStart"/>
      <w:r w:rsidRPr="00524FAC">
        <w:rPr>
          <w:rFonts w:eastAsiaTheme="minorHAnsi"/>
          <w:color w:val="000000" w:themeColor="text1"/>
          <w:szCs w:val="24"/>
        </w:rPr>
        <w:t>MSDSs</w:t>
      </w:r>
      <w:proofErr w:type="spellEnd"/>
      <w:r w:rsidRPr="00524FAC">
        <w:rPr>
          <w:rFonts w:eastAsiaTheme="minorHAnsi"/>
          <w:color w:val="000000" w:themeColor="text1"/>
          <w:szCs w:val="24"/>
        </w:rPr>
        <w:t xml:space="preserve"> and will review incoming </w:t>
      </w:r>
      <w:proofErr w:type="spellStart"/>
      <w:r w:rsidRPr="00524FAC">
        <w:rPr>
          <w:rFonts w:eastAsiaTheme="minorHAnsi"/>
          <w:color w:val="000000" w:themeColor="text1"/>
          <w:szCs w:val="24"/>
        </w:rPr>
        <w:t>MSDSs</w:t>
      </w:r>
      <w:proofErr w:type="spellEnd"/>
      <w:r w:rsidRPr="00524FAC">
        <w:rPr>
          <w:rFonts w:eastAsiaTheme="minorHAnsi"/>
          <w:color w:val="000000" w:themeColor="text1"/>
          <w:szCs w:val="24"/>
        </w:rPr>
        <w:t xml:space="preserve"> for new or significant health and safety information. He/she will see that any new information is communicated to affected employees. </w:t>
      </w:r>
    </w:p>
    <w:p w:rsidR="00524FAC" w:rsidRPr="00524FAC" w:rsidRDefault="00524FAC" w:rsidP="00524FAC">
      <w:pPr>
        <w:autoSpaceDE w:val="0"/>
        <w:autoSpaceDN w:val="0"/>
        <w:adjustRightInd w:val="0"/>
        <w:rPr>
          <w:rFonts w:eastAsiaTheme="minorHAnsi"/>
          <w:color w:val="000000" w:themeColor="text1"/>
          <w:szCs w:val="24"/>
        </w:rPr>
      </w:pPr>
    </w:p>
    <w:p w:rsidR="00524FAC" w:rsidRPr="00524FAC" w:rsidRDefault="00524FAC" w:rsidP="00524FAC">
      <w:pPr>
        <w:autoSpaceDE w:val="0"/>
        <w:autoSpaceDN w:val="0"/>
        <w:adjustRightInd w:val="0"/>
        <w:rPr>
          <w:rFonts w:eastAsiaTheme="minorHAnsi"/>
          <w:color w:val="000000" w:themeColor="text1"/>
          <w:szCs w:val="24"/>
        </w:rPr>
      </w:pPr>
      <w:r w:rsidRPr="00524FAC">
        <w:rPr>
          <w:rFonts w:eastAsiaTheme="minorHAnsi"/>
          <w:color w:val="000000" w:themeColor="text1"/>
          <w:szCs w:val="24"/>
        </w:rPr>
        <w:t xml:space="preserve">Copies of </w:t>
      </w:r>
      <w:proofErr w:type="spellStart"/>
      <w:r w:rsidRPr="00524FAC">
        <w:rPr>
          <w:rFonts w:eastAsiaTheme="minorHAnsi"/>
          <w:color w:val="000000" w:themeColor="text1"/>
          <w:szCs w:val="24"/>
        </w:rPr>
        <w:t>MSDSs</w:t>
      </w:r>
      <w:proofErr w:type="spellEnd"/>
      <w:r w:rsidRPr="00524FAC">
        <w:rPr>
          <w:rFonts w:eastAsiaTheme="minorHAnsi"/>
          <w:color w:val="000000" w:themeColor="text1"/>
          <w:szCs w:val="24"/>
        </w:rPr>
        <w:t xml:space="preserve"> for all hazardous chemicals to which employees are exposed or are potentially exposed will be </w:t>
      </w:r>
      <w:r w:rsidR="00C17D2E">
        <w:rPr>
          <w:rFonts w:eastAsiaTheme="minorHAnsi"/>
          <w:color w:val="000000" w:themeColor="text1"/>
          <w:szCs w:val="24"/>
        </w:rPr>
        <w:t xml:space="preserve">readily available electronically on the Share Drive under the Health and Safety folder.  Copies of MSDS sheets will be </w:t>
      </w:r>
      <w:r w:rsidRPr="00524FAC">
        <w:rPr>
          <w:rFonts w:eastAsiaTheme="minorHAnsi"/>
          <w:color w:val="000000" w:themeColor="text1"/>
          <w:szCs w:val="24"/>
        </w:rPr>
        <w:t xml:space="preserve">kept in MSDS Binders, located </w:t>
      </w:r>
      <w:r w:rsidR="00C17D2E">
        <w:rPr>
          <w:rFonts w:eastAsiaTheme="minorHAnsi"/>
          <w:color w:val="000000" w:themeColor="text1"/>
          <w:szCs w:val="24"/>
        </w:rPr>
        <w:t>throughout the agency</w:t>
      </w:r>
      <w:r w:rsidRPr="00524FAC">
        <w:rPr>
          <w:rFonts w:eastAsiaTheme="minorHAnsi"/>
          <w:color w:val="000000" w:themeColor="text1"/>
          <w:szCs w:val="24"/>
        </w:rPr>
        <w:t xml:space="preserve"> in a designated area</w:t>
      </w:r>
      <w:r w:rsidR="00C17D2E">
        <w:rPr>
          <w:rFonts w:eastAsiaTheme="minorHAnsi"/>
          <w:color w:val="000000" w:themeColor="text1"/>
          <w:szCs w:val="24"/>
        </w:rPr>
        <w:t xml:space="preserve"> and availa</w:t>
      </w:r>
      <w:r w:rsidRPr="00524FAC">
        <w:rPr>
          <w:rFonts w:eastAsiaTheme="minorHAnsi"/>
          <w:color w:val="000000" w:themeColor="text1"/>
          <w:szCs w:val="24"/>
        </w:rPr>
        <w:t xml:space="preserve">ble to all employees. </w:t>
      </w:r>
    </w:p>
    <w:p w:rsidR="00524FAC" w:rsidRPr="00524FAC" w:rsidRDefault="00524FAC" w:rsidP="00524FAC">
      <w:pPr>
        <w:autoSpaceDE w:val="0"/>
        <w:autoSpaceDN w:val="0"/>
        <w:adjustRightInd w:val="0"/>
        <w:rPr>
          <w:rFonts w:eastAsiaTheme="minorHAnsi"/>
          <w:color w:val="00B0F0"/>
          <w:szCs w:val="24"/>
        </w:rPr>
      </w:pPr>
    </w:p>
    <w:p w:rsidR="00524FAC" w:rsidRDefault="00524FAC" w:rsidP="00524FAC">
      <w:pPr>
        <w:autoSpaceDE w:val="0"/>
        <w:autoSpaceDN w:val="0"/>
        <w:adjustRightInd w:val="0"/>
        <w:rPr>
          <w:rFonts w:eastAsiaTheme="minorHAnsi"/>
          <w:b/>
          <w:bCs/>
          <w:color w:val="000000" w:themeColor="text1"/>
          <w:szCs w:val="24"/>
        </w:rPr>
      </w:pPr>
      <w:r w:rsidRPr="00524FAC">
        <w:rPr>
          <w:rFonts w:eastAsiaTheme="minorHAnsi"/>
          <w:b/>
          <w:bCs/>
          <w:color w:val="000000" w:themeColor="text1"/>
          <w:szCs w:val="24"/>
        </w:rPr>
        <w:t>Employee Training and Information</w:t>
      </w:r>
    </w:p>
    <w:p w:rsidR="00E74D7D" w:rsidRPr="00524FAC" w:rsidRDefault="00E74D7D" w:rsidP="00524FAC">
      <w:pPr>
        <w:autoSpaceDE w:val="0"/>
        <w:autoSpaceDN w:val="0"/>
        <w:adjustRightInd w:val="0"/>
        <w:rPr>
          <w:rFonts w:eastAsiaTheme="minorHAnsi"/>
          <w:b/>
          <w:bCs/>
          <w:color w:val="000000" w:themeColor="text1"/>
          <w:szCs w:val="24"/>
        </w:rPr>
      </w:pPr>
    </w:p>
    <w:p w:rsidR="00524FAC" w:rsidRPr="00524FAC" w:rsidRDefault="00E74D7D" w:rsidP="00524FAC">
      <w:pPr>
        <w:autoSpaceDE w:val="0"/>
        <w:autoSpaceDN w:val="0"/>
        <w:adjustRightInd w:val="0"/>
        <w:rPr>
          <w:rFonts w:eastAsiaTheme="minorHAnsi"/>
          <w:color w:val="000000" w:themeColor="text1"/>
          <w:szCs w:val="24"/>
        </w:rPr>
      </w:pPr>
      <w:r>
        <w:rPr>
          <w:rFonts w:eastAsiaTheme="minorHAnsi"/>
          <w:color w:val="000000" w:themeColor="text1"/>
          <w:szCs w:val="24"/>
        </w:rPr>
        <w:t xml:space="preserve">The </w:t>
      </w:r>
      <w:r w:rsidR="00524FAC" w:rsidRPr="00524FAC">
        <w:rPr>
          <w:rFonts w:eastAsiaTheme="minorHAnsi"/>
          <w:color w:val="000000" w:themeColor="text1"/>
          <w:szCs w:val="24"/>
        </w:rPr>
        <w:t>Health and Safety Chairperson/Committee</w:t>
      </w:r>
      <w:r w:rsidR="00524FAC" w:rsidRPr="00524FAC">
        <w:rPr>
          <w:rFonts w:eastAsiaTheme="minorHAnsi"/>
          <w:color w:val="FF0000"/>
          <w:szCs w:val="24"/>
        </w:rPr>
        <w:t xml:space="preserve"> </w:t>
      </w:r>
      <w:r w:rsidR="00524FAC" w:rsidRPr="00524FAC">
        <w:rPr>
          <w:rFonts w:eastAsiaTheme="minorHAnsi"/>
          <w:color w:val="000000" w:themeColor="text1"/>
          <w:szCs w:val="24"/>
        </w:rPr>
        <w:t>and will ensure that all program elements are carried out.  Everyone who works with or is potentially exposed to hazardous chemicals will receive initial training on the hazard</w:t>
      </w:r>
      <w:r>
        <w:rPr>
          <w:rFonts w:eastAsiaTheme="minorHAnsi"/>
          <w:color w:val="000000" w:themeColor="text1"/>
          <w:szCs w:val="24"/>
        </w:rPr>
        <w:t>ous</w:t>
      </w:r>
      <w:r w:rsidR="00524FAC" w:rsidRPr="00524FAC">
        <w:rPr>
          <w:rFonts w:eastAsiaTheme="minorHAnsi"/>
          <w:color w:val="000000" w:themeColor="text1"/>
          <w:szCs w:val="24"/>
        </w:rPr>
        <w:t xml:space="preserve"> communication standard and this plan before starting work. Each new employee will attend a health and safety orientation that includes the following information and training:</w:t>
      </w:r>
    </w:p>
    <w:p w:rsidR="00524FAC" w:rsidRPr="00524FAC" w:rsidRDefault="00524FAC" w:rsidP="00524FAC">
      <w:pPr>
        <w:numPr>
          <w:ilvl w:val="0"/>
          <w:numId w:val="22"/>
        </w:numPr>
        <w:autoSpaceDE w:val="0"/>
        <w:autoSpaceDN w:val="0"/>
        <w:adjustRightInd w:val="0"/>
        <w:spacing w:after="200" w:line="276" w:lineRule="auto"/>
        <w:contextualSpacing/>
        <w:rPr>
          <w:rFonts w:eastAsiaTheme="minorHAnsi"/>
          <w:color w:val="000000" w:themeColor="text1"/>
          <w:szCs w:val="24"/>
        </w:rPr>
      </w:pPr>
      <w:r w:rsidRPr="00524FAC">
        <w:rPr>
          <w:rFonts w:eastAsiaTheme="minorHAnsi"/>
          <w:color w:val="000000" w:themeColor="text1"/>
          <w:szCs w:val="24"/>
        </w:rPr>
        <w:t>An overview of the OSHA hazard</w:t>
      </w:r>
      <w:r w:rsidR="00E74D7D">
        <w:rPr>
          <w:rFonts w:eastAsiaTheme="minorHAnsi"/>
          <w:color w:val="000000" w:themeColor="text1"/>
          <w:szCs w:val="24"/>
        </w:rPr>
        <w:t>ous</w:t>
      </w:r>
      <w:r w:rsidRPr="00524FAC">
        <w:rPr>
          <w:rFonts w:eastAsiaTheme="minorHAnsi"/>
          <w:color w:val="000000" w:themeColor="text1"/>
          <w:szCs w:val="24"/>
        </w:rPr>
        <w:t xml:space="preserve"> communication standard</w:t>
      </w:r>
    </w:p>
    <w:p w:rsidR="00524FAC" w:rsidRPr="00524FAC" w:rsidRDefault="00E74D7D" w:rsidP="00524FAC">
      <w:pPr>
        <w:numPr>
          <w:ilvl w:val="0"/>
          <w:numId w:val="22"/>
        </w:numPr>
        <w:autoSpaceDE w:val="0"/>
        <w:autoSpaceDN w:val="0"/>
        <w:adjustRightInd w:val="0"/>
        <w:spacing w:after="200" w:line="276" w:lineRule="auto"/>
        <w:contextualSpacing/>
        <w:rPr>
          <w:rFonts w:eastAsiaTheme="minorHAnsi"/>
          <w:color w:val="000000" w:themeColor="text1"/>
          <w:szCs w:val="24"/>
        </w:rPr>
      </w:pPr>
      <w:r>
        <w:rPr>
          <w:rFonts w:eastAsiaTheme="minorHAnsi"/>
          <w:color w:val="000000" w:themeColor="text1"/>
          <w:szCs w:val="24"/>
        </w:rPr>
        <w:t>Identification of t</w:t>
      </w:r>
      <w:r w:rsidR="00524FAC" w:rsidRPr="00524FAC">
        <w:rPr>
          <w:rFonts w:eastAsiaTheme="minorHAnsi"/>
          <w:color w:val="000000" w:themeColor="text1"/>
          <w:szCs w:val="24"/>
        </w:rPr>
        <w:t>he hazardous chemicals present at his/her work area</w:t>
      </w:r>
    </w:p>
    <w:p w:rsidR="00524FAC" w:rsidRPr="00524FAC" w:rsidRDefault="00524FAC" w:rsidP="00524FAC">
      <w:pPr>
        <w:numPr>
          <w:ilvl w:val="0"/>
          <w:numId w:val="22"/>
        </w:numPr>
        <w:autoSpaceDE w:val="0"/>
        <w:autoSpaceDN w:val="0"/>
        <w:adjustRightInd w:val="0"/>
        <w:spacing w:after="200" w:line="276" w:lineRule="auto"/>
        <w:contextualSpacing/>
        <w:rPr>
          <w:rFonts w:eastAsiaTheme="minorHAnsi"/>
          <w:color w:val="000000" w:themeColor="text1"/>
          <w:szCs w:val="24"/>
        </w:rPr>
      </w:pPr>
      <w:r w:rsidRPr="00524FAC">
        <w:rPr>
          <w:rFonts w:eastAsiaTheme="minorHAnsi"/>
          <w:color w:val="000000" w:themeColor="text1"/>
          <w:szCs w:val="24"/>
        </w:rPr>
        <w:t>The physical and health risks of the hazardous chemicals</w:t>
      </w:r>
    </w:p>
    <w:p w:rsidR="00524FAC" w:rsidRPr="00524FAC" w:rsidRDefault="00524FAC" w:rsidP="00524FAC">
      <w:pPr>
        <w:numPr>
          <w:ilvl w:val="0"/>
          <w:numId w:val="22"/>
        </w:numPr>
        <w:autoSpaceDE w:val="0"/>
        <w:autoSpaceDN w:val="0"/>
        <w:adjustRightInd w:val="0"/>
        <w:spacing w:after="200" w:line="276" w:lineRule="auto"/>
        <w:contextualSpacing/>
        <w:rPr>
          <w:rFonts w:eastAsiaTheme="minorHAnsi"/>
          <w:color w:val="000000" w:themeColor="text1"/>
          <w:szCs w:val="24"/>
        </w:rPr>
      </w:pPr>
      <w:r w:rsidRPr="00524FAC">
        <w:rPr>
          <w:rFonts w:eastAsiaTheme="minorHAnsi"/>
          <w:color w:val="000000" w:themeColor="text1"/>
          <w:szCs w:val="24"/>
        </w:rPr>
        <w:t>Symptoms of overexposure</w:t>
      </w:r>
    </w:p>
    <w:p w:rsidR="00524FAC" w:rsidRPr="00524FAC" w:rsidRDefault="00524FAC" w:rsidP="00524FAC">
      <w:pPr>
        <w:numPr>
          <w:ilvl w:val="0"/>
          <w:numId w:val="22"/>
        </w:numPr>
        <w:autoSpaceDE w:val="0"/>
        <w:autoSpaceDN w:val="0"/>
        <w:adjustRightInd w:val="0"/>
        <w:spacing w:after="200" w:line="276" w:lineRule="auto"/>
        <w:contextualSpacing/>
        <w:rPr>
          <w:rFonts w:eastAsiaTheme="minorHAnsi"/>
          <w:color w:val="000000" w:themeColor="text1"/>
          <w:szCs w:val="24"/>
        </w:rPr>
      </w:pPr>
      <w:r w:rsidRPr="00524FAC">
        <w:rPr>
          <w:rFonts w:eastAsiaTheme="minorHAnsi"/>
          <w:color w:val="000000" w:themeColor="text1"/>
          <w:szCs w:val="24"/>
        </w:rPr>
        <w:lastRenderedPageBreak/>
        <w:t xml:space="preserve">How to reduce or prevent exposure to hazardous chemicals through use of control procedures, work </w:t>
      </w:r>
      <w:r w:rsidR="00E74D7D">
        <w:rPr>
          <w:rFonts w:eastAsiaTheme="minorHAnsi"/>
          <w:color w:val="000000" w:themeColor="text1"/>
          <w:szCs w:val="24"/>
        </w:rPr>
        <w:t xml:space="preserve">place </w:t>
      </w:r>
      <w:r w:rsidRPr="00524FAC">
        <w:rPr>
          <w:rFonts w:eastAsiaTheme="minorHAnsi"/>
          <w:color w:val="000000" w:themeColor="text1"/>
          <w:szCs w:val="24"/>
        </w:rPr>
        <w:t xml:space="preserve">practices and </w:t>
      </w:r>
      <w:r w:rsidR="00E74D7D">
        <w:rPr>
          <w:rFonts w:eastAsiaTheme="minorHAnsi"/>
          <w:color w:val="000000" w:themeColor="text1"/>
          <w:szCs w:val="24"/>
        </w:rPr>
        <w:t xml:space="preserve">use of </w:t>
      </w:r>
      <w:r w:rsidRPr="00524FAC">
        <w:rPr>
          <w:rFonts w:eastAsiaTheme="minorHAnsi"/>
          <w:color w:val="000000" w:themeColor="text1"/>
          <w:szCs w:val="24"/>
        </w:rPr>
        <w:t>personal protective equipment</w:t>
      </w:r>
    </w:p>
    <w:p w:rsidR="00524FAC" w:rsidRPr="00524FAC" w:rsidRDefault="00524FAC" w:rsidP="00524FAC">
      <w:pPr>
        <w:numPr>
          <w:ilvl w:val="0"/>
          <w:numId w:val="22"/>
        </w:numPr>
        <w:autoSpaceDE w:val="0"/>
        <w:autoSpaceDN w:val="0"/>
        <w:adjustRightInd w:val="0"/>
        <w:spacing w:after="200" w:line="276" w:lineRule="auto"/>
        <w:contextualSpacing/>
        <w:rPr>
          <w:rFonts w:eastAsiaTheme="minorHAnsi"/>
          <w:color w:val="000000" w:themeColor="text1"/>
          <w:szCs w:val="24"/>
        </w:rPr>
      </w:pPr>
      <w:r w:rsidRPr="00524FAC">
        <w:rPr>
          <w:rFonts w:eastAsiaTheme="minorHAnsi"/>
          <w:color w:val="000000" w:themeColor="text1"/>
          <w:szCs w:val="24"/>
        </w:rPr>
        <w:t>Procedures to follow if employees are overexposed to hazardous chemicals</w:t>
      </w:r>
    </w:p>
    <w:p w:rsidR="00524FAC" w:rsidRPr="00524FAC" w:rsidRDefault="00524FAC" w:rsidP="00524FAC">
      <w:pPr>
        <w:numPr>
          <w:ilvl w:val="0"/>
          <w:numId w:val="22"/>
        </w:numPr>
        <w:autoSpaceDE w:val="0"/>
        <w:autoSpaceDN w:val="0"/>
        <w:adjustRightInd w:val="0"/>
        <w:spacing w:after="200" w:line="276" w:lineRule="auto"/>
        <w:contextualSpacing/>
        <w:rPr>
          <w:rFonts w:eastAsiaTheme="minorHAnsi"/>
          <w:color w:val="000000" w:themeColor="text1"/>
          <w:szCs w:val="24"/>
        </w:rPr>
      </w:pPr>
      <w:r w:rsidRPr="00524FAC">
        <w:rPr>
          <w:rFonts w:eastAsiaTheme="minorHAnsi"/>
          <w:color w:val="000000" w:themeColor="text1"/>
          <w:szCs w:val="24"/>
        </w:rPr>
        <w:t xml:space="preserve">How to read labels and </w:t>
      </w:r>
      <w:proofErr w:type="spellStart"/>
      <w:r w:rsidRPr="00524FAC">
        <w:rPr>
          <w:rFonts w:eastAsiaTheme="minorHAnsi"/>
          <w:color w:val="000000" w:themeColor="text1"/>
          <w:szCs w:val="24"/>
        </w:rPr>
        <w:t>MSDSs</w:t>
      </w:r>
      <w:proofErr w:type="spellEnd"/>
      <w:r w:rsidRPr="00524FAC">
        <w:rPr>
          <w:rFonts w:eastAsiaTheme="minorHAnsi"/>
          <w:color w:val="000000" w:themeColor="text1"/>
          <w:szCs w:val="24"/>
        </w:rPr>
        <w:t xml:space="preserve"> to obtain hazard</w:t>
      </w:r>
      <w:r w:rsidR="00E74D7D">
        <w:rPr>
          <w:rFonts w:eastAsiaTheme="minorHAnsi"/>
          <w:color w:val="000000" w:themeColor="text1"/>
          <w:szCs w:val="24"/>
        </w:rPr>
        <w:t>ous</w:t>
      </w:r>
      <w:r w:rsidRPr="00524FAC">
        <w:rPr>
          <w:rFonts w:eastAsiaTheme="minorHAnsi"/>
          <w:color w:val="000000" w:themeColor="text1"/>
          <w:szCs w:val="24"/>
        </w:rPr>
        <w:t xml:space="preserve"> information</w:t>
      </w:r>
    </w:p>
    <w:p w:rsidR="00524FAC" w:rsidRPr="00524FAC" w:rsidRDefault="00524FAC" w:rsidP="00524FAC">
      <w:pPr>
        <w:numPr>
          <w:ilvl w:val="0"/>
          <w:numId w:val="22"/>
        </w:numPr>
        <w:autoSpaceDE w:val="0"/>
        <w:autoSpaceDN w:val="0"/>
        <w:adjustRightInd w:val="0"/>
        <w:spacing w:after="200" w:line="276" w:lineRule="auto"/>
        <w:contextualSpacing/>
        <w:rPr>
          <w:rFonts w:eastAsiaTheme="minorHAnsi"/>
          <w:color w:val="000000" w:themeColor="text1"/>
          <w:szCs w:val="24"/>
        </w:rPr>
      </w:pPr>
      <w:r w:rsidRPr="00524FAC">
        <w:rPr>
          <w:rFonts w:eastAsiaTheme="minorHAnsi"/>
          <w:color w:val="000000" w:themeColor="text1"/>
          <w:szCs w:val="24"/>
        </w:rPr>
        <w:t>Location of the MSDS file and written Hazard</w:t>
      </w:r>
      <w:r w:rsidR="00E74D7D">
        <w:rPr>
          <w:rFonts w:eastAsiaTheme="minorHAnsi"/>
          <w:color w:val="000000" w:themeColor="text1"/>
          <w:szCs w:val="24"/>
        </w:rPr>
        <w:t>ous</w:t>
      </w:r>
      <w:r w:rsidRPr="00524FAC">
        <w:rPr>
          <w:rFonts w:eastAsiaTheme="minorHAnsi"/>
          <w:color w:val="000000" w:themeColor="text1"/>
          <w:szCs w:val="24"/>
        </w:rPr>
        <w:t xml:space="preserve"> Communication program</w:t>
      </w:r>
    </w:p>
    <w:p w:rsidR="00524FAC" w:rsidRPr="00524FAC" w:rsidRDefault="00524FAC" w:rsidP="00524FAC">
      <w:pPr>
        <w:autoSpaceDE w:val="0"/>
        <w:autoSpaceDN w:val="0"/>
        <w:adjustRightInd w:val="0"/>
        <w:rPr>
          <w:rFonts w:eastAsiaTheme="minorHAnsi"/>
          <w:color w:val="000000" w:themeColor="text1"/>
          <w:szCs w:val="24"/>
        </w:rPr>
      </w:pPr>
    </w:p>
    <w:p w:rsidR="001C18B1" w:rsidRDefault="001C18B1">
      <w:pPr>
        <w:spacing w:after="200" w:line="276" w:lineRule="auto"/>
      </w:pPr>
      <w:r>
        <w:br w:type="page"/>
      </w:r>
    </w:p>
    <w:p w:rsidR="00AD46AA" w:rsidRPr="00AD46AA" w:rsidRDefault="00AD46AA" w:rsidP="00AD46AA">
      <w:pPr>
        <w:jc w:val="center"/>
        <w:rPr>
          <w:b/>
          <w:bCs/>
          <w:sz w:val="28"/>
          <w:szCs w:val="24"/>
        </w:rPr>
      </w:pPr>
      <w:r w:rsidRPr="00AD46AA">
        <w:rPr>
          <w:b/>
          <w:bCs/>
          <w:sz w:val="28"/>
          <w:szCs w:val="24"/>
        </w:rPr>
        <w:lastRenderedPageBreak/>
        <w:t>Disaster Recovery Policy</w:t>
      </w:r>
    </w:p>
    <w:p w:rsidR="00DA1C6E" w:rsidRDefault="00DA1C6E" w:rsidP="00AD46AA">
      <w:pPr>
        <w:keepNext/>
        <w:outlineLvl w:val="0"/>
        <w:rPr>
          <w:b/>
          <w:bCs/>
          <w:szCs w:val="24"/>
        </w:rPr>
      </w:pPr>
    </w:p>
    <w:p w:rsidR="00AD46AA" w:rsidRPr="00AD46AA" w:rsidRDefault="00AD46AA" w:rsidP="00AD46AA">
      <w:pPr>
        <w:keepNext/>
        <w:outlineLvl w:val="0"/>
        <w:rPr>
          <w:b/>
          <w:bCs/>
          <w:szCs w:val="24"/>
        </w:rPr>
      </w:pPr>
      <w:r w:rsidRPr="00AD46AA">
        <w:rPr>
          <w:b/>
          <w:bCs/>
          <w:szCs w:val="24"/>
        </w:rPr>
        <w:t>Facility</w:t>
      </w:r>
    </w:p>
    <w:p w:rsidR="00AD46AA" w:rsidRPr="00AD46AA" w:rsidRDefault="00AD46AA" w:rsidP="00AD46AA">
      <w:pPr>
        <w:rPr>
          <w:szCs w:val="24"/>
        </w:rPr>
      </w:pPr>
      <w:r w:rsidRPr="00AD46AA">
        <w:rPr>
          <w:szCs w:val="24"/>
        </w:rPr>
        <w:t>Procedures for handling situations involving power outage, fire, earthquake and similar situations are found in the health and safety manual.  Should a disaster occur that renders the building unusable, the following procedures will be followed:</w:t>
      </w:r>
    </w:p>
    <w:p w:rsidR="00AD46AA" w:rsidRPr="00AD46AA" w:rsidRDefault="00AD46AA" w:rsidP="00AD46AA">
      <w:pPr>
        <w:rPr>
          <w:szCs w:val="24"/>
        </w:rPr>
      </w:pPr>
    </w:p>
    <w:p w:rsidR="00AD46AA" w:rsidRPr="00AD46AA" w:rsidRDefault="00AD46AA" w:rsidP="00AD46AA">
      <w:pPr>
        <w:numPr>
          <w:ilvl w:val="0"/>
          <w:numId w:val="33"/>
        </w:numPr>
        <w:rPr>
          <w:szCs w:val="24"/>
        </w:rPr>
      </w:pPr>
      <w:r w:rsidRPr="00AD46AA">
        <w:rPr>
          <w:szCs w:val="24"/>
        </w:rPr>
        <w:t xml:space="preserve">Staff, board members, DAODAS, </w:t>
      </w:r>
      <w:proofErr w:type="spellStart"/>
      <w:r w:rsidRPr="00AD46AA">
        <w:rPr>
          <w:szCs w:val="24"/>
        </w:rPr>
        <w:t>DHEC</w:t>
      </w:r>
      <w:proofErr w:type="spellEnd"/>
      <w:r w:rsidRPr="00AD46AA">
        <w:rPr>
          <w:szCs w:val="24"/>
        </w:rPr>
        <w:t xml:space="preserve"> and CARF will be notified.</w:t>
      </w:r>
    </w:p>
    <w:p w:rsidR="00AD46AA" w:rsidRPr="00AD46AA" w:rsidRDefault="00AD46AA" w:rsidP="00AD46AA">
      <w:pPr>
        <w:numPr>
          <w:ilvl w:val="0"/>
          <w:numId w:val="33"/>
        </w:numPr>
        <w:rPr>
          <w:szCs w:val="24"/>
        </w:rPr>
      </w:pPr>
      <w:r w:rsidRPr="00AD46AA">
        <w:rPr>
          <w:szCs w:val="24"/>
        </w:rPr>
        <w:t>The building will be secured if possible to prevent looting; special attention will be given to client files and other PHI data.</w:t>
      </w:r>
    </w:p>
    <w:p w:rsidR="00AD46AA" w:rsidRPr="00AD46AA" w:rsidRDefault="00AD46AA" w:rsidP="00AD46AA">
      <w:pPr>
        <w:numPr>
          <w:ilvl w:val="0"/>
          <w:numId w:val="33"/>
        </w:numPr>
        <w:rPr>
          <w:szCs w:val="24"/>
        </w:rPr>
      </w:pPr>
      <w:r w:rsidRPr="00AD46AA">
        <w:rPr>
          <w:szCs w:val="24"/>
        </w:rPr>
        <w:t>Non-emergency client appointments will be rescheduled to give staff time to set up services at an alternate location.</w:t>
      </w:r>
    </w:p>
    <w:p w:rsidR="00AD46AA" w:rsidRPr="00AD46AA" w:rsidRDefault="00AD46AA" w:rsidP="00AD46AA">
      <w:pPr>
        <w:numPr>
          <w:ilvl w:val="0"/>
          <w:numId w:val="33"/>
        </w:numPr>
        <w:rPr>
          <w:szCs w:val="24"/>
        </w:rPr>
      </w:pPr>
      <w:r w:rsidRPr="00AD46AA">
        <w:rPr>
          <w:szCs w:val="24"/>
        </w:rPr>
        <w:t>If alternate office space is not available immediately, temporary services can be moved to a local facility.</w:t>
      </w:r>
    </w:p>
    <w:p w:rsidR="00AD46AA" w:rsidRPr="00AD46AA" w:rsidRDefault="00AD46AA" w:rsidP="00AD46AA">
      <w:pPr>
        <w:numPr>
          <w:ilvl w:val="0"/>
          <w:numId w:val="33"/>
        </w:numPr>
        <w:rPr>
          <w:szCs w:val="24"/>
        </w:rPr>
      </w:pPr>
      <w:r w:rsidRPr="00AD46AA">
        <w:rPr>
          <w:szCs w:val="24"/>
        </w:rPr>
        <w:t>Clients experiencing a situation requiring immediate treatment or services will be seen at the alternate location, the hospital or another appropriate location.  No other essential services are provided at this agency.</w:t>
      </w:r>
    </w:p>
    <w:p w:rsidR="00AD46AA" w:rsidRPr="00AD46AA" w:rsidRDefault="00AD46AA" w:rsidP="00AD46AA">
      <w:pPr>
        <w:numPr>
          <w:ilvl w:val="0"/>
          <w:numId w:val="33"/>
        </w:numPr>
        <w:rPr>
          <w:szCs w:val="24"/>
        </w:rPr>
      </w:pPr>
      <w:r w:rsidRPr="00AD46AA">
        <w:rPr>
          <w:szCs w:val="24"/>
        </w:rPr>
        <w:t>Cell phones will be used in the event that the phone system is not available; also, the local radio and newspaper will be notified of how to contact staff until normal services resume.</w:t>
      </w:r>
    </w:p>
    <w:p w:rsidR="00AD46AA" w:rsidRPr="00AD46AA" w:rsidRDefault="00AD46AA" w:rsidP="00AD46AA">
      <w:pPr>
        <w:numPr>
          <w:ilvl w:val="0"/>
          <w:numId w:val="33"/>
        </w:numPr>
        <w:rPr>
          <w:szCs w:val="24"/>
        </w:rPr>
      </w:pPr>
      <w:r w:rsidRPr="00AD46AA">
        <w:rPr>
          <w:szCs w:val="24"/>
        </w:rPr>
        <w:t>Appropriate vendors will be contacted to begin restoration of alternate information systems services as soon as possible from the off-site backup.</w:t>
      </w:r>
    </w:p>
    <w:p w:rsidR="00AD46AA" w:rsidRPr="00AD46AA" w:rsidRDefault="00AD46AA" w:rsidP="00AD46AA">
      <w:pPr>
        <w:numPr>
          <w:ilvl w:val="0"/>
          <w:numId w:val="33"/>
        </w:numPr>
        <w:rPr>
          <w:szCs w:val="24"/>
        </w:rPr>
      </w:pPr>
      <w:r w:rsidRPr="00AD46AA">
        <w:rPr>
          <w:szCs w:val="24"/>
        </w:rPr>
        <w:t>A list will be developed of all damage and inventory for purposes of making an insurance claim.</w:t>
      </w:r>
    </w:p>
    <w:p w:rsidR="00AD46AA" w:rsidRPr="00AD46AA" w:rsidRDefault="00AD46AA" w:rsidP="00AD46AA">
      <w:pPr>
        <w:rPr>
          <w:szCs w:val="24"/>
        </w:rPr>
      </w:pPr>
    </w:p>
    <w:p w:rsidR="00AD46AA" w:rsidRPr="00AD46AA" w:rsidRDefault="00AD46AA" w:rsidP="00AD46AA">
      <w:pPr>
        <w:keepNext/>
        <w:outlineLvl w:val="0"/>
        <w:rPr>
          <w:b/>
          <w:bCs/>
          <w:szCs w:val="24"/>
        </w:rPr>
      </w:pPr>
      <w:r w:rsidRPr="00AD46AA">
        <w:rPr>
          <w:b/>
          <w:bCs/>
          <w:szCs w:val="24"/>
        </w:rPr>
        <w:t>Automated Information System</w:t>
      </w:r>
    </w:p>
    <w:p w:rsidR="00AD46AA" w:rsidRPr="00AD46AA" w:rsidRDefault="00AD46AA" w:rsidP="00AD46AA">
      <w:pPr>
        <w:rPr>
          <w:b/>
          <w:bCs/>
          <w:szCs w:val="24"/>
        </w:rPr>
      </w:pPr>
    </w:p>
    <w:p w:rsidR="00AD46AA" w:rsidRPr="00AD46AA" w:rsidRDefault="00AD46AA" w:rsidP="00AD46AA">
      <w:pPr>
        <w:numPr>
          <w:ilvl w:val="0"/>
          <w:numId w:val="34"/>
        </w:numPr>
        <w:rPr>
          <w:b/>
          <w:bCs/>
          <w:szCs w:val="24"/>
        </w:rPr>
      </w:pPr>
      <w:r w:rsidRPr="00AD46AA">
        <w:rPr>
          <w:szCs w:val="24"/>
        </w:rPr>
        <w:t>In the event of failure of the automated information system, the Director of Financ</w:t>
      </w:r>
      <w:r w:rsidR="000A5922">
        <w:rPr>
          <w:szCs w:val="24"/>
        </w:rPr>
        <w:t>ial Services</w:t>
      </w:r>
      <w:r w:rsidRPr="00AD46AA">
        <w:rPr>
          <w:szCs w:val="24"/>
        </w:rPr>
        <w:t xml:space="preserve"> will first attempt to determine the cause of the problem and to rectify the situation if possible (ex: may be a problem as simple as rebooting the server or workstation or tightening up loose wires, </w:t>
      </w:r>
      <w:proofErr w:type="spellStart"/>
      <w:r w:rsidRPr="00AD46AA">
        <w:rPr>
          <w:szCs w:val="24"/>
        </w:rPr>
        <w:t>etc</w:t>
      </w:r>
      <w:proofErr w:type="spellEnd"/>
      <w:r w:rsidRPr="00AD46AA">
        <w:rPr>
          <w:szCs w:val="24"/>
        </w:rPr>
        <w:t>).  If unable to correct the problem</w:t>
      </w:r>
      <w:r>
        <w:rPr>
          <w:szCs w:val="24"/>
        </w:rPr>
        <w:t>,</w:t>
      </w:r>
      <w:r w:rsidRPr="00AD46AA">
        <w:rPr>
          <w:szCs w:val="24"/>
        </w:rPr>
        <w:t xml:space="preserve"> he/she will notify the Executive Director and then contact the hardware or software vendor as appropriate.</w:t>
      </w:r>
    </w:p>
    <w:p w:rsidR="00AD46AA" w:rsidRPr="00AD46AA" w:rsidRDefault="00AD46AA" w:rsidP="00AD46AA">
      <w:pPr>
        <w:numPr>
          <w:ilvl w:val="0"/>
          <w:numId w:val="34"/>
        </w:numPr>
        <w:rPr>
          <w:b/>
          <w:bCs/>
          <w:szCs w:val="24"/>
        </w:rPr>
      </w:pPr>
      <w:r w:rsidRPr="00AD46AA">
        <w:rPr>
          <w:szCs w:val="24"/>
        </w:rPr>
        <w:t>During the time in which the system is unavailable, data will continue to be collected in manual (paper) form to be entered when the system is operational.</w:t>
      </w:r>
    </w:p>
    <w:p w:rsidR="00AD46AA" w:rsidRPr="00AD46AA" w:rsidRDefault="00AD46AA" w:rsidP="00AD46AA">
      <w:pPr>
        <w:numPr>
          <w:ilvl w:val="0"/>
          <w:numId w:val="34"/>
        </w:numPr>
        <w:rPr>
          <w:b/>
          <w:bCs/>
          <w:szCs w:val="24"/>
        </w:rPr>
      </w:pPr>
      <w:r w:rsidRPr="00AD46AA">
        <w:rPr>
          <w:szCs w:val="24"/>
        </w:rPr>
        <w:t>Back-ups are made on a daily basis and taken off-site to ensure that data can be restored if necessary.  In the event of a disaster, hardware vendor</w:t>
      </w:r>
      <w:r w:rsidR="002E685C">
        <w:rPr>
          <w:szCs w:val="24"/>
        </w:rPr>
        <w:t>s</w:t>
      </w:r>
      <w:r w:rsidRPr="00AD46AA">
        <w:rPr>
          <w:szCs w:val="24"/>
        </w:rPr>
        <w:t xml:space="preserve"> and software vendor</w:t>
      </w:r>
      <w:r w:rsidR="002E685C">
        <w:rPr>
          <w:szCs w:val="24"/>
        </w:rPr>
        <w:t>s</w:t>
      </w:r>
      <w:r w:rsidRPr="00AD46AA">
        <w:rPr>
          <w:szCs w:val="24"/>
        </w:rPr>
        <w:t xml:space="preserve"> will be contacted to restore operations in the most efficient way consistent with maintaining privacy of PHI.</w:t>
      </w:r>
    </w:p>
    <w:p w:rsidR="00AD46AA" w:rsidRPr="00AD46AA" w:rsidRDefault="00AD46AA" w:rsidP="00AD46AA">
      <w:pPr>
        <w:rPr>
          <w:szCs w:val="24"/>
        </w:rPr>
      </w:pPr>
    </w:p>
    <w:p w:rsidR="00AD46AA" w:rsidRPr="00AD46AA" w:rsidRDefault="00AD46AA" w:rsidP="00AD46AA">
      <w:pPr>
        <w:keepNext/>
        <w:outlineLvl w:val="0"/>
        <w:rPr>
          <w:b/>
          <w:bCs/>
          <w:szCs w:val="24"/>
        </w:rPr>
      </w:pPr>
      <w:r w:rsidRPr="00AD46AA">
        <w:rPr>
          <w:b/>
          <w:bCs/>
          <w:szCs w:val="24"/>
        </w:rPr>
        <w:t>Key Personnel</w:t>
      </w:r>
    </w:p>
    <w:p w:rsidR="00AD46AA" w:rsidRPr="00AD46AA" w:rsidRDefault="00AD46AA" w:rsidP="00AD46AA">
      <w:pPr>
        <w:rPr>
          <w:b/>
          <w:bCs/>
          <w:szCs w:val="24"/>
        </w:rPr>
      </w:pPr>
    </w:p>
    <w:p w:rsidR="001C18B1" w:rsidRPr="000C01E0" w:rsidRDefault="00AD46AA" w:rsidP="007824AB">
      <w:pPr>
        <w:numPr>
          <w:ilvl w:val="0"/>
          <w:numId w:val="35"/>
        </w:numPr>
      </w:pPr>
      <w:r w:rsidRPr="00BB0A59">
        <w:rPr>
          <w:szCs w:val="24"/>
        </w:rPr>
        <w:t>Staff will be cross-trained on critical tasks so that business can be continued as smoothly as possible in any employee’s absence.  The sudden, unforeseen loss of key personnel may be mitigated by the use of helpful resources such as personnel at DAODAS and other 301 agency personnel who perform similar functions in their organizations.</w:t>
      </w:r>
    </w:p>
    <w:sectPr w:rsidR="001C18B1" w:rsidRPr="000C01E0" w:rsidSect="00A91FA4">
      <w:headerReference w:type="first" r:id="rId24"/>
      <w:type w:val="continuous"/>
      <w:pgSz w:w="12240" w:h="15840"/>
      <w:pgMar w:top="1440" w:right="1440" w:bottom="1440" w:left="1440"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21C44" w:rsidRDefault="00621C44" w:rsidP="004E49D8">
      <w:r>
        <w:separator/>
      </w:r>
    </w:p>
  </w:endnote>
  <w:endnote w:type="continuationSeparator" w:id="0">
    <w:p w:rsidR="00621C44" w:rsidRDefault="00621C44" w:rsidP="004E4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 w:name="Times New Roman Bold">
    <w:altName w:val="Times New Roman"/>
    <w:panose1 w:val="02020803070505020304"/>
    <w:charset w:val="00"/>
    <w:family w:val="auto"/>
    <w:pitch w:val="variable"/>
    <w:sig w:usb0="E0002AF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1D78" w:rsidRPr="00173F06" w:rsidRDefault="000F1D78" w:rsidP="00B10E5B">
    <w:pPr>
      <w:tabs>
        <w:tab w:val="center" w:pos="4680"/>
        <w:tab w:val="right" w:pos="9360"/>
      </w:tabs>
      <w:rPr>
        <w:rFonts w:eastAsiaTheme="minorHAnsi"/>
        <w:sz w:val="20"/>
      </w:rPr>
    </w:pPr>
    <w:r>
      <w:rPr>
        <w:rFonts w:eastAsiaTheme="minorHAnsi"/>
        <w:sz w:val="20"/>
      </w:rPr>
      <w:t>B</w:t>
    </w:r>
    <w:r w:rsidRPr="00173F06">
      <w:rPr>
        <w:rFonts w:eastAsiaTheme="minorHAnsi"/>
        <w:sz w:val="20"/>
      </w:rPr>
      <w:t>HSPC Policies &amp; Procedures</w:t>
    </w:r>
    <w:r w:rsidRPr="00173F06">
      <w:rPr>
        <w:rFonts w:eastAsiaTheme="minorHAnsi"/>
        <w:sz w:val="20"/>
      </w:rPr>
      <w:tab/>
      <w:t xml:space="preserve">Section </w:t>
    </w:r>
    <w:r>
      <w:rPr>
        <w:rFonts w:eastAsiaTheme="minorHAnsi"/>
        <w:sz w:val="20"/>
      </w:rPr>
      <w:t>V</w:t>
    </w:r>
    <w:r w:rsidRPr="00173F06">
      <w:rPr>
        <w:rFonts w:eastAsiaTheme="minorHAnsi"/>
        <w:sz w:val="20"/>
      </w:rPr>
      <w:t xml:space="preserve">I – </w:t>
    </w:r>
    <w:r>
      <w:rPr>
        <w:rFonts w:eastAsiaTheme="minorHAnsi"/>
        <w:sz w:val="20"/>
      </w:rPr>
      <w:t>Health &amp; Safety</w:t>
    </w:r>
    <w:r w:rsidRPr="00173F06">
      <w:rPr>
        <w:rFonts w:eastAsiaTheme="minorHAnsi"/>
        <w:sz w:val="20"/>
      </w:rPr>
      <w:tab/>
      <w:t xml:space="preserve">Page </w:t>
    </w:r>
    <w:r w:rsidRPr="00173F06">
      <w:rPr>
        <w:rFonts w:eastAsiaTheme="minorHAnsi"/>
        <w:sz w:val="20"/>
      </w:rPr>
      <w:fldChar w:fldCharType="begin"/>
    </w:r>
    <w:r w:rsidRPr="00173F06">
      <w:rPr>
        <w:rFonts w:eastAsiaTheme="minorHAnsi"/>
        <w:sz w:val="20"/>
      </w:rPr>
      <w:instrText xml:space="preserve"> PAGE   \* MERGEFORMAT </w:instrText>
    </w:r>
    <w:r w:rsidRPr="00173F06">
      <w:rPr>
        <w:rFonts w:eastAsiaTheme="minorHAnsi"/>
        <w:sz w:val="20"/>
      </w:rPr>
      <w:fldChar w:fldCharType="separate"/>
    </w:r>
    <w:r>
      <w:rPr>
        <w:rFonts w:eastAsiaTheme="minorHAnsi"/>
        <w:noProof/>
        <w:sz w:val="20"/>
      </w:rPr>
      <w:t>1</w:t>
    </w:r>
    <w:r w:rsidRPr="00173F06">
      <w:rPr>
        <w:rFonts w:eastAsiaTheme="minorHAnsi"/>
        <w:noProof/>
        <w:sz w:val="20"/>
      </w:rPr>
      <w:fldChar w:fldCharType="end"/>
    </w:r>
  </w:p>
  <w:p w:rsidR="000F1D78" w:rsidRDefault="000F1D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1D78" w:rsidRPr="00173F06" w:rsidRDefault="000F1D78" w:rsidP="004606DE">
    <w:pPr>
      <w:tabs>
        <w:tab w:val="center" w:pos="4680"/>
        <w:tab w:val="right" w:pos="9360"/>
      </w:tabs>
      <w:rPr>
        <w:rFonts w:eastAsiaTheme="minorHAnsi"/>
        <w:sz w:val="20"/>
      </w:rPr>
    </w:pPr>
    <w:r>
      <w:rPr>
        <w:rFonts w:eastAsiaTheme="minorHAnsi"/>
        <w:sz w:val="20"/>
      </w:rPr>
      <w:t>B</w:t>
    </w:r>
    <w:r w:rsidRPr="00173F06">
      <w:rPr>
        <w:rFonts w:eastAsiaTheme="minorHAnsi"/>
        <w:sz w:val="20"/>
      </w:rPr>
      <w:t>HSPC Policies &amp; Procedures</w:t>
    </w:r>
    <w:r w:rsidRPr="00173F06">
      <w:rPr>
        <w:rFonts w:eastAsiaTheme="minorHAnsi"/>
        <w:sz w:val="20"/>
      </w:rPr>
      <w:tab/>
      <w:t xml:space="preserve">Section </w:t>
    </w:r>
    <w:r>
      <w:rPr>
        <w:rFonts w:eastAsiaTheme="minorHAnsi"/>
        <w:sz w:val="20"/>
      </w:rPr>
      <w:t>V</w:t>
    </w:r>
    <w:r w:rsidRPr="00173F06">
      <w:rPr>
        <w:rFonts w:eastAsiaTheme="minorHAnsi"/>
        <w:sz w:val="20"/>
      </w:rPr>
      <w:t xml:space="preserve">I – </w:t>
    </w:r>
    <w:r>
      <w:rPr>
        <w:rFonts w:eastAsiaTheme="minorHAnsi"/>
        <w:sz w:val="20"/>
      </w:rPr>
      <w:t>Health &amp; Safety</w:t>
    </w:r>
    <w:r w:rsidRPr="00173F06">
      <w:rPr>
        <w:rFonts w:eastAsiaTheme="minorHAnsi"/>
        <w:sz w:val="20"/>
      </w:rPr>
      <w:tab/>
      <w:t xml:space="preserve">Page </w:t>
    </w:r>
    <w:r w:rsidRPr="00173F06">
      <w:rPr>
        <w:rFonts w:eastAsiaTheme="minorHAnsi"/>
        <w:sz w:val="20"/>
      </w:rPr>
      <w:fldChar w:fldCharType="begin"/>
    </w:r>
    <w:r w:rsidRPr="00173F06">
      <w:rPr>
        <w:rFonts w:eastAsiaTheme="minorHAnsi"/>
        <w:sz w:val="20"/>
      </w:rPr>
      <w:instrText xml:space="preserve"> PAGE   \* MERGEFORMAT </w:instrText>
    </w:r>
    <w:r w:rsidRPr="00173F06">
      <w:rPr>
        <w:rFonts w:eastAsiaTheme="minorHAnsi"/>
        <w:sz w:val="20"/>
      </w:rPr>
      <w:fldChar w:fldCharType="separate"/>
    </w:r>
    <w:r>
      <w:rPr>
        <w:rFonts w:eastAsiaTheme="minorHAnsi"/>
        <w:noProof/>
        <w:sz w:val="20"/>
      </w:rPr>
      <w:t>19</w:t>
    </w:r>
    <w:r w:rsidRPr="00173F06">
      <w:rPr>
        <w:rFonts w:eastAsiaTheme="minorHAnsi"/>
        <w:noProof/>
        <w:sz w:val="20"/>
      </w:rPr>
      <w:fldChar w:fldCharType="end"/>
    </w:r>
  </w:p>
  <w:p w:rsidR="000F1D78" w:rsidRDefault="000F1D78">
    <w:pPr>
      <w:pStyle w:val="Footer"/>
    </w:pPr>
  </w:p>
  <w:p w:rsidR="000F1D78" w:rsidRDefault="000F1D7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1D78" w:rsidRDefault="000F1D78" w:rsidP="00B10E5B">
    <w:pPr>
      <w:tabs>
        <w:tab w:val="center" w:pos="4680"/>
        <w:tab w:val="right" w:pos="9360"/>
      </w:tabs>
      <w:rPr>
        <w:rFonts w:eastAsiaTheme="minorHAnsi"/>
        <w:sz w:val="20"/>
      </w:rPr>
    </w:pPr>
  </w:p>
  <w:p w:rsidR="000F1D78" w:rsidRPr="00173F06" w:rsidRDefault="000F1D78" w:rsidP="00B10E5B">
    <w:pPr>
      <w:tabs>
        <w:tab w:val="center" w:pos="4680"/>
        <w:tab w:val="right" w:pos="9360"/>
      </w:tabs>
      <w:rPr>
        <w:rFonts w:eastAsiaTheme="minorHAnsi"/>
        <w:sz w:val="20"/>
      </w:rPr>
    </w:pPr>
    <w:r>
      <w:rPr>
        <w:rFonts w:eastAsiaTheme="minorHAnsi"/>
        <w:sz w:val="20"/>
      </w:rPr>
      <w:t>B</w:t>
    </w:r>
    <w:r w:rsidRPr="00173F06">
      <w:rPr>
        <w:rFonts w:eastAsiaTheme="minorHAnsi"/>
        <w:sz w:val="20"/>
      </w:rPr>
      <w:t>HSPC Policies &amp; Procedures</w:t>
    </w:r>
    <w:r w:rsidRPr="00173F06">
      <w:rPr>
        <w:rFonts w:eastAsiaTheme="minorHAnsi"/>
        <w:sz w:val="20"/>
      </w:rPr>
      <w:tab/>
      <w:t xml:space="preserve">Section </w:t>
    </w:r>
    <w:r>
      <w:rPr>
        <w:rFonts w:eastAsiaTheme="minorHAnsi"/>
        <w:sz w:val="20"/>
      </w:rPr>
      <w:t>V</w:t>
    </w:r>
    <w:r w:rsidRPr="00173F06">
      <w:rPr>
        <w:rFonts w:eastAsiaTheme="minorHAnsi"/>
        <w:sz w:val="20"/>
      </w:rPr>
      <w:t xml:space="preserve">I – </w:t>
    </w:r>
    <w:r>
      <w:rPr>
        <w:rFonts w:eastAsiaTheme="minorHAnsi"/>
        <w:sz w:val="20"/>
      </w:rPr>
      <w:t>Health &amp; Safety</w:t>
    </w:r>
    <w:r w:rsidRPr="00173F06">
      <w:rPr>
        <w:rFonts w:eastAsiaTheme="minorHAnsi"/>
        <w:sz w:val="20"/>
      </w:rPr>
      <w:tab/>
      <w:t xml:space="preserve">Page </w:t>
    </w:r>
    <w:r w:rsidRPr="00173F06">
      <w:rPr>
        <w:rFonts w:eastAsiaTheme="minorHAnsi"/>
        <w:sz w:val="20"/>
      </w:rPr>
      <w:fldChar w:fldCharType="begin"/>
    </w:r>
    <w:r w:rsidRPr="00173F06">
      <w:rPr>
        <w:rFonts w:eastAsiaTheme="minorHAnsi"/>
        <w:sz w:val="20"/>
      </w:rPr>
      <w:instrText xml:space="preserve"> PAGE   \* MERGEFORMAT </w:instrText>
    </w:r>
    <w:r w:rsidRPr="00173F06">
      <w:rPr>
        <w:rFonts w:eastAsiaTheme="minorHAnsi"/>
        <w:sz w:val="20"/>
      </w:rPr>
      <w:fldChar w:fldCharType="separate"/>
    </w:r>
    <w:r>
      <w:rPr>
        <w:rFonts w:eastAsiaTheme="minorHAnsi"/>
        <w:noProof/>
        <w:sz w:val="20"/>
      </w:rPr>
      <w:t>1</w:t>
    </w:r>
    <w:r w:rsidRPr="00173F06">
      <w:rPr>
        <w:rFonts w:eastAsiaTheme="minorHAnsi"/>
        <w:noProof/>
        <w:sz w:val="20"/>
      </w:rPr>
      <w:fldChar w:fldCharType="end"/>
    </w:r>
  </w:p>
  <w:p w:rsidR="000F1D78" w:rsidRDefault="000F1D78">
    <w:pPr>
      <w:pStyle w:val="Footer"/>
    </w:pPr>
  </w:p>
  <w:p w:rsidR="000F1D78" w:rsidRDefault="000F1D7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21C44" w:rsidRDefault="00621C44" w:rsidP="004E49D8">
      <w:r>
        <w:separator/>
      </w:r>
    </w:p>
  </w:footnote>
  <w:footnote w:type="continuationSeparator" w:id="0">
    <w:p w:rsidR="00621C44" w:rsidRDefault="00621C44" w:rsidP="004E49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1D78" w:rsidRDefault="000F1D78" w:rsidP="00294D1B">
    <w:pPr>
      <w:pStyle w:val="Header"/>
      <w:shd w:val="clear" w:color="auto" w:fill="0070C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1D78" w:rsidRDefault="000F1D78" w:rsidP="00097258">
    <w:pPr>
      <w:pStyle w:val="Header"/>
      <w:shd w:val="clear" w:color="auto" w:fill="0070C0"/>
      <w:tabs>
        <w:tab w:val="clear" w:pos="4680"/>
        <w:tab w:val="clear" w:pos="9360"/>
        <w:tab w:val="left" w:pos="2028"/>
        <w:tab w:val="left" w:pos="4200"/>
      </w:tabs>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1D78" w:rsidRDefault="000F1D78">
    <w:pPr>
      <w:pStyle w:val="Header"/>
    </w:pPr>
    <w:r w:rsidRPr="005174BE">
      <w:rPr>
        <w:noProof/>
      </w:rPr>
      <w:drawing>
        <wp:inline distT="0" distB="0" distL="0" distR="0">
          <wp:extent cx="3264552" cy="1336431"/>
          <wp:effectExtent l="19050" t="0" r="0" b="0"/>
          <wp:docPr id="4" name="Picture 1" descr="New Letter Head for Let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Letter Head for Letters"/>
                  <pic:cNvPicPr>
                    <a:picLocks noChangeAspect="1" noChangeArrowheads="1"/>
                  </pic:cNvPicPr>
                </pic:nvPicPr>
                <pic:blipFill>
                  <a:blip r:embed="rId1"/>
                  <a:srcRect r="32925"/>
                  <a:stretch>
                    <a:fillRect/>
                  </a:stretch>
                </pic:blipFill>
                <pic:spPr bwMode="auto">
                  <a:xfrm>
                    <a:off x="0" y="0"/>
                    <a:ext cx="3270689" cy="1338943"/>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13568"/>
    <w:multiLevelType w:val="hybridMultilevel"/>
    <w:tmpl w:val="190AF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4F1F9F"/>
    <w:multiLevelType w:val="hybridMultilevel"/>
    <w:tmpl w:val="DDA0D0A2"/>
    <w:lvl w:ilvl="0" w:tplc="2CC266A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3D0461"/>
    <w:multiLevelType w:val="hybridMultilevel"/>
    <w:tmpl w:val="683C2CA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1437CA"/>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107462F1"/>
    <w:multiLevelType w:val="hybridMultilevel"/>
    <w:tmpl w:val="E154099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B851CC"/>
    <w:multiLevelType w:val="hybridMultilevel"/>
    <w:tmpl w:val="AAD2EE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4469DC"/>
    <w:multiLevelType w:val="hybridMultilevel"/>
    <w:tmpl w:val="DB26D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147D91"/>
    <w:multiLevelType w:val="hybridMultilevel"/>
    <w:tmpl w:val="EC309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391957"/>
    <w:multiLevelType w:val="hybridMultilevel"/>
    <w:tmpl w:val="C9147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CE6C6A"/>
    <w:multiLevelType w:val="hybridMultilevel"/>
    <w:tmpl w:val="D004C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9D472B"/>
    <w:multiLevelType w:val="hybridMultilevel"/>
    <w:tmpl w:val="0534DD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70058B"/>
    <w:multiLevelType w:val="hybridMultilevel"/>
    <w:tmpl w:val="995CE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9A3371"/>
    <w:multiLevelType w:val="hybridMultilevel"/>
    <w:tmpl w:val="6CB4D21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AD85A8B"/>
    <w:multiLevelType w:val="hybridMultilevel"/>
    <w:tmpl w:val="1ED4FF64"/>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3C554C3"/>
    <w:multiLevelType w:val="hybridMultilevel"/>
    <w:tmpl w:val="E78095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07B7A99"/>
    <w:multiLevelType w:val="hybridMultilevel"/>
    <w:tmpl w:val="FED26F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0941DF7"/>
    <w:multiLevelType w:val="hybridMultilevel"/>
    <w:tmpl w:val="90825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DE6C3C"/>
    <w:multiLevelType w:val="hybridMultilevel"/>
    <w:tmpl w:val="1B247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BC8094A"/>
    <w:multiLevelType w:val="hybridMultilevel"/>
    <w:tmpl w:val="25C2E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E12D2F"/>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572D0F2E"/>
    <w:multiLevelType w:val="hybridMultilevel"/>
    <w:tmpl w:val="3B3AA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92405A7"/>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22" w15:restartNumberingAfterBreak="0">
    <w:nsid w:val="5945059A"/>
    <w:multiLevelType w:val="hybridMultilevel"/>
    <w:tmpl w:val="150A99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B3E353E"/>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24" w15:restartNumberingAfterBreak="0">
    <w:nsid w:val="5E0232C9"/>
    <w:multiLevelType w:val="hybridMultilevel"/>
    <w:tmpl w:val="26640CF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D739DA"/>
    <w:multiLevelType w:val="hybridMultilevel"/>
    <w:tmpl w:val="EF5EB16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FC316D0"/>
    <w:multiLevelType w:val="hybridMultilevel"/>
    <w:tmpl w:val="B6800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42C3E6F"/>
    <w:multiLevelType w:val="hybridMultilevel"/>
    <w:tmpl w:val="C642843E"/>
    <w:lvl w:ilvl="0" w:tplc="0409000F">
      <w:start w:val="1"/>
      <w:numFmt w:val="decimal"/>
      <w:lvlText w:val="%1."/>
      <w:lvlJc w:val="left"/>
      <w:pPr>
        <w:tabs>
          <w:tab w:val="num" w:pos="2880"/>
        </w:tabs>
        <w:ind w:left="2880" w:hanging="360"/>
      </w:pPr>
    </w:lvl>
    <w:lvl w:ilvl="1" w:tplc="04090019" w:tentative="1">
      <w:start w:val="1"/>
      <w:numFmt w:val="lowerLetter"/>
      <w:lvlText w:val="%2."/>
      <w:lvlJc w:val="left"/>
      <w:pPr>
        <w:tabs>
          <w:tab w:val="num" w:pos="3600"/>
        </w:tabs>
        <w:ind w:left="3600" w:hanging="360"/>
      </w:pPr>
    </w:lvl>
    <w:lvl w:ilvl="2" w:tplc="0409001B" w:tentative="1">
      <w:start w:val="1"/>
      <w:numFmt w:val="lowerRoman"/>
      <w:lvlText w:val="%3."/>
      <w:lvlJc w:val="right"/>
      <w:pPr>
        <w:tabs>
          <w:tab w:val="num" w:pos="4320"/>
        </w:tabs>
        <w:ind w:left="4320" w:hanging="180"/>
      </w:pPr>
    </w:lvl>
    <w:lvl w:ilvl="3" w:tplc="0409000F" w:tentative="1">
      <w:start w:val="1"/>
      <w:numFmt w:val="decimal"/>
      <w:lvlText w:val="%4."/>
      <w:lvlJc w:val="left"/>
      <w:pPr>
        <w:tabs>
          <w:tab w:val="num" w:pos="5040"/>
        </w:tabs>
        <w:ind w:left="5040" w:hanging="360"/>
      </w:pPr>
    </w:lvl>
    <w:lvl w:ilvl="4" w:tplc="04090019" w:tentative="1">
      <w:start w:val="1"/>
      <w:numFmt w:val="lowerLetter"/>
      <w:lvlText w:val="%5."/>
      <w:lvlJc w:val="left"/>
      <w:pPr>
        <w:tabs>
          <w:tab w:val="num" w:pos="5760"/>
        </w:tabs>
        <w:ind w:left="5760" w:hanging="360"/>
      </w:pPr>
    </w:lvl>
    <w:lvl w:ilvl="5" w:tplc="0409001B" w:tentative="1">
      <w:start w:val="1"/>
      <w:numFmt w:val="lowerRoman"/>
      <w:lvlText w:val="%6."/>
      <w:lvlJc w:val="right"/>
      <w:pPr>
        <w:tabs>
          <w:tab w:val="num" w:pos="6480"/>
        </w:tabs>
        <w:ind w:left="6480" w:hanging="180"/>
      </w:pPr>
    </w:lvl>
    <w:lvl w:ilvl="6" w:tplc="0409000F" w:tentative="1">
      <w:start w:val="1"/>
      <w:numFmt w:val="decimal"/>
      <w:lvlText w:val="%7."/>
      <w:lvlJc w:val="left"/>
      <w:pPr>
        <w:tabs>
          <w:tab w:val="num" w:pos="7200"/>
        </w:tabs>
        <w:ind w:left="7200" w:hanging="360"/>
      </w:pPr>
    </w:lvl>
    <w:lvl w:ilvl="7" w:tplc="04090019" w:tentative="1">
      <w:start w:val="1"/>
      <w:numFmt w:val="lowerLetter"/>
      <w:lvlText w:val="%8."/>
      <w:lvlJc w:val="left"/>
      <w:pPr>
        <w:tabs>
          <w:tab w:val="num" w:pos="7920"/>
        </w:tabs>
        <w:ind w:left="7920" w:hanging="360"/>
      </w:pPr>
    </w:lvl>
    <w:lvl w:ilvl="8" w:tplc="0409001B" w:tentative="1">
      <w:start w:val="1"/>
      <w:numFmt w:val="lowerRoman"/>
      <w:lvlText w:val="%9."/>
      <w:lvlJc w:val="right"/>
      <w:pPr>
        <w:tabs>
          <w:tab w:val="num" w:pos="8640"/>
        </w:tabs>
        <w:ind w:left="8640" w:hanging="180"/>
      </w:pPr>
    </w:lvl>
  </w:abstractNum>
  <w:abstractNum w:abstractNumId="28" w15:restartNumberingAfterBreak="0">
    <w:nsid w:val="65CF7203"/>
    <w:multiLevelType w:val="hybridMultilevel"/>
    <w:tmpl w:val="5E5ED8F0"/>
    <w:lvl w:ilvl="0" w:tplc="04090001">
      <w:start w:val="1"/>
      <w:numFmt w:val="bullet"/>
      <w:lvlText w:val=""/>
      <w:lvlJc w:val="left"/>
      <w:pPr>
        <w:ind w:left="978" w:hanging="360"/>
      </w:pPr>
      <w:rPr>
        <w:rFonts w:ascii="Symbol" w:hAnsi="Symbol" w:hint="default"/>
      </w:rPr>
    </w:lvl>
    <w:lvl w:ilvl="1" w:tplc="04090003" w:tentative="1">
      <w:start w:val="1"/>
      <w:numFmt w:val="bullet"/>
      <w:lvlText w:val="o"/>
      <w:lvlJc w:val="left"/>
      <w:pPr>
        <w:ind w:left="1698" w:hanging="360"/>
      </w:pPr>
      <w:rPr>
        <w:rFonts w:ascii="Courier New" w:hAnsi="Courier New" w:cs="Courier New" w:hint="default"/>
      </w:rPr>
    </w:lvl>
    <w:lvl w:ilvl="2" w:tplc="04090005" w:tentative="1">
      <w:start w:val="1"/>
      <w:numFmt w:val="bullet"/>
      <w:lvlText w:val=""/>
      <w:lvlJc w:val="left"/>
      <w:pPr>
        <w:ind w:left="2418" w:hanging="360"/>
      </w:pPr>
      <w:rPr>
        <w:rFonts w:ascii="Wingdings" w:hAnsi="Wingdings" w:hint="default"/>
      </w:rPr>
    </w:lvl>
    <w:lvl w:ilvl="3" w:tplc="04090001" w:tentative="1">
      <w:start w:val="1"/>
      <w:numFmt w:val="bullet"/>
      <w:lvlText w:val=""/>
      <w:lvlJc w:val="left"/>
      <w:pPr>
        <w:ind w:left="3138" w:hanging="360"/>
      </w:pPr>
      <w:rPr>
        <w:rFonts w:ascii="Symbol" w:hAnsi="Symbol" w:hint="default"/>
      </w:rPr>
    </w:lvl>
    <w:lvl w:ilvl="4" w:tplc="04090003" w:tentative="1">
      <w:start w:val="1"/>
      <w:numFmt w:val="bullet"/>
      <w:lvlText w:val="o"/>
      <w:lvlJc w:val="left"/>
      <w:pPr>
        <w:ind w:left="3858" w:hanging="360"/>
      </w:pPr>
      <w:rPr>
        <w:rFonts w:ascii="Courier New" w:hAnsi="Courier New" w:cs="Courier New" w:hint="default"/>
      </w:rPr>
    </w:lvl>
    <w:lvl w:ilvl="5" w:tplc="04090005" w:tentative="1">
      <w:start w:val="1"/>
      <w:numFmt w:val="bullet"/>
      <w:lvlText w:val=""/>
      <w:lvlJc w:val="left"/>
      <w:pPr>
        <w:ind w:left="4578" w:hanging="360"/>
      </w:pPr>
      <w:rPr>
        <w:rFonts w:ascii="Wingdings" w:hAnsi="Wingdings" w:hint="default"/>
      </w:rPr>
    </w:lvl>
    <w:lvl w:ilvl="6" w:tplc="04090001" w:tentative="1">
      <w:start w:val="1"/>
      <w:numFmt w:val="bullet"/>
      <w:lvlText w:val=""/>
      <w:lvlJc w:val="left"/>
      <w:pPr>
        <w:ind w:left="5298" w:hanging="360"/>
      </w:pPr>
      <w:rPr>
        <w:rFonts w:ascii="Symbol" w:hAnsi="Symbol" w:hint="default"/>
      </w:rPr>
    </w:lvl>
    <w:lvl w:ilvl="7" w:tplc="04090003" w:tentative="1">
      <w:start w:val="1"/>
      <w:numFmt w:val="bullet"/>
      <w:lvlText w:val="o"/>
      <w:lvlJc w:val="left"/>
      <w:pPr>
        <w:ind w:left="6018" w:hanging="360"/>
      </w:pPr>
      <w:rPr>
        <w:rFonts w:ascii="Courier New" w:hAnsi="Courier New" w:cs="Courier New" w:hint="default"/>
      </w:rPr>
    </w:lvl>
    <w:lvl w:ilvl="8" w:tplc="04090005" w:tentative="1">
      <w:start w:val="1"/>
      <w:numFmt w:val="bullet"/>
      <w:lvlText w:val=""/>
      <w:lvlJc w:val="left"/>
      <w:pPr>
        <w:ind w:left="6738" w:hanging="360"/>
      </w:pPr>
      <w:rPr>
        <w:rFonts w:ascii="Wingdings" w:hAnsi="Wingdings" w:hint="default"/>
      </w:rPr>
    </w:lvl>
  </w:abstractNum>
  <w:abstractNum w:abstractNumId="29" w15:restartNumberingAfterBreak="0">
    <w:nsid w:val="681534D3"/>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693F64CE"/>
    <w:multiLevelType w:val="hybridMultilevel"/>
    <w:tmpl w:val="DD6E8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A36688D"/>
    <w:multiLevelType w:val="hybridMultilevel"/>
    <w:tmpl w:val="51EE6D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D534EB6"/>
    <w:multiLevelType w:val="hybridMultilevel"/>
    <w:tmpl w:val="C83676F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01A5DE1"/>
    <w:multiLevelType w:val="hybridMultilevel"/>
    <w:tmpl w:val="9C2CD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062348F"/>
    <w:multiLevelType w:val="hybridMultilevel"/>
    <w:tmpl w:val="11729BE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3C77165"/>
    <w:multiLevelType w:val="hybridMultilevel"/>
    <w:tmpl w:val="FCB4351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3EF740C"/>
    <w:multiLevelType w:val="hybridMultilevel"/>
    <w:tmpl w:val="9E70D2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5D00C13"/>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38" w15:restartNumberingAfterBreak="0">
    <w:nsid w:val="77B47E31"/>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39" w15:restartNumberingAfterBreak="0">
    <w:nsid w:val="78B167BB"/>
    <w:multiLevelType w:val="hybridMultilevel"/>
    <w:tmpl w:val="66320D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9644935"/>
    <w:multiLevelType w:val="hybridMultilevel"/>
    <w:tmpl w:val="79C290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B780B0D"/>
    <w:multiLevelType w:val="hybridMultilevel"/>
    <w:tmpl w:val="4C326E8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2"/>
  </w:num>
  <w:num w:numId="3">
    <w:abstractNumId w:val="14"/>
  </w:num>
  <w:num w:numId="4">
    <w:abstractNumId w:val="21"/>
  </w:num>
  <w:num w:numId="5">
    <w:abstractNumId w:val="37"/>
  </w:num>
  <w:num w:numId="6">
    <w:abstractNumId w:val="23"/>
  </w:num>
  <w:num w:numId="7">
    <w:abstractNumId w:val="19"/>
  </w:num>
  <w:num w:numId="8">
    <w:abstractNumId w:val="3"/>
  </w:num>
  <w:num w:numId="9">
    <w:abstractNumId w:val="38"/>
  </w:num>
  <w:num w:numId="10">
    <w:abstractNumId w:val="29"/>
  </w:num>
  <w:num w:numId="11">
    <w:abstractNumId w:val="34"/>
  </w:num>
  <w:num w:numId="12">
    <w:abstractNumId w:val="13"/>
  </w:num>
  <w:num w:numId="13">
    <w:abstractNumId w:val="16"/>
  </w:num>
  <w:num w:numId="14">
    <w:abstractNumId w:val="32"/>
  </w:num>
  <w:num w:numId="15">
    <w:abstractNumId w:val="36"/>
  </w:num>
  <w:num w:numId="16">
    <w:abstractNumId w:val="5"/>
  </w:num>
  <w:num w:numId="17">
    <w:abstractNumId w:val="11"/>
  </w:num>
  <w:num w:numId="18">
    <w:abstractNumId w:val="10"/>
  </w:num>
  <w:num w:numId="19">
    <w:abstractNumId w:val="6"/>
  </w:num>
  <w:num w:numId="20">
    <w:abstractNumId w:val="33"/>
  </w:num>
  <w:num w:numId="21">
    <w:abstractNumId w:val="26"/>
  </w:num>
  <w:num w:numId="22">
    <w:abstractNumId w:val="8"/>
  </w:num>
  <w:num w:numId="23">
    <w:abstractNumId w:val="9"/>
  </w:num>
  <w:num w:numId="24">
    <w:abstractNumId w:val="18"/>
  </w:num>
  <w:num w:numId="25">
    <w:abstractNumId w:val="30"/>
  </w:num>
  <w:num w:numId="26">
    <w:abstractNumId w:val="17"/>
  </w:num>
  <w:num w:numId="27">
    <w:abstractNumId w:val="24"/>
  </w:num>
  <w:num w:numId="28">
    <w:abstractNumId w:val="7"/>
  </w:num>
  <w:num w:numId="29">
    <w:abstractNumId w:val="20"/>
  </w:num>
  <w:num w:numId="30">
    <w:abstractNumId w:val="27"/>
  </w:num>
  <w:num w:numId="31">
    <w:abstractNumId w:val="15"/>
  </w:num>
  <w:num w:numId="32">
    <w:abstractNumId w:val="28"/>
  </w:num>
  <w:num w:numId="33">
    <w:abstractNumId w:val="31"/>
  </w:num>
  <w:num w:numId="34">
    <w:abstractNumId w:val="40"/>
  </w:num>
  <w:num w:numId="35">
    <w:abstractNumId w:val="39"/>
  </w:num>
  <w:num w:numId="36">
    <w:abstractNumId w:val="25"/>
  </w:num>
  <w:num w:numId="37">
    <w:abstractNumId w:val="1"/>
  </w:num>
  <w:num w:numId="38">
    <w:abstractNumId w:val="2"/>
  </w:num>
  <w:num w:numId="39">
    <w:abstractNumId w:val="22"/>
  </w:num>
  <w:num w:numId="40">
    <w:abstractNumId w:val="41"/>
  </w:num>
  <w:num w:numId="41">
    <w:abstractNumId w:val="35"/>
  </w:num>
  <w:num w:numId="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3AFD"/>
    <w:rsid w:val="00007C67"/>
    <w:rsid w:val="000152DD"/>
    <w:rsid w:val="0001584B"/>
    <w:rsid w:val="00017767"/>
    <w:rsid w:val="00022319"/>
    <w:rsid w:val="000226C6"/>
    <w:rsid w:val="00024D50"/>
    <w:rsid w:val="000416BE"/>
    <w:rsid w:val="00057F19"/>
    <w:rsid w:val="000607D9"/>
    <w:rsid w:val="000624FA"/>
    <w:rsid w:val="00062580"/>
    <w:rsid w:val="00067CAC"/>
    <w:rsid w:val="0008587C"/>
    <w:rsid w:val="00097258"/>
    <w:rsid w:val="000A5922"/>
    <w:rsid w:val="000C01E0"/>
    <w:rsid w:val="000C2413"/>
    <w:rsid w:val="000C3E67"/>
    <w:rsid w:val="000C477A"/>
    <w:rsid w:val="000C699A"/>
    <w:rsid w:val="000F1D78"/>
    <w:rsid w:val="000F362C"/>
    <w:rsid w:val="001157FE"/>
    <w:rsid w:val="00115E44"/>
    <w:rsid w:val="00183195"/>
    <w:rsid w:val="001877B4"/>
    <w:rsid w:val="001A5EEC"/>
    <w:rsid w:val="001B0357"/>
    <w:rsid w:val="001B1AD6"/>
    <w:rsid w:val="001C18B1"/>
    <w:rsid w:val="001E0374"/>
    <w:rsid w:val="001E780D"/>
    <w:rsid w:val="00216FFC"/>
    <w:rsid w:val="002340E8"/>
    <w:rsid w:val="002455FC"/>
    <w:rsid w:val="00250CBB"/>
    <w:rsid w:val="002548F5"/>
    <w:rsid w:val="002707C8"/>
    <w:rsid w:val="00270CED"/>
    <w:rsid w:val="002929B4"/>
    <w:rsid w:val="00294D1B"/>
    <w:rsid w:val="002A15A0"/>
    <w:rsid w:val="002A6603"/>
    <w:rsid w:val="002B5558"/>
    <w:rsid w:val="002D457A"/>
    <w:rsid w:val="002E0711"/>
    <w:rsid w:val="002E638A"/>
    <w:rsid w:val="002E685C"/>
    <w:rsid w:val="002E6C1E"/>
    <w:rsid w:val="00305ADA"/>
    <w:rsid w:val="003174C3"/>
    <w:rsid w:val="003210E2"/>
    <w:rsid w:val="00322243"/>
    <w:rsid w:val="00355362"/>
    <w:rsid w:val="00365503"/>
    <w:rsid w:val="0039547E"/>
    <w:rsid w:val="003A1355"/>
    <w:rsid w:val="003A37C2"/>
    <w:rsid w:val="003B5BE9"/>
    <w:rsid w:val="003C2246"/>
    <w:rsid w:val="003D61F0"/>
    <w:rsid w:val="003D66C1"/>
    <w:rsid w:val="003F602A"/>
    <w:rsid w:val="00437DA6"/>
    <w:rsid w:val="00447C6C"/>
    <w:rsid w:val="00454E6D"/>
    <w:rsid w:val="00456C50"/>
    <w:rsid w:val="004606DE"/>
    <w:rsid w:val="00470348"/>
    <w:rsid w:val="00483896"/>
    <w:rsid w:val="004A48DC"/>
    <w:rsid w:val="004C4574"/>
    <w:rsid w:val="004D56B8"/>
    <w:rsid w:val="004D7EFF"/>
    <w:rsid w:val="004E09DA"/>
    <w:rsid w:val="004E3CDC"/>
    <w:rsid w:val="004E3D5D"/>
    <w:rsid w:val="004E49D8"/>
    <w:rsid w:val="004E7FF3"/>
    <w:rsid w:val="004F0246"/>
    <w:rsid w:val="00505823"/>
    <w:rsid w:val="00524FAC"/>
    <w:rsid w:val="005301D7"/>
    <w:rsid w:val="00551511"/>
    <w:rsid w:val="00570978"/>
    <w:rsid w:val="005E045E"/>
    <w:rsid w:val="005F0B32"/>
    <w:rsid w:val="00601505"/>
    <w:rsid w:val="00605EBB"/>
    <w:rsid w:val="006104FB"/>
    <w:rsid w:val="006170C7"/>
    <w:rsid w:val="00621C44"/>
    <w:rsid w:val="00626491"/>
    <w:rsid w:val="00654670"/>
    <w:rsid w:val="006602A2"/>
    <w:rsid w:val="00674057"/>
    <w:rsid w:val="00685B9B"/>
    <w:rsid w:val="006A4DD2"/>
    <w:rsid w:val="006E24AE"/>
    <w:rsid w:val="00703D9C"/>
    <w:rsid w:val="00711E22"/>
    <w:rsid w:val="007125CD"/>
    <w:rsid w:val="0072360E"/>
    <w:rsid w:val="0073767D"/>
    <w:rsid w:val="00746D13"/>
    <w:rsid w:val="0075169B"/>
    <w:rsid w:val="00762B10"/>
    <w:rsid w:val="007711B9"/>
    <w:rsid w:val="007824AB"/>
    <w:rsid w:val="007B2EF5"/>
    <w:rsid w:val="007C43B0"/>
    <w:rsid w:val="007C498E"/>
    <w:rsid w:val="007F56B7"/>
    <w:rsid w:val="00802622"/>
    <w:rsid w:val="008154E7"/>
    <w:rsid w:val="00824CF4"/>
    <w:rsid w:val="00832E0F"/>
    <w:rsid w:val="0083334D"/>
    <w:rsid w:val="00850610"/>
    <w:rsid w:val="00856905"/>
    <w:rsid w:val="00862A32"/>
    <w:rsid w:val="00876751"/>
    <w:rsid w:val="008824C2"/>
    <w:rsid w:val="00885131"/>
    <w:rsid w:val="0088609F"/>
    <w:rsid w:val="00890C2B"/>
    <w:rsid w:val="008919B4"/>
    <w:rsid w:val="008A5204"/>
    <w:rsid w:val="008C2980"/>
    <w:rsid w:val="008D0BA3"/>
    <w:rsid w:val="00942788"/>
    <w:rsid w:val="0094353D"/>
    <w:rsid w:val="009570D0"/>
    <w:rsid w:val="009606CE"/>
    <w:rsid w:val="00961DB1"/>
    <w:rsid w:val="009A6048"/>
    <w:rsid w:val="009B161E"/>
    <w:rsid w:val="009B44BB"/>
    <w:rsid w:val="009B497B"/>
    <w:rsid w:val="009D4461"/>
    <w:rsid w:val="009D6BEA"/>
    <w:rsid w:val="009F09AD"/>
    <w:rsid w:val="00A1346C"/>
    <w:rsid w:val="00A26208"/>
    <w:rsid w:val="00A41642"/>
    <w:rsid w:val="00A44D83"/>
    <w:rsid w:val="00A47DBE"/>
    <w:rsid w:val="00A52A81"/>
    <w:rsid w:val="00A62B59"/>
    <w:rsid w:val="00A72E06"/>
    <w:rsid w:val="00A77278"/>
    <w:rsid w:val="00A819FA"/>
    <w:rsid w:val="00A86A19"/>
    <w:rsid w:val="00A91FA4"/>
    <w:rsid w:val="00AB0E79"/>
    <w:rsid w:val="00AC0DE1"/>
    <w:rsid w:val="00AC26D7"/>
    <w:rsid w:val="00AD3A80"/>
    <w:rsid w:val="00AD46AA"/>
    <w:rsid w:val="00AE1255"/>
    <w:rsid w:val="00AF1DDC"/>
    <w:rsid w:val="00B10E5B"/>
    <w:rsid w:val="00B17747"/>
    <w:rsid w:val="00B21D05"/>
    <w:rsid w:val="00B22DC9"/>
    <w:rsid w:val="00B259F8"/>
    <w:rsid w:val="00B62035"/>
    <w:rsid w:val="00B73AFD"/>
    <w:rsid w:val="00B86B6E"/>
    <w:rsid w:val="00B87B69"/>
    <w:rsid w:val="00B87EA1"/>
    <w:rsid w:val="00BA5E4E"/>
    <w:rsid w:val="00BA690C"/>
    <w:rsid w:val="00BA6B02"/>
    <w:rsid w:val="00BA73B3"/>
    <w:rsid w:val="00BB0A59"/>
    <w:rsid w:val="00BC712C"/>
    <w:rsid w:val="00BE2D0C"/>
    <w:rsid w:val="00BF2704"/>
    <w:rsid w:val="00C17D2E"/>
    <w:rsid w:val="00C349AD"/>
    <w:rsid w:val="00C42F8B"/>
    <w:rsid w:val="00C5506E"/>
    <w:rsid w:val="00C602DE"/>
    <w:rsid w:val="00C7121F"/>
    <w:rsid w:val="00C83873"/>
    <w:rsid w:val="00C874C1"/>
    <w:rsid w:val="00C93C27"/>
    <w:rsid w:val="00C9423E"/>
    <w:rsid w:val="00C97D74"/>
    <w:rsid w:val="00CA4768"/>
    <w:rsid w:val="00CB3818"/>
    <w:rsid w:val="00CF08AA"/>
    <w:rsid w:val="00D1366E"/>
    <w:rsid w:val="00D2311A"/>
    <w:rsid w:val="00D50C39"/>
    <w:rsid w:val="00D57C3A"/>
    <w:rsid w:val="00D62E17"/>
    <w:rsid w:val="00DA1C6E"/>
    <w:rsid w:val="00DB2B54"/>
    <w:rsid w:val="00DD64D7"/>
    <w:rsid w:val="00DD719F"/>
    <w:rsid w:val="00DE080C"/>
    <w:rsid w:val="00DE3A70"/>
    <w:rsid w:val="00DE7E4C"/>
    <w:rsid w:val="00DF6444"/>
    <w:rsid w:val="00E13B97"/>
    <w:rsid w:val="00E24CB6"/>
    <w:rsid w:val="00E526E0"/>
    <w:rsid w:val="00E541B6"/>
    <w:rsid w:val="00E627CD"/>
    <w:rsid w:val="00E74D7D"/>
    <w:rsid w:val="00E7691F"/>
    <w:rsid w:val="00E77434"/>
    <w:rsid w:val="00E82B3E"/>
    <w:rsid w:val="00EC5EB6"/>
    <w:rsid w:val="00F02128"/>
    <w:rsid w:val="00F31C16"/>
    <w:rsid w:val="00F45EA1"/>
    <w:rsid w:val="00F6627A"/>
    <w:rsid w:val="00F9783B"/>
    <w:rsid w:val="00FC3CBD"/>
    <w:rsid w:val="00FD3C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1368171"/>
  <w15:docId w15:val="{6D31AB71-C73A-4FA5-A6F5-6AD331600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73AFD"/>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A44D83"/>
    <w:pPr>
      <w:keepNext/>
      <w:outlineLvl w:val="0"/>
    </w:pPr>
    <w:rPr>
      <w:rFonts w:ascii="Arial" w:hAnsi="Arial" w:cs="Arial"/>
      <w:sz w:val="28"/>
      <w:szCs w:val="24"/>
    </w:rPr>
  </w:style>
  <w:style w:type="paragraph" w:styleId="Heading2">
    <w:name w:val="heading 2"/>
    <w:basedOn w:val="Normal"/>
    <w:next w:val="Normal"/>
    <w:link w:val="Heading2Char"/>
    <w:qFormat/>
    <w:rsid w:val="00A44D83"/>
    <w:pPr>
      <w:keepNext/>
      <w:jc w:val="center"/>
      <w:outlineLvl w:val="1"/>
    </w:pPr>
    <w:rPr>
      <w:szCs w:val="24"/>
      <w:u w:val="single"/>
    </w:rPr>
  </w:style>
  <w:style w:type="paragraph" w:styleId="Heading3">
    <w:name w:val="heading 3"/>
    <w:basedOn w:val="Normal"/>
    <w:next w:val="Normal"/>
    <w:link w:val="Heading3Char"/>
    <w:qFormat/>
    <w:rsid w:val="00A44D83"/>
    <w:pPr>
      <w:keepNext/>
      <w:outlineLvl w:val="2"/>
    </w:pPr>
    <w:rPr>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3AFD"/>
    <w:pPr>
      <w:ind w:left="720"/>
      <w:contextualSpacing/>
    </w:pPr>
  </w:style>
  <w:style w:type="character" w:customStyle="1" w:styleId="Heading1Char">
    <w:name w:val="Heading 1 Char"/>
    <w:basedOn w:val="DefaultParagraphFont"/>
    <w:link w:val="Heading1"/>
    <w:rsid w:val="00A44D83"/>
    <w:rPr>
      <w:rFonts w:ascii="Arial" w:eastAsia="Times New Roman" w:hAnsi="Arial" w:cs="Arial"/>
      <w:sz w:val="28"/>
      <w:szCs w:val="24"/>
    </w:rPr>
  </w:style>
  <w:style w:type="character" w:customStyle="1" w:styleId="Heading2Char">
    <w:name w:val="Heading 2 Char"/>
    <w:basedOn w:val="DefaultParagraphFont"/>
    <w:link w:val="Heading2"/>
    <w:rsid w:val="00A44D83"/>
    <w:rPr>
      <w:rFonts w:ascii="Times New Roman" w:eastAsia="Times New Roman" w:hAnsi="Times New Roman" w:cs="Times New Roman"/>
      <w:sz w:val="24"/>
      <w:szCs w:val="24"/>
      <w:u w:val="single"/>
    </w:rPr>
  </w:style>
  <w:style w:type="character" w:customStyle="1" w:styleId="Heading3Char">
    <w:name w:val="Heading 3 Char"/>
    <w:basedOn w:val="DefaultParagraphFont"/>
    <w:link w:val="Heading3"/>
    <w:rsid w:val="00A44D83"/>
    <w:rPr>
      <w:rFonts w:ascii="Times New Roman" w:eastAsia="Times New Roman" w:hAnsi="Times New Roman" w:cs="Times New Roman"/>
      <w:sz w:val="24"/>
      <w:szCs w:val="24"/>
      <w:u w:val="single"/>
    </w:rPr>
  </w:style>
  <w:style w:type="paragraph" w:styleId="BodyText">
    <w:name w:val="Body Text"/>
    <w:basedOn w:val="Normal"/>
    <w:link w:val="BodyTextChar"/>
    <w:semiHidden/>
    <w:rsid w:val="00A44D83"/>
  </w:style>
  <w:style w:type="character" w:customStyle="1" w:styleId="BodyTextChar">
    <w:name w:val="Body Text Char"/>
    <w:basedOn w:val="DefaultParagraphFont"/>
    <w:link w:val="BodyText"/>
    <w:semiHidden/>
    <w:rsid w:val="00A44D83"/>
    <w:rPr>
      <w:rFonts w:ascii="Times New Roman" w:eastAsia="Times New Roman" w:hAnsi="Times New Roman" w:cs="Times New Roman"/>
      <w:sz w:val="24"/>
      <w:szCs w:val="20"/>
    </w:rPr>
  </w:style>
  <w:style w:type="paragraph" w:styleId="BodyTextIndent">
    <w:name w:val="Body Text Indent"/>
    <w:basedOn w:val="Normal"/>
    <w:link w:val="BodyTextIndentChar"/>
    <w:semiHidden/>
    <w:rsid w:val="00A44D83"/>
    <w:pPr>
      <w:ind w:left="720"/>
    </w:pPr>
  </w:style>
  <w:style w:type="character" w:customStyle="1" w:styleId="BodyTextIndentChar">
    <w:name w:val="Body Text Indent Char"/>
    <w:basedOn w:val="DefaultParagraphFont"/>
    <w:link w:val="BodyTextIndent"/>
    <w:semiHidden/>
    <w:rsid w:val="00A44D83"/>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A44D83"/>
    <w:pPr>
      <w:tabs>
        <w:tab w:val="center" w:pos="4680"/>
        <w:tab w:val="right" w:pos="9360"/>
      </w:tabs>
    </w:pPr>
    <w:rPr>
      <w:sz w:val="20"/>
    </w:rPr>
  </w:style>
  <w:style w:type="character" w:customStyle="1" w:styleId="HeaderChar">
    <w:name w:val="Header Char"/>
    <w:basedOn w:val="DefaultParagraphFont"/>
    <w:link w:val="Header"/>
    <w:uiPriority w:val="99"/>
    <w:rsid w:val="00A44D83"/>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A44D83"/>
    <w:pPr>
      <w:tabs>
        <w:tab w:val="center" w:pos="4680"/>
        <w:tab w:val="right" w:pos="9360"/>
      </w:tabs>
    </w:pPr>
    <w:rPr>
      <w:sz w:val="20"/>
    </w:rPr>
  </w:style>
  <w:style w:type="character" w:customStyle="1" w:styleId="FooterChar">
    <w:name w:val="Footer Char"/>
    <w:basedOn w:val="DefaultParagraphFont"/>
    <w:link w:val="Footer"/>
    <w:uiPriority w:val="99"/>
    <w:rsid w:val="00A44D83"/>
    <w:rPr>
      <w:rFonts w:ascii="Times New Roman" w:eastAsia="Times New Roman" w:hAnsi="Times New Roman" w:cs="Times New Roman"/>
      <w:sz w:val="20"/>
      <w:szCs w:val="20"/>
    </w:rPr>
  </w:style>
  <w:style w:type="paragraph" w:styleId="BodyTextIndent2">
    <w:name w:val="Body Text Indent 2"/>
    <w:basedOn w:val="Normal"/>
    <w:link w:val="BodyTextIndent2Char"/>
    <w:uiPriority w:val="99"/>
    <w:unhideWhenUsed/>
    <w:rsid w:val="00B259F8"/>
    <w:pPr>
      <w:spacing w:after="120" w:line="480" w:lineRule="auto"/>
      <w:ind w:left="360"/>
    </w:pPr>
  </w:style>
  <w:style w:type="character" w:customStyle="1" w:styleId="BodyTextIndent2Char">
    <w:name w:val="Body Text Indent 2 Char"/>
    <w:basedOn w:val="DefaultParagraphFont"/>
    <w:link w:val="BodyTextIndent2"/>
    <w:uiPriority w:val="99"/>
    <w:rsid w:val="00B259F8"/>
    <w:rPr>
      <w:rFonts w:ascii="Times New Roman" w:eastAsia="Times New Roman" w:hAnsi="Times New Roman" w:cs="Times New Roman"/>
      <w:sz w:val="24"/>
      <w:szCs w:val="20"/>
    </w:rPr>
  </w:style>
  <w:style w:type="paragraph" w:styleId="BodyTextIndent3">
    <w:name w:val="Body Text Indent 3"/>
    <w:basedOn w:val="Normal"/>
    <w:link w:val="BodyTextIndent3Char"/>
    <w:uiPriority w:val="99"/>
    <w:semiHidden/>
    <w:unhideWhenUsed/>
    <w:rsid w:val="00B259F8"/>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B259F8"/>
    <w:rPr>
      <w:rFonts w:ascii="Times New Roman" w:eastAsia="Times New Roman" w:hAnsi="Times New Roman" w:cs="Times New Roman"/>
      <w:sz w:val="16"/>
      <w:szCs w:val="16"/>
    </w:rPr>
  </w:style>
  <w:style w:type="paragraph" w:styleId="BalloonText">
    <w:name w:val="Balloon Text"/>
    <w:basedOn w:val="Normal"/>
    <w:link w:val="BalloonTextChar"/>
    <w:uiPriority w:val="99"/>
    <w:semiHidden/>
    <w:unhideWhenUsed/>
    <w:rsid w:val="00890C2B"/>
    <w:rPr>
      <w:rFonts w:ascii="Tahoma" w:hAnsi="Tahoma" w:cs="Tahoma"/>
      <w:sz w:val="16"/>
      <w:szCs w:val="16"/>
    </w:rPr>
  </w:style>
  <w:style w:type="character" w:customStyle="1" w:styleId="BalloonTextChar">
    <w:name w:val="Balloon Text Char"/>
    <w:basedOn w:val="DefaultParagraphFont"/>
    <w:link w:val="BalloonText"/>
    <w:uiPriority w:val="99"/>
    <w:semiHidden/>
    <w:rsid w:val="00890C2B"/>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2575761">
      <w:bodyDiv w:val="1"/>
      <w:marLeft w:val="0"/>
      <w:marRight w:val="0"/>
      <w:marTop w:val="0"/>
      <w:marBottom w:val="0"/>
      <w:divBdr>
        <w:top w:val="none" w:sz="0" w:space="0" w:color="auto"/>
        <w:left w:val="none" w:sz="0" w:space="0" w:color="auto"/>
        <w:bottom w:val="none" w:sz="0" w:space="0" w:color="auto"/>
        <w:right w:val="none" w:sz="0" w:space="0" w:color="auto"/>
      </w:divBdr>
    </w:div>
    <w:div w:id="1938754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18" Type="http://schemas.openxmlformats.org/officeDocument/2006/relationships/image" Target="media/image4.e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7.emf"/><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3.e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cid:image002.jpg@01D73C2A.C61CD3F0" TargetMode="External"/><Relationship Id="rId20"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yperlink" Target="https://apps.dhec.sc.gov/health/AIReports/DefaultAIPublic.aspx?AspxAutoDetectCookieSupport=1" TargetMode="External"/><Relationship Id="rId10" Type="http://schemas.openxmlformats.org/officeDocument/2006/relationships/footer" Target="footer1.xml"/><Relationship Id="rId19"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cid:image001.png@01D73C2A.C61CD3F0" TargetMode="External"/><Relationship Id="rId22" Type="http://schemas.openxmlformats.org/officeDocument/2006/relationships/image" Target="media/image8.emf"/></Relationships>
</file>

<file path=word/_rels/header3.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08E5F2-97EE-4301-A550-BBA741F08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11754</Words>
  <Characters>67003</Characters>
  <Application>Microsoft Office Word</Application>
  <DocSecurity>0</DocSecurity>
  <Lines>558</Lines>
  <Paragraphs>157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78600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roslynh</dc:creator>
  <cp:lastModifiedBy>Roslyn Holcombe</cp:lastModifiedBy>
  <cp:revision>2</cp:revision>
  <cp:lastPrinted>2023-11-25T17:51:00Z</cp:lastPrinted>
  <dcterms:created xsi:type="dcterms:W3CDTF">2024-10-22T22:13:00Z</dcterms:created>
  <dcterms:modified xsi:type="dcterms:W3CDTF">2024-10-22T22:13:00Z</dcterms:modified>
</cp:coreProperties>
</file>